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B6" w:rsidRDefault="006B52B6" w:rsidP="006B52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Словари ресурсов</w:t>
      </w:r>
    </w:p>
    <w:p w:rsidR="006B52B6" w:rsidRDefault="006B52B6" w:rsidP="006B52B6">
      <w:pPr>
        <w:pStyle w:val="a3"/>
      </w:pPr>
      <w:bookmarkStart w:id="0" w:name="_GoBack"/>
      <w:bookmarkEnd w:id="0"/>
      <w:r>
        <w:t xml:space="preserve">Мы можем определять ресурсы на уровне отдельных элементов окна, например, как ресурсы элементов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 и т.д. Однако есть еще один способ определения ресурсов, который предполагает использование </w:t>
      </w:r>
      <w:r>
        <w:rPr>
          <w:rStyle w:val="b"/>
          <w:b/>
          <w:bCs/>
        </w:rPr>
        <w:t>словаря ресурсов</w:t>
      </w:r>
      <w:r>
        <w:t>.</w:t>
      </w:r>
    </w:p>
    <w:p w:rsidR="006B52B6" w:rsidRDefault="006B52B6" w:rsidP="006B52B6">
      <w:pPr>
        <w:pStyle w:val="a3"/>
      </w:pPr>
      <w:r>
        <w:t>Нажмем правой кнопкой мыши на проект и в контекстном меню выберем </w:t>
      </w:r>
      <w:proofErr w:type="spellStart"/>
      <w:r>
        <w:rPr>
          <w:rStyle w:val="b"/>
          <w:b/>
          <w:bCs/>
        </w:rPr>
        <w:t>Add</w:t>
      </w:r>
      <w:proofErr w:type="spellEnd"/>
      <w:r>
        <w:rPr>
          <w:rStyle w:val="b"/>
          <w:b/>
          <w:bCs/>
        </w:rPr>
        <w:t xml:space="preserve"> -&gt; </w:t>
      </w:r>
      <w:proofErr w:type="spellStart"/>
      <w:r>
        <w:rPr>
          <w:rStyle w:val="b"/>
          <w:b/>
          <w:bCs/>
        </w:rPr>
        <w:t>New</w:t>
      </w:r>
      <w:proofErr w:type="spellEnd"/>
      <w:r>
        <w:rPr>
          <w:rStyle w:val="b"/>
          <w:b/>
          <w:bCs/>
        </w:rPr>
        <w:t xml:space="preserve"> </w:t>
      </w:r>
      <w:proofErr w:type="spellStart"/>
      <w:r>
        <w:rPr>
          <w:rStyle w:val="b"/>
          <w:b/>
          <w:bCs/>
        </w:rPr>
        <w:t>Item</w:t>
      </w:r>
      <w:proofErr w:type="spellEnd"/>
      <w:r>
        <w:rPr>
          <w:rStyle w:val="b"/>
          <w:b/>
          <w:bCs/>
        </w:rPr>
        <w:t>...</w:t>
      </w:r>
      <w:r>
        <w:t xml:space="preserve">, </w:t>
      </w:r>
      <w:proofErr w:type="gramStart"/>
      <w:r>
        <w:t>И</w:t>
      </w:r>
      <w:proofErr w:type="gramEnd"/>
      <w:r>
        <w:t xml:space="preserve"> в окне добавления выберем пункт </w:t>
      </w:r>
      <w:proofErr w:type="spellStart"/>
      <w:r>
        <w:rPr>
          <w:rStyle w:val="b"/>
          <w:b/>
          <w:bCs/>
        </w:rPr>
        <w:t>Resource</w:t>
      </w:r>
      <w:proofErr w:type="spellEnd"/>
      <w:r>
        <w:rPr>
          <w:rStyle w:val="b"/>
          <w:b/>
          <w:bCs/>
        </w:rPr>
        <w:t xml:space="preserve"> </w:t>
      </w:r>
      <w:proofErr w:type="spellStart"/>
      <w:r>
        <w:rPr>
          <w:rStyle w:val="b"/>
          <w:b/>
          <w:bCs/>
        </w:rPr>
        <w:t>Dictionary</w:t>
      </w:r>
      <w:proofErr w:type="spellEnd"/>
      <w:r>
        <w:rPr>
          <w:rStyle w:val="b"/>
          <w:b/>
          <w:bCs/>
        </w:rPr>
        <w:t xml:space="preserve"> (WPF)</w:t>
      </w:r>
      <w:r>
        <w:t>:</w:t>
      </w:r>
    </w:p>
    <w:p w:rsidR="006B52B6" w:rsidRDefault="006B52B6" w:rsidP="006B52B6">
      <w:r w:rsidRPr="006B52B6">
        <w:rPr>
          <w:noProof/>
          <w:lang w:eastAsia="ru-RU"/>
        </w:rPr>
        <w:drawing>
          <wp:inline distT="0" distB="0" distL="0" distR="0">
            <wp:extent cx="7486650" cy="4219575"/>
            <wp:effectExtent l="0" t="0" r="0" b="9525"/>
            <wp:docPr id="19" name="Рисунок 19" descr="C:\Users\KAB6-Teacher\Pictures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AB6-Teacher\Pictures\9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B6" w:rsidRDefault="006B52B6" w:rsidP="006B52B6">
      <w:pPr>
        <w:pStyle w:val="a3"/>
      </w:pPr>
      <w:r>
        <w:t>Оставим у него название по умолчанию Dictionary1.xaml и нажмем на кнопку OK.</w:t>
      </w:r>
    </w:p>
    <w:p w:rsidR="006B52B6" w:rsidRDefault="006B52B6" w:rsidP="006B52B6">
      <w:pPr>
        <w:pStyle w:val="a3"/>
      </w:pPr>
      <w:r>
        <w:t xml:space="preserve">После этого в проект добавляется новый файл. Он представляет собой обычный </w:t>
      </w:r>
      <w:proofErr w:type="spellStart"/>
      <w:r>
        <w:t>xaml</w:t>
      </w:r>
      <w:proofErr w:type="spellEnd"/>
      <w:r>
        <w:t>-файл с одним корневым элементом </w:t>
      </w:r>
      <w:proofErr w:type="spellStart"/>
      <w:r>
        <w:rPr>
          <w:i/>
          <w:iCs/>
        </w:rPr>
        <w:t>ResourceDictionary</w:t>
      </w:r>
      <w:proofErr w:type="spellEnd"/>
      <w:r>
        <w:t>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  <w:p w:rsidR="006B52B6" w:rsidRDefault="006B52B6" w:rsidP="006B52B6">
            <w:pPr>
              <w:spacing w:line="315" w:lineRule="atLeast"/>
            </w:pPr>
            <w:r>
              <w:lastRenderedPageBreak/>
              <w:t>2</w:t>
            </w:r>
          </w:p>
          <w:p w:rsidR="006B52B6" w:rsidRDefault="006B52B6" w:rsidP="006B52B6">
            <w:pPr>
              <w:spacing w:line="315" w:lineRule="atLeast"/>
            </w:pPr>
            <w:r>
              <w:t>3</w:t>
            </w:r>
          </w:p>
          <w:p w:rsidR="006B52B6" w:rsidRDefault="006B52B6" w:rsidP="006B52B6">
            <w:pPr>
              <w:spacing w:line="315" w:lineRule="atLeast"/>
            </w:pPr>
            <w:r>
              <w:t>4</w:t>
            </w:r>
          </w:p>
          <w:p w:rsidR="006B52B6" w:rsidRDefault="006B52B6" w:rsidP="006B52B6">
            <w:pPr>
              <w:spacing w:line="315" w:lineRule="atLeast"/>
            </w:pPr>
            <w:r>
              <w:t>5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xmlns="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                    xmlns:x="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</w:t>
            </w:r>
            <w:r w:rsidRPr="006B52B6">
              <w:rPr>
                <w:lang w:val="en-US"/>
              </w:rPr>
              <w:t> </w:t>
            </w:r>
          </w:p>
          <w:p w:rsidR="006B52B6" w:rsidRDefault="006B52B6" w:rsidP="006B52B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ResourceDictionary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B52B6" w:rsidRDefault="006B52B6" w:rsidP="006B52B6">
      <w:pPr>
        <w:pStyle w:val="a3"/>
      </w:pPr>
      <w:r>
        <w:lastRenderedPageBreak/>
        <w:t>Изменим его код, добавив какой-нибудь ресурс: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  <w:p w:rsidR="006B52B6" w:rsidRDefault="006B52B6" w:rsidP="006B52B6">
            <w:pPr>
              <w:spacing w:line="315" w:lineRule="atLeast"/>
            </w:pPr>
            <w:r>
              <w:t>2</w:t>
            </w:r>
          </w:p>
          <w:p w:rsidR="006B52B6" w:rsidRDefault="006B52B6" w:rsidP="006B52B6">
            <w:pPr>
              <w:spacing w:line="315" w:lineRule="atLeast"/>
            </w:pPr>
            <w:r>
              <w:t>3</w:t>
            </w:r>
          </w:p>
          <w:p w:rsidR="006B52B6" w:rsidRDefault="006B52B6" w:rsidP="006B52B6">
            <w:pPr>
              <w:spacing w:line="315" w:lineRule="atLeast"/>
            </w:pPr>
            <w:r>
              <w:t>4</w:t>
            </w:r>
          </w:p>
          <w:p w:rsidR="006B52B6" w:rsidRDefault="006B52B6" w:rsidP="006B52B6">
            <w:pPr>
              <w:spacing w:line="315" w:lineRule="atLeast"/>
            </w:pPr>
            <w:r>
              <w:t>5</w:t>
            </w:r>
          </w:p>
          <w:p w:rsidR="006B52B6" w:rsidRDefault="006B52B6" w:rsidP="006B52B6">
            <w:pPr>
              <w:spacing w:line="315" w:lineRule="atLeast"/>
            </w:pPr>
            <w:r>
              <w:t>6</w:t>
            </w:r>
          </w:p>
          <w:p w:rsidR="006B52B6" w:rsidRDefault="006B52B6" w:rsidP="006B52B6">
            <w:pPr>
              <w:spacing w:line="315" w:lineRule="atLeast"/>
            </w:pPr>
            <w:r>
              <w:t>7</w:t>
            </w:r>
          </w:p>
          <w:p w:rsidR="006B52B6" w:rsidRDefault="006B52B6" w:rsidP="006B52B6">
            <w:pPr>
              <w:spacing w:line="315" w:lineRule="atLeast"/>
            </w:pPr>
            <w:r>
              <w:t>8</w:t>
            </w:r>
          </w:p>
          <w:p w:rsidR="006B52B6" w:rsidRDefault="006B52B6" w:rsidP="006B52B6">
            <w:pPr>
              <w:spacing w:line="315" w:lineRule="atLeast"/>
            </w:pPr>
            <w:r>
              <w:t>9</w:t>
            </w:r>
          </w:p>
          <w:p w:rsidR="006B52B6" w:rsidRDefault="006B52B6" w:rsidP="006B52B6">
            <w:pPr>
              <w:spacing w:line="315" w:lineRule="atLeast"/>
            </w:pPr>
            <w:r>
              <w:t>10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xmlns="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       xmlns:x="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LinearGradientBrush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x:Key="buttonBrush"&gt;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GradientStopCollection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Color="White"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Offset="0"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GradientStop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Color="Blue"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Offset="1"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Default="006B52B6" w:rsidP="006B52B6">
            <w:pPr>
              <w:spacing w:line="315" w:lineRule="atLeast"/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GradientStopCollection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52B6" w:rsidRDefault="006B52B6" w:rsidP="006B52B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&lt;/</w:t>
            </w:r>
            <w:proofErr w:type="spellStart"/>
            <w:r>
              <w:rPr>
                <w:rStyle w:val="HTML"/>
                <w:rFonts w:eastAsiaTheme="minorHAnsi"/>
              </w:rPr>
              <w:t>LinearGradientBrush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52B6" w:rsidRDefault="006B52B6" w:rsidP="006B52B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ResourceDictionary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B52B6" w:rsidRDefault="006B52B6" w:rsidP="006B52B6">
      <w:pPr>
        <w:pStyle w:val="a3"/>
      </w:pPr>
      <w:r>
        <w:t>После определения файла ресурсов его надо подсоединить к ресурсам приложения. Для этого откроем файл </w:t>
      </w:r>
      <w:proofErr w:type="spellStart"/>
      <w:r>
        <w:rPr>
          <w:i/>
          <w:iCs/>
        </w:rPr>
        <w:t>App.xaml</w:t>
      </w:r>
      <w:proofErr w:type="spellEnd"/>
      <w:r>
        <w:t>, который есть в проекте по умолчанию и изменим его: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  <w:p w:rsidR="006B52B6" w:rsidRDefault="006B52B6" w:rsidP="006B52B6">
            <w:pPr>
              <w:spacing w:line="315" w:lineRule="atLeast"/>
            </w:pPr>
            <w:r>
              <w:t>2</w:t>
            </w:r>
          </w:p>
          <w:p w:rsidR="006B52B6" w:rsidRDefault="006B52B6" w:rsidP="006B52B6">
            <w:pPr>
              <w:spacing w:line="315" w:lineRule="atLeast"/>
            </w:pPr>
            <w:r>
              <w:t>3</w:t>
            </w:r>
          </w:p>
          <w:p w:rsidR="006B52B6" w:rsidRDefault="006B52B6" w:rsidP="006B52B6">
            <w:pPr>
              <w:spacing w:line="315" w:lineRule="atLeast"/>
            </w:pPr>
            <w:r>
              <w:t>4</w:t>
            </w:r>
          </w:p>
          <w:p w:rsidR="006B52B6" w:rsidRDefault="006B52B6" w:rsidP="006B52B6">
            <w:pPr>
              <w:spacing w:line="315" w:lineRule="atLeast"/>
            </w:pPr>
            <w:r>
              <w:t>5</w:t>
            </w:r>
          </w:p>
          <w:p w:rsidR="006B52B6" w:rsidRDefault="006B52B6" w:rsidP="006B52B6">
            <w:pPr>
              <w:spacing w:line="315" w:lineRule="atLeast"/>
            </w:pPr>
            <w:r>
              <w:lastRenderedPageBreak/>
              <w:t>6</w:t>
            </w:r>
          </w:p>
          <w:p w:rsidR="006B52B6" w:rsidRDefault="006B52B6" w:rsidP="006B52B6">
            <w:pPr>
              <w:spacing w:line="315" w:lineRule="atLeast"/>
            </w:pPr>
            <w:r>
              <w:t>7</w:t>
            </w:r>
          </w:p>
          <w:p w:rsidR="006B52B6" w:rsidRDefault="006B52B6" w:rsidP="006B52B6">
            <w:pPr>
              <w:spacing w:line="315" w:lineRule="atLeast"/>
            </w:pPr>
            <w:r>
              <w:t>8</w:t>
            </w:r>
          </w:p>
          <w:p w:rsidR="006B52B6" w:rsidRDefault="006B52B6" w:rsidP="006B52B6">
            <w:pPr>
              <w:spacing w:line="315" w:lineRule="atLeast"/>
            </w:pPr>
            <w:r>
              <w:t>9</w:t>
            </w:r>
          </w:p>
          <w:p w:rsidR="006B52B6" w:rsidRDefault="006B52B6" w:rsidP="006B52B6">
            <w:pPr>
              <w:spacing w:line="315" w:lineRule="atLeast"/>
            </w:pPr>
            <w:r>
              <w:t>10</w:t>
            </w:r>
          </w:p>
          <w:p w:rsidR="006B52B6" w:rsidRDefault="006B52B6" w:rsidP="006B52B6">
            <w:pPr>
              <w:spacing w:line="315" w:lineRule="atLeast"/>
            </w:pPr>
            <w:r>
              <w:t>11</w:t>
            </w:r>
          </w:p>
          <w:p w:rsidR="006B52B6" w:rsidRDefault="006B52B6" w:rsidP="006B52B6">
            <w:pPr>
              <w:spacing w:line="315" w:lineRule="atLeast"/>
            </w:pPr>
            <w:r>
              <w:t>12</w:t>
            </w:r>
          </w:p>
          <w:p w:rsidR="006B52B6" w:rsidRDefault="006B52B6" w:rsidP="006B52B6">
            <w:pPr>
              <w:spacing w:line="315" w:lineRule="atLeast"/>
            </w:pPr>
            <w:r>
              <w:t>13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&lt;Application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x:Class="ResourcesApp.App"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xmlns="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xmlns:x="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StartupUri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MainWindow.xaml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Application.Resources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ResourceDictionary.MergedDictionaries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Source="Dictionary1.xaml"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ResourceDictionary.MergedDictionaries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Application.Resources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Default="006B52B6" w:rsidP="006B52B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Application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B52B6" w:rsidRDefault="006B52B6" w:rsidP="006B52B6">
      <w:pPr>
        <w:pStyle w:val="a3"/>
      </w:pPr>
      <w:r>
        <w:lastRenderedPageBreak/>
        <w:t>Элемент </w:t>
      </w:r>
      <w:proofErr w:type="spellStart"/>
      <w:r>
        <w:rPr>
          <w:rStyle w:val="HTML"/>
        </w:rPr>
        <w:t>ResourceDictionary.MergedDictionaries</w:t>
      </w:r>
      <w:proofErr w:type="spellEnd"/>
      <w:r>
        <w:t xml:space="preserve"> здесь представляет </w:t>
      </w:r>
      <w:proofErr w:type="spellStart"/>
      <w:r>
        <w:t>колекцию</w:t>
      </w:r>
      <w:proofErr w:type="spellEnd"/>
      <w:r>
        <w:t xml:space="preserve"> объектов </w:t>
      </w:r>
      <w:proofErr w:type="spellStart"/>
      <w:r>
        <w:rPr>
          <w:rStyle w:val="HTML"/>
        </w:rPr>
        <w:t>ResourceDictionary</w:t>
      </w:r>
      <w:proofErr w:type="spellEnd"/>
      <w:r>
        <w:t>, то есть словарей ресурсов, которые добавляются к ресурсам приложения. Затем в любом месте приложения мы сможем сослаться на этот ресурс: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6B52B6" w:rsidRP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&lt;Button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Content="OK"</w:t>
            </w:r>
            <w:r w:rsidRPr="006B52B6">
              <w:rPr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="40"</w:t>
            </w:r>
            <w:r w:rsidRPr="006B52B6">
              <w:rPr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="80"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}"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6B52B6" w:rsidRDefault="006B52B6" w:rsidP="006B52B6">
      <w:pPr>
        <w:pStyle w:val="a3"/>
      </w:pPr>
      <w:r>
        <w:t>При этом одновременно мы можем добавлять в коллекцию ресурсов приложения множество других словарей или параллельно с ними определять еще какие-либо ресурсы: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  <w:p w:rsidR="006B52B6" w:rsidRDefault="006B52B6" w:rsidP="006B52B6">
            <w:pPr>
              <w:spacing w:line="315" w:lineRule="atLeast"/>
            </w:pPr>
            <w:r>
              <w:t>2</w:t>
            </w:r>
          </w:p>
          <w:p w:rsidR="006B52B6" w:rsidRDefault="006B52B6" w:rsidP="006B52B6">
            <w:pPr>
              <w:spacing w:line="315" w:lineRule="atLeast"/>
            </w:pPr>
            <w:r>
              <w:t>3</w:t>
            </w:r>
          </w:p>
          <w:p w:rsidR="006B52B6" w:rsidRDefault="006B52B6" w:rsidP="006B52B6">
            <w:pPr>
              <w:spacing w:line="315" w:lineRule="atLeast"/>
            </w:pPr>
            <w:r>
              <w:t>4</w:t>
            </w:r>
          </w:p>
          <w:p w:rsidR="006B52B6" w:rsidRDefault="006B52B6" w:rsidP="006B52B6">
            <w:pPr>
              <w:spacing w:line="315" w:lineRule="atLeast"/>
            </w:pPr>
            <w:r>
              <w:t>5</w:t>
            </w:r>
          </w:p>
          <w:p w:rsidR="006B52B6" w:rsidRDefault="006B52B6" w:rsidP="006B52B6">
            <w:pPr>
              <w:spacing w:line="315" w:lineRule="atLeast"/>
            </w:pPr>
            <w:r>
              <w:t>6</w:t>
            </w:r>
          </w:p>
          <w:p w:rsidR="006B52B6" w:rsidRDefault="006B52B6" w:rsidP="006B52B6">
            <w:pPr>
              <w:spacing w:line="315" w:lineRule="atLeast"/>
            </w:pPr>
            <w:r>
              <w:t>7</w:t>
            </w:r>
          </w:p>
          <w:p w:rsidR="006B52B6" w:rsidRDefault="006B52B6" w:rsidP="006B52B6">
            <w:pPr>
              <w:spacing w:line="315" w:lineRule="atLeast"/>
            </w:pPr>
            <w:r>
              <w:t>8</w:t>
            </w:r>
          </w:p>
          <w:p w:rsidR="006B52B6" w:rsidRDefault="006B52B6" w:rsidP="006B52B6">
            <w:pPr>
              <w:spacing w:line="315" w:lineRule="atLeast"/>
            </w:pPr>
            <w:r>
              <w:t>9</w:t>
            </w:r>
          </w:p>
          <w:p w:rsidR="006B52B6" w:rsidRDefault="006B52B6" w:rsidP="006B52B6">
            <w:pPr>
              <w:spacing w:line="315" w:lineRule="atLeast"/>
            </w:pPr>
            <w:r>
              <w:lastRenderedPageBreak/>
              <w:t>10</w:t>
            </w:r>
          </w:p>
          <w:p w:rsidR="006B52B6" w:rsidRDefault="006B52B6" w:rsidP="006B52B6">
            <w:pPr>
              <w:spacing w:line="315" w:lineRule="atLeast"/>
            </w:pPr>
            <w:r>
              <w:t>11</w:t>
            </w:r>
          </w:p>
          <w:p w:rsidR="006B52B6" w:rsidRDefault="006B52B6" w:rsidP="006B52B6">
            <w:pPr>
              <w:spacing w:line="315" w:lineRule="atLeast"/>
            </w:pPr>
            <w:r>
              <w:t>12</w:t>
            </w:r>
          </w:p>
          <w:p w:rsidR="006B52B6" w:rsidRDefault="006B52B6" w:rsidP="006B52B6">
            <w:pPr>
              <w:spacing w:line="315" w:lineRule="atLeast"/>
            </w:pPr>
            <w:r>
              <w:t>13</w:t>
            </w:r>
          </w:p>
          <w:p w:rsidR="006B52B6" w:rsidRDefault="006B52B6" w:rsidP="006B52B6">
            <w:pPr>
              <w:spacing w:line="315" w:lineRule="atLeast"/>
            </w:pPr>
            <w:r>
              <w:t>14</w:t>
            </w:r>
          </w:p>
          <w:p w:rsidR="006B52B6" w:rsidRDefault="006B52B6" w:rsidP="006B52B6">
            <w:pPr>
              <w:spacing w:line="315" w:lineRule="atLeast"/>
            </w:pPr>
            <w:r>
              <w:t>15</w:t>
            </w:r>
          </w:p>
          <w:p w:rsidR="006B52B6" w:rsidRDefault="006B52B6" w:rsidP="006B52B6">
            <w:pPr>
              <w:spacing w:line="315" w:lineRule="atLeast"/>
            </w:pPr>
            <w:r>
              <w:t>16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&lt;Application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x:Class="ResourcesApp.App"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xmlns="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xmlns:x="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StartupUri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MainWindow.xaml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Application.Resources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ResourceDictionary.MergedDictionaries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Source="Dictionary1.xaml"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    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Source="Dictionary2.xaml"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Source="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ButtonStyles.xaml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LimeGreen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x:Key="limeButton"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    &lt;/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ResourceDictionary.MergedDictionaries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&lt;/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Application.Resources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Default="006B52B6" w:rsidP="006B52B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Application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B52B6" w:rsidRPr="006B52B6" w:rsidRDefault="006B52B6" w:rsidP="006B52B6">
      <w:pPr>
        <w:pStyle w:val="3"/>
        <w:rPr>
          <w:rFonts w:ascii="Times New Roman" w:hAnsi="Times New Roman"/>
          <w:b/>
        </w:rPr>
      </w:pPr>
      <w:r w:rsidRPr="006B52B6">
        <w:rPr>
          <w:b/>
        </w:rPr>
        <w:lastRenderedPageBreak/>
        <w:t>Загрузка словаря ресурсов</w:t>
      </w:r>
    </w:p>
    <w:p w:rsidR="006B52B6" w:rsidRDefault="006B52B6" w:rsidP="006B52B6">
      <w:pPr>
        <w:pStyle w:val="a3"/>
      </w:pPr>
      <w:r>
        <w:t xml:space="preserve">Нам необязательно добавлять словарь ресурсов через ресурсы приложения. У объекта </w:t>
      </w:r>
      <w:proofErr w:type="spellStart"/>
      <w:r>
        <w:t>ResourceDictionary</w:t>
      </w:r>
      <w:proofErr w:type="spellEnd"/>
      <w:r>
        <w:t xml:space="preserve"> имеется свойство </w:t>
      </w:r>
      <w:proofErr w:type="spellStart"/>
      <w:r>
        <w:rPr>
          <w:rStyle w:val="HTML"/>
        </w:rPr>
        <w:t>Source</w:t>
      </w:r>
      <w:proofErr w:type="spellEnd"/>
      <w:r>
        <w:t>, через которое мы можем связать ресурсы конкретного элемента со словарем: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  <w:p w:rsidR="006B52B6" w:rsidRDefault="006B52B6" w:rsidP="006B52B6">
            <w:pPr>
              <w:spacing w:line="315" w:lineRule="atLeast"/>
            </w:pPr>
            <w:r>
              <w:t>2</w:t>
            </w:r>
          </w:p>
          <w:p w:rsidR="006B52B6" w:rsidRDefault="006B52B6" w:rsidP="006B52B6">
            <w:pPr>
              <w:spacing w:line="315" w:lineRule="atLeast"/>
            </w:pPr>
            <w:r>
              <w:t>3</w:t>
            </w:r>
          </w:p>
          <w:p w:rsidR="006B52B6" w:rsidRDefault="006B52B6" w:rsidP="006B52B6">
            <w:pPr>
              <w:spacing w:line="315" w:lineRule="atLeast"/>
            </w:pPr>
            <w:r>
              <w:t>4</w:t>
            </w:r>
          </w:p>
          <w:p w:rsidR="006B52B6" w:rsidRDefault="006B52B6" w:rsidP="006B52B6">
            <w:pPr>
              <w:spacing w:line="315" w:lineRule="atLeast"/>
            </w:pPr>
            <w:r>
              <w:t>5</w:t>
            </w:r>
          </w:p>
          <w:p w:rsidR="006B52B6" w:rsidRDefault="006B52B6" w:rsidP="006B52B6">
            <w:pPr>
              <w:spacing w:line="315" w:lineRule="atLeast"/>
            </w:pPr>
            <w:r>
              <w:t>6</w:t>
            </w:r>
          </w:p>
          <w:p w:rsidR="006B52B6" w:rsidRDefault="006B52B6" w:rsidP="006B52B6">
            <w:pPr>
              <w:spacing w:line="315" w:lineRule="atLeast"/>
            </w:pPr>
            <w:r>
              <w:t>7</w:t>
            </w:r>
          </w:p>
          <w:p w:rsidR="006B52B6" w:rsidRDefault="006B52B6" w:rsidP="006B52B6">
            <w:pPr>
              <w:spacing w:line="315" w:lineRule="atLeast"/>
            </w:pPr>
            <w:r>
              <w:t>8</w:t>
            </w:r>
          </w:p>
          <w:p w:rsidR="006B52B6" w:rsidRDefault="006B52B6" w:rsidP="006B52B6">
            <w:pPr>
              <w:spacing w:line="315" w:lineRule="atLeast"/>
            </w:pPr>
            <w:r>
              <w:t>9</w:t>
            </w:r>
          </w:p>
          <w:p w:rsidR="006B52B6" w:rsidRDefault="006B52B6" w:rsidP="006B52B6">
            <w:pPr>
              <w:spacing w:line="315" w:lineRule="atLeast"/>
            </w:pPr>
            <w:r>
              <w:t>10</w:t>
            </w:r>
          </w:p>
          <w:p w:rsidR="006B52B6" w:rsidRDefault="006B52B6" w:rsidP="006B52B6">
            <w:pPr>
              <w:spacing w:line="315" w:lineRule="atLeast"/>
            </w:pPr>
            <w:r>
              <w:t>11</w:t>
            </w:r>
          </w:p>
          <w:p w:rsidR="006B52B6" w:rsidRDefault="006B52B6" w:rsidP="006B52B6">
            <w:pPr>
              <w:spacing w:line="315" w:lineRule="atLeast"/>
            </w:pPr>
            <w:r>
              <w:t>12</w:t>
            </w:r>
          </w:p>
          <w:p w:rsidR="006B52B6" w:rsidRDefault="006B52B6" w:rsidP="006B52B6">
            <w:pPr>
              <w:spacing w:line="315" w:lineRule="atLeast"/>
            </w:pPr>
            <w:r>
              <w:t>13</w:t>
            </w:r>
          </w:p>
          <w:p w:rsidR="006B52B6" w:rsidRDefault="006B52B6" w:rsidP="006B52B6">
            <w:pPr>
              <w:spacing w:line="315" w:lineRule="atLeast"/>
            </w:pPr>
            <w:r>
              <w:lastRenderedPageBreak/>
              <w:t>14</w:t>
            </w:r>
          </w:p>
          <w:p w:rsidR="006B52B6" w:rsidRDefault="006B52B6" w:rsidP="006B52B6">
            <w:pPr>
              <w:spacing w:line="315" w:lineRule="atLeast"/>
            </w:pPr>
            <w:r>
              <w:t>15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x:Class="ResourcesApp.MainWindow"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6B52B6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clr-namespace:ResourcesApp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="d"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Title="</w:t>
            </w:r>
            <w:r>
              <w:rPr>
                <w:rStyle w:val="HTML"/>
                <w:rFonts w:eastAsiaTheme="minorHAnsi"/>
              </w:rPr>
              <w:t>Ресурсы</w:t>
            </w:r>
            <w:r w:rsidRPr="006B52B6">
              <w:rPr>
                <w:rStyle w:val="HTML"/>
                <w:rFonts w:eastAsiaTheme="minorHAnsi"/>
                <w:lang w:val="en-US"/>
              </w:rPr>
              <w:t>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Height="250"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Source="Dictionary1.xaml"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Window.Resources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Content="OK"</w:t>
            </w:r>
            <w:r w:rsidRPr="006B52B6">
              <w:rPr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="40"</w:t>
            </w:r>
            <w:r w:rsidRPr="006B52B6">
              <w:rPr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="80"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StaticResource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}"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  <w:p w:rsidR="006B52B6" w:rsidRDefault="006B52B6" w:rsidP="006B52B6">
            <w:pPr>
              <w:spacing w:line="315" w:lineRule="atLeast"/>
            </w:pPr>
            <w:r w:rsidRPr="006B52B6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6B52B6" w:rsidRDefault="006B52B6" w:rsidP="006B52B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6B52B6" w:rsidRDefault="006B52B6" w:rsidP="006B52B6">
      <w:pPr>
        <w:pStyle w:val="a3"/>
      </w:pPr>
      <w:r>
        <w:lastRenderedPageBreak/>
        <w:t>Также мы можем загружать словарь динамически в коде C#. Так, загрузим в коде C# вышеопределенный словарь:</w:t>
      </w:r>
    </w:p>
    <w:tbl>
      <w:tblPr>
        <w:tblW w:w="12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2450"/>
      </w:tblGrid>
      <w:tr w:rsidR="006B52B6" w:rsidRP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</w:tc>
        <w:tc>
          <w:tcPr>
            <w:tcW w:w="12450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this.Resources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6B52B6">
              <w:rPr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ResourceDictionary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() { Source = new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Uri("</w:t>
            </w:r>
            <w:r w:rsidRPr="006B52B6">
              <w:rPr>
                <w:rStyle w:val="HTML"/>
                <w:rFonts w:eastAsiaTheme="minorHAnsi"/>
                <w:lang w:val="en-US"/>
              </w:rPr>
              <w:t>pack://application:</w:t>
            </w:r>
            <w:r w:rsidRPr="006B52B6">
              <w:rPr>
                <w:rStyle w:val="HTML"/>
                <w:rFonts w:eastAsiaTheme="minorHAnsi"/>
                <w:lang w:val="en-US"/>
              </w:rPr>
              <w:t>,,,/Dictionary1.xaml") };</w:t>
            </w:r>
          </w:p>
        </w:tc>
      </w:tr>
    </w:tbl>
    <w:p w:rsidR="006B52B6" w:rsidRDefault="006B52B6" w:rsidP="006B52B6">
      <w:pPr>
        <w:pStyle w:val="a3"/>
      </w:pPr>
      <w:r>
        <w:t xml:space="preserve">При динамической загрузке, если мы определяем ресурсы через </w:t>
      </w:r>
      <w:proofErr w:type="spellStart"/>
      <w:r>
        <w:t>xaml</w:t>
      </w:r>
      <w:proofErr w:type="spellEnd"/>
      <w:r>
        <w:t>, то они должны быть динамическими: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328"/>
      </w:tblGrid>
      <w:tr w:rsidR="006B52B6" w:rsidRPr="006B52B6" w:rsidTr="006B52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B52B6" w:rsidRDefault="006B52B6" w:rsidP="006B52B6">
            <w:pPr>
              <w:spacing w:line="315" w:lineRule="atLeast"/>
            </w:pPr>
            <w:r>
              <w:t>1</w:t>
            </w:r>
          </w:p>
        </w:tc>
        <w:tc>
          <w:tcPr>
            <w:tcW w:w="12328" w:type="dxa"/>
            <w:shd w:val="clear" w:color="auto" w:fill="A6A6A6" w:themeFill="background1" w:themeFillShade="A6"/>
            <w:vAlign w:val="center"/>
            <w:hideMark/>
          </w:tcPr>
          <w:p w:rsidR="006B52B6" w:rsidRPr="006B52B6" w:rsidRDefault="006B52B6" w:rsidP="006B52B6">
            <w:pPr>
              <w:spacing w:line="315" w:lineRule="atLeast"/>
              <w:rPr>
                <w:lang w:val="en-US"/>
              </w:rPr>
            </w:pPr>
            <w:r w:rsidRPr="006B52B6">
              <w:rPr>
                <w:rStyle w:val="HTML"/>
                <w:rFonts w:eastAsiaTheme="minorHAnsi"/>
                <w:lang w:val="en-US"/>
              </w:rPr>
              <w:t>&lt;Button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Content="OK"</w:t>
            </w:r>
            <w:r w:rsidRPr="006B52B6">
              <w:rPr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MaxHeight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="40"</w:t>
            </w:r>
            <w:r w:rsidRPr="006B52B6">
              <w:rPr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MaxWidth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="80"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Background="{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DynamicResource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6B52B6">
              <w:rPr>
                <w:rStyle w:val="HTML"/>
                <w:rFonts w:eastAsiaTheme="minorHAnsi"/>
                <w:lang w:val="en-US"/>
              </w:rPr>
              <w:t>buttonBrush</w:t>
            </w:r>
            <w:proofErr w:type="spellEnd"/>
            <w:r w:rsidRPr="006B52B6">
              <w:rPr>
                <w:rStyle w:val="HTML"/>
                <w:rFonts w:eastAsiaTheme="minorHAnsi"/>
                <w:lang w:val="en-US"/>
              </w:rPr>
              <w:t>}"</w:t>
            </w:r>
            <w:r w:rsidRPr="006B52B6">
              <w:rPr>
                <w:lang w:val="en-US"/>
              </w:rPr>
              <w:t xml:space="preserve"> </w:t>
            </w:r>
            <w:r w:rsidRPr="006B52B6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C1A66" w:rsidRPr="006B52B6" w:rsidRDefault="007C1A66" w:rsidP="006B52B6">
      <w:pPr>
        <w:rPr>
          <w:lang w:val="en-US"/>
        </w:rPr>
      </w:pPr>
    </w:p>
    <w:sectPr w:rsidR="007C1A66" w:rsidRPr="006B52B6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05251"/>
    <w:multiLevelType w:val="multilevel"/>
    <w:tmpl w:val="6F0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FB50ED"/>
    <w:multiLevelType w:val="multilevel"/>
    <w:tmpl w:val="D52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C013B"/>
    <w:multiLevelType w:val="multilevel"/>
    <w:tmpl w:val="C26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200F4E"/>
    <w:multiLevelType w:val="multilevel"/>
    <w:tmpl w:val="9E7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36"/>
  </w:num>
  <w:num w:numId="4">
    <w:abstractNumId w:val="8"/>
  </w:num>
  <w:num w:numId="5">
    <w:abstractNumId w:val="29"/>
  </w:num>
  <w:num w:numId="6">
    <w:abstractNumId w:val="17"/>
  </w:num>
  <w:num w:numId="7">
    <w:abstractNumId w:val="3"/>
  </w:num>
  <w:num w:numId="8">
    <w:abstractNumId w:val="26"/>
  </w:num>
  <w:num w:numId="9">
    <w:abstractNumId w:val="34"/>
  </w:num>
  <w:num w:numId="10">
    <w:abstractNumId w:val="30"/>
  </w:num>
  <w:num w:numId="11">
    <w:abstractNumId w:val="38"/>
  </w:num>
  <w:num w:numId="12">
    <w:abstractNumId w:val="28"/>
  </w:num>
  <w:num w:numId="13">
    <w:abstractNumId w:val="25"/>
  </w:num>
  <w:num w:numId="14">
    <w:abstractNumId w:val="15"/>
  </w:num>
  <w:num w:numId="15">
    <w:abstractNumId w:val="4"/>
  </w:num>
  <w:num w:numId="16">
    <w:abstractNumId w:val="7"/>
  </w:num>
  <w:num w:numId="17">
    <w:abstractNumId w:val="16"/>
  </w:num>
  <w:num w:numId="18">
    <w:abstractNumId w:val="27"/>
  </w:num>
  <w:num w:numId="19">
    <w:abstractNumId w:val="14"/>
  </w:num>
  <w:num w:numId="20">
    <w:abstractNumId w:val="1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5"/>
  </w:num>
  <w:num w:numId="26">
    <w:abstractNumId w:val="22"/>
  </w:num>
  <w:num w:numId="27">
    <w:abstractNumId w:val="9"/>
  </w:num>
  <w:num w:numId="28">
    <w:abstractNumId w:val="23"/>
  </w:num>
  <w:num w:numId="29">
    <w:abstractNumId w:val="0"/>
  </w:num>
  <w:num w:numId="30">
    <w:abstractNumId w:val="35"/>
  </w:num>
  <w:num w:numId="31">
    <w:abstractNumId w:val="31"/>
  </w:num>
  <w:num w:numId="32">
    <w:abstractNumId w:val="24"/>
  </w:num>
  <w:num w:numId="33">
    <w:abstractNumId w:val="13"/>
  </w:num>
  <w:num w:numId="34">
    <w:abstractNumId w:val="11"/>
  </w:num>
  <w:num w:numId="35">
    <w:abstractNumId w:val="6"/>
  </w:num>
  <w:num w:numId="36">
    <w:abstractNumId w:val="21"/>
  </w:num>
  <w:num w:numId="37">
    <w:abstractNumId w:val="19"/>
  </w:num>
  <w:num w:numId="38">
    <w:abstractNumId w:val="39"/>
  </w:num>
  <w:num w:numId="39">
    <w:abstractNumId w:val="2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11969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830C7"/>
    <w:rsid w:val="006958CE"/>
    <w:rsid w:val="006B4C6E"/>
    <w:rsid w:val="006B52B6"/>
    <w:rsid w:val="00736000"/>
    <w:rsid w:val="007C1A66"/>
    <w:rsid w:val="007D25AA"/>
    <w:rsid w:val="00832BAC"/>
    <w:rsid w:val="00866CE2"/>
    <w:rsid w:val="008F3D96"/>
    <w:rsid w:val="00943F5D"/>
    <w:rsid w:val="009733BA"/>
    <w:rsid w:val="00983A04"/>
    <w:rsid w:val="009C6174"/>
    <w:rsid w:val="00AC38F4"/>
    <w:rsid w:val="00B05CAC"/>
    <w:rsid w:val="00B74B1C"/>
    <w:rsid w:val="00BB688B"/>
    <w:rsid w:val="00C55305"/>
    <w:rsid w:val="00CC6B2F"/>
    <w:rsid w:val="00D04C0E"/>
    <w:rsid w:val="00D97366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3FC9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  <w:style w:type="character" w:customStyle="1" w:styleId="b0">
    <w:name w:val="b&quot;"/>
    <w:basedOn w:val="a0"/>
    <w:rsid w:val="00011969"/>
  </w:style>
  <w:style w:type="character" w:customStyle="1" w:styleId="l70415ef0">
    <w:name w:val="l70415ef0"/>
    <w:basedOn w:val="a0"/>
    <w:rsid w:val="00B05CAC"/>
  </w:style>
  <w:style w:type="character" w:customStyle="1" w:styleId="pa4f2a702">
    <w:name w:val="pa4f2a702"/>
    <w:basedOn w:val="a0"/>
    <w:rsid w:val="00B0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0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3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3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5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3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78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5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10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10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91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2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2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4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6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9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4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49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6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6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96335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CDA"/>
                            <w:left w:val="single" w:sz="6" w:space="0" w:color="DDDCDA"/>
                            <w:bottom w:val="single" w:sz="6" w:space="0" w:color="DDDCDA"/>
                            <w:right w:val="single" w:sz="6" w:space="0" w:color="DDDCDA"/>
                          </w:divBdr>
                          <w:divsChild>
                            <w:div w:id="3495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448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4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1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76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50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0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01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67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2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02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256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1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7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52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798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75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27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573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07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31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534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393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97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536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62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81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12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655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23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189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84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50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5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980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936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468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770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56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00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53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905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75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305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1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64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7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00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0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985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397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592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855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235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45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57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00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7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701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78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9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57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3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3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1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65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3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5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42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34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8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8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59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1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2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6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1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6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0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7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0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2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2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0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00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4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7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71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4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3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36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4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3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0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7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7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44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1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367D8-04FE-43C3-A815-5423C716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2022-05-13T07:20:00Z</dcterms:created>
  <dcterms:modified xsi:type="dcterms:W3CDTF">2022-05-13T07:20:00Z</dcterms:modified>
</cp:coreProperties>
</file>