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B6C1"/>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BANGUNAN BERSEJARAH DI MALAYSIA</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shd w:fill="auto" w:val="clear"/>
        </w:rPr>
      </w:pPr>
      <w:r w:rsidDel="00000000" w:rsidR="00000000" w:rsidRPr="00000000">
        <w:rPr>
          <w:shd w:fill="auto" w:val="clear"/>
          <w:rtl w:val="0"/>
        </w:rPr>
        <w:t xml:space="preserve">PERAK</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 KELLIE'S CASTLE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Kellie’s Castle merupakan salah satu tarikan pelancongan sejarah di Negeri Perak. Istana lama ini telah lebih 112 tahun dibina iaitu pada tahun 1905. Istana ini masih kukuh dan baik hasil aktiviti konservasi yang telah dilakukan. Istana ini dimiliki oleh seorang rakyat Scotland iaitu William Kellie Smith yang memiliki 200 ekar tanah di Batu Gajah dan mengusahakan beberapa tanaman seperti ladang kelapa sawit dan getah. William Kellie Smith membina istana tersebut sebagai tanda kesyukuran atas kelahiran anak lelakinya, Anthony dan tanda cinta kepada isterinya, Agnes. Istana yang besar ini mempunyai pelbagai keistimewaan dari aspek seni bina dan bahan-bahan pembinaan yang dibawa masuk dari India dan mempunyai pengaruh agama Hindu yang kuat (Harith Faruqi Sidek, 22 Julai 2012).</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 MENARA CONDONG TELUK INTAN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Menara Condong Teluk Intan ialah sebuah menara tangki air yang kemudian dijadikan menara jam yang terletak di Teluk Intan, Perak. Ia menjadi mercu tanda bandar Teluk Intan sejak beberapa lama. Keunikan menara ini ialah ia menyerupai Menara Pisa, Itali. Menara ini dibina pada tahun 1885. Ia memiliki ketinggian setinggi 85 kaki dan terdapat 110 buah anak tangga. Walaupun telah berusia lebih 100 tahun, ia masih berdiri kukuh. Menara ini sebenarnya merupakan takungan air sebelum adanya tangki air di Changkat Jong. Bangunan tiga tingkat ini dilengkapi dengan jam besar.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