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24"/>
        </w:rPr>
        <w:t>GIS APPLICATIONS IN TELECOMMUNICATIONS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2"/>
        </w:rPr>
        <w:t>5-Day Intensive Training Program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40"/>
        </w:rPr>
        <w:t>DAY 5 LAB MANUAL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28"/>
        </w:rPr>
        <w:t>Network Visualization, Reporting &amp; Capstone Case Study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i w:val="0"/>
          <w:sz w:val="24"/>
        </w:rPr>
        <w:t>Version 3.0  |  Instructor-led Hands-on Manual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1"/>
        </w:rPr>
        <w:t>Platform: ArcGIS Pro + ArcGIS Online (Web Maps, Dashboards, Story Maps)</w:t>
        <w:br/>
        <w:t>Duration: 1 Day (09:00 – 16:00)</w:t>
        <w:br/>
        <w:t>Scenario: MetroTel Capital Region — Integrated Capstone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sz w:val="19"/>
        </w:rPr>
        <w:t>Includes: Objectives · Agenda · Real &amp; synthetic data · Publish web layers · Dashboard · Story Map · Capstone brief · 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Course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GIS Applications in Telecommunications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5 — Visualization, Reporting &amp; Capstone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3.0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Depends 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Days 1–4 outputs (or Day 5 integrated package if prior GDBs unavailable)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Primary tools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Share Web Layer, ArcGIS Online Map Viewer, Dashboards (Indicator/Gauge/Serial/List), ArcGIS StoryMaps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Data folder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Day5_Visualization_Capstone/data/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1. Learning Objectives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By the end of Day 5, participants will be able to: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Package Days 2–4 telecom GIS results into clean, publishable layers.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Publish feature layers / web layers to ArcGIS Online and configure pop-ups.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Build an interactive web map with layer groups for coverage, geo-marketing, fiber, and microwave.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an executive Dashboard using indicators, gauges, serial charts, and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Author a stakeholder Story Map that narrates the capstone recommendations.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Deliver a short integrated capstone presentation with clear asks for leadership.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2. Day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Session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09:00–09:30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Capstone framing + data inventory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Team roles &amp; storyline agreed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09:30–10:45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1 — Integrate/clean layers + static layouts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Publish-ready GDB + 1 overview layout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10:45–11:00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11:00–12:15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2 — Publish to ArcGIS Online + Web Map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map with pop-ups/filters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12:15–13:15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Lunch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13:15–14:30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— Executive Dashboard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Live dashboard widgets working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14:30–14:45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14:45–15:30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4 — Story Map + recommendations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Narrative capstone ready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15:30–16:00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Team presentations + quiz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5 / course close-out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3. Capstone Storyline (MetroTel)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MetroTel leadership wants one place to see: (1) coverage gaps, (2) high-value and at-risk customers, (3) whether fiber/microwave can support expansion, and (4) prioritized decisions.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Defend CBD high-ARPU customers (Day 3).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Expand West / Tech Park / New Town (Day 3 suitability + Day 4 transport).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Fix peri-urban coverage/QoS issues (Day 2 + churn).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Choose fiber where microwave LOS is blocked (Day 4).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4. Datasets — Synthetic (lab) + Real (optional)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4.1 Synthetic integrated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ExecZones_Integrated.geojson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Polygons + KPIs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Main dashboard/map geography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ExecZone_KPI_Dashboard.csv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Zone KPI table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Indicators, gauges, charts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Monthly_Executive_KPI_Timeseries.csv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Time series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Serial chart trends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Capstone_CellSites.csv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Coverage context / candidates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Capstone_KeyNodes.csv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Fiber/MW key nodes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Transport context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Capstone_Decisions.csv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Decision list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List widget + story actions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StoryMap_Outline.csv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Narrative outline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Story Map sections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Dashboard_Widget_Spec.csv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Widget blueprint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build sheet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AGO_Publishing_Checklist.csv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Process checklist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Publishing QA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Popup_HTML_Snippet.txt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Pop-up template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map config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Day5_AllTables.xlsx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Excel workbook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Instructor quick view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REAL_DATA_SOURCES.txt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Replace with real/anonymized ops data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If teams still have Day 2–4 GDBs, publish those authoritative layers instead and use Day 5 tables for dashboard KPIs only.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4.2 Optional REAL / operational data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Anonymized zone aggregates from CRM/billing (ARPU, churn) — no PII.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Coverage and site layers from RF planning (Day 2).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As-built fiber/MW from transmission GIS (Day 4).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Org basemap + Living Atlas demographics if licensed.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5. Project Setup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ArcGIS Pro project MetroTel_Day5_Capstone.aprx and GDB MetroTel_Day5.gdb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Folder connection to Day5_Visualization_Capstone/data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Import ExecZones_Integrated.geojson → ExecZones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Capstone_CellSites.csv → CellSites; Capstone_KeyNodes.csv → KeyNodes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tables: ExecZone_KPI_Dashboard, Monthly_Executive_KPI_Timeseries, Capstone_Decisions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Join ExecZones to KPI table on DIST_ID if fields not already present; export ExecZones_KPI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Symbolize PRIORITY with distinct colors (P1 red/orange, P2 blue, P3 amber, P4 gray)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Confirm ArcGIS Online / Enterprise org login works (Share ribbon available)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Map shows 12 zones by priority, sites, and key transport nodes.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6. Lab 1 — Integrate Results &amp; Static Visualization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Produce a clean, presentation-grade static overview before web publishing.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layer group structure in Pro: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01_Coverage_Sites (CellSites)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02_GeoMarketing_Zones (ExecZones_KPI)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03_Transport_Nodes (KeyNodes)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04_Decisions (optional table join/labels)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Configure pop-ups in Pro using fields DIST_NAME, PRIORITY, AVG_ARPU, AVG_CHURN, COV_4G_PCT, FIBER_STATUS, MW_BACKHAUL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Insert Layout 16:9 → title “MetroTel Capstone Overview”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legend, north arrow, scale, date, data note: Synthetic training data / Version 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Export PDF: Day5_Capstone_Overview.pdf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export zone summary table to Excel for annex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One static overview PDF exported; layer groups organized.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7. Lab 2 — Publish Web Layers &amp; Build Web Map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Move from desktop GIS to ArcGIS Online dynamic maps.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Pro: Share → Web Layer → Publish ExecZones_KPI as feature layer MetroTel_ExecZones_v3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Publish CellSites as MetroTel_CellSites_v3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Publish KeyNodes as MetroTel_KeyNodes_v3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Publish Capstone_Decisions as table or hosted table MetroTel_Decisions_v3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Optionally publish Monthly KPI table for dashboard charts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ArcGIS Online Map Viewer: create web map MetroTel_Capstone_WebMap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the hosted layers; set basemap to Dark Gray Canvas or Topographic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Configure pop-ups with Arcade or the HTML snippet from Popup_HTML_Snippet.txt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filters: PRIORITY, FIBER_STATUS, STATUS (sites)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Save bookmarks: CBD Defend, West Expand, Peri-Urban Fix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Set sharing to Organization or Training Group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5E2A"/>
          <w:sz w:val="20"/>
        </w:rPr>
        <w:t xml:space="preserve">TIP: </w:t>
      </w:r>
      <w:r>
        <w:rPr>
          <w:rFonts w:ascii="Calibri" w:hAnsi="Calibri" w:eastAsia="Calibri"/>
          <w:b w:val="0"/>
          <w:i/>
          <w:sz w:val="20"/>
        </w:rPr>
        <w:t>If publishing credits/time are limited, one combined feature service with multiple layers is acceptable.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If AGOL is unavailable, use Pro as a fallback demo and still design dashboard/story wireframes from the specs.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Web map opens in AGOL with working pop-ups and at least two filters/bookmarks.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8. Lab 3 — Executive Dashboard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Build an interactive dashboard with indicators, gauges, charts, and lists.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ArcGIS Online → Content → Create → Dashboard → MetroTel_Executive_Dashboard_v3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Map element pointing to MetroTel_Capstone_WebMap; enable legend + layer selectors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Indicator: Total Subscribers = Sum(SUBSCRIBERS) from zones layer/table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Indicator: Mean AVG_ARPU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Gauge: Mean COV_4G_PCT (target/reference 85)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Gauge: Mean AVG_CHURN (target/reference max 0.35; lower is better)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Serial Chart: Monthly_Executive_KPI_Timeseries (MONTH vs SUBSCRIBERS and ARPU_USD)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Pie/Category chart: count of zones by PRIORITY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List: Capstone_Decisions filtered where STATUS is not Approved; show TITLE, OWNER, PRIORITY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Enable map selection filtering so clicking a zone updates indicators (if configured)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Apply consistent theme/colors; title “MetroTel Network &amp; Market Command View”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Save &amp; share with same group as the web map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Dashboard shows ≥2 indicators, ≥1 gauge, ≥1 serial chart, ≥1 list, and the map.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9. Lab 4 — Story Map &amp; Capstone Ask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Package the narrative for executives using ArcGIS StoryMaps.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→ StoryMap titled MetroTel Capital Region — GIS Capstone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Follow StoryMap_Outline.csv sections: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Cover + brief problem statement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Map: coverage/sites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Map: revenue / ARPU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Map: churn / at-risk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Map: fiber &amp; microwave readiness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Map: PRIORITY decisions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Closing panel: leadership asks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Embed the web map and/or dashboard where useful (sidecar / map tour / embed)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3 explicit asks: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Approve west fiber build to FDH-04 (prefer over blocked MW).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Authorize candidate site evaluation in peri-urban/new-town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Fund CBD retention program for high-ARPU defend zones.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credits/methodology note: Days 2–4 methods summarized in 5 bullets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Share Story Map to org/group; test on phone/projector width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Story Map has cover + ≥4 map sections + closing asks; link works.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10. Capstone Presentation Guide (10–15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Minute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What to show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0–2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Story cover / problem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Why one integrated GIS view matters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2–5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 KPIs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Subs, ARPU, coverage, churn at a glance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5–8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map bookmarks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Defend / Expand / Fix zones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8–11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Transport readiness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Fiber vs MW decision for west/tech park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11–14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Decision list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Owners, priorities, next actions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14–15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Approvals required from leadership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11. Expected Outputs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MetroTel_Day5_Capstone.aprx + GDB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Static overview layout PDF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Hosted layers in ArcGIS Online (zones/sites/nodes/decisions)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Map with pop-ups, filters, bookmarks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 with indicator/gauge/serial/list/map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Story Map narrative with leadership asks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Capstone presentation (live or slides + links)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Sharing set to training org/group + metadata note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12. Instructor Answer Key — Sample Capstone Messages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P1-Expand typically includes West Expansion / Tech Park / New Town in the packaged seed.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CBD is a defend / high-ARPU story with lit fiber.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Peri-Urban North is a fix-coverage / QoS story with weak fiber presence.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Transport recommendation: do not rely on planned MW into west without LOS clearance; advance planned fiber.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Dashboard should make P1 count and churn/coverage gauges visible without opening Pro.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Likely cause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Share Web Layer disabled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 logged into org / no publish privilege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Login; request publisher role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Dashboard chart empty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Wrong layer/table or field types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hosted table; set MONTH as category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Pop-ups show field names only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 configure pop-up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custom HTML/Arcade snippet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Map/dashboard not visible to teammates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Sharing level private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Share layers+map+dashboard+story to same group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Too much detail / slow map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Publishing full raw subscribers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zone aggregates for AGOL; keep points local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No AGOL in classroom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Network/policy limits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Build offline wireframes + Pro layouts; publish later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14. Quick Quiz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Name three ArcGIS Online products used on Day 5.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Which widget best shows a single KPI vs target (e.g., coverage %)?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Why publish zone aggregates instead of raw customer points for executives?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should a Story Map include that a Dashboard usually does not?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Give one example of a leadership “ask” from this capstone.</w:t>
      </w:r>
    </w:p>
    <w:p>
      <w:pPr>
        <w:spacing w:after="40" w:before="0"/>
        <w:jc w:val="both"/>
      </w:pPr>
      <w:r>
        <w:rPr>
          <w:rFonts w:ascii="Calibri" w:hAnsi="Calibri" w:eastAsia="Calibri"/>
          <w:b/>
          <w:i w:val="0"/>
          <w:sz w:val="21"/>
        </w:rPr>
        <w:t>Suggested answers: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1) Web Map / hosted feature layers, Dashboards, StoryMaps.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2) Gauge (or Indicator with reference).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3) Privacy, performance, clearer decisions at market level.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4) Narrative sequence and persuasive recommendations/asks.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5) e.g., Approve west fiber to FDH-04; fund CBD retention; authorize candidate sites.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15. Program Close-Out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Days 1–5 chain: fundamentals &amp; GDB → coverage/site selection → geo-marketing → fiber/microwave → executive visualization. Encourage teams to document data refresh cadence (weekly KPI table update) and keep a single AGOL group as the operational home for MetroTel GIS products.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16.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v1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Draft Day 5 visualization outline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Added dashboard/story sequence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v3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Full manual with integrated MetroTel capstone datasets, AGOL publish steps, dashboard widget build, Story Map outline, presentation guide, checkpoints, quiz, real-data/privacy notes</w:t>
            </w:r>
          </w:p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rFonts w:ascii="Calibri" w:hAnsi="Calibri" w:eastAsia="Calibri"/>
          <w:b w:val="0"/>
          <w:i/>
          <w:sz w:val="20"/>
        </w:rPr>
        <w:t>— End of Day 5 Manual (Version 3.0) — End of 5-Day Program Manual Set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