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5744" w14:textId="77777777" w:rsidR="00162A3A" w:rsidRDefault="00162A3A">
      <w:pPr>
        <w:divId w:val="168329031"/>
        <w:rPr>
          <w:rFonts w:ascii="Calibri" w:eastAsia="Times New Roman" w:hAnsi="Calibri" w:cs="Calibri"/>
          <w:color w:val="263442"/>
          <w:sz w:val="22"/>
          <w:szCs w:val="22"/>
        </w:rPr>
      </w:pPr>
      <w:r>
        <w:rPr>
          <w:rFonts w:ascii="Calibri" w:eastAsia="Times New Roman" w:hAnsi="Calibri" w:cs="Calibri"/>
          <w:color w:val="263442"/>
          <w:sz w:val="22"/>
          <w:szCs w:val="22"/>
        </w:rPr>
        <w:t>Production Module Reference</w:t>
      </w:r>
    </w:p>
    <w:p w14:paraId="33AA9E33" w14:textId="77777777" w:rsidR="00162A3A" w:rsidRDefault="00162A3A">
      <w:pPr>
        <w:pStyle w:val="Heading1"/>
        <w:rPr>
          <w:rFonts w:ascii="Calibri" w:eastAsia="Times New Roman" w:hAnsi="Calibri" w:cs="Calibri"/>
        </w:rPr>
      </w:pPr>
      <w:r>
        <w:rPr>
          <w:rFonts w:ascii="Calibri" w:eastAsia="Times New Roman" w:hAnsi="Calibri" w:cs="Calibri"/>
        </w:rPr>
        <w:t>Packing Module Documentation</w:t>
      </w:r>
    </w:p>
    <w:p w14:paraId="3383E3D8" w14:textId="77777777" w:rsidR="00162A3A" w:rsidRDefault="00162A3A">
      <w:pPr>
        <w:divId w:val="1773549383"/>
        <w:rPr>
          <w:rFonts w:ascii="Calibri" w:eastAsia="Times New Roman" w:hAnsi="Calibri" w:cs="Calibri"/>
          <w:color w:val="263442"/>
          <w:sz w:val="22"/>
          <w:szCs w:val="22"/>
        </w:rPr>
      </w:pPr>
      <w:r>
        <w:rPr>
          <w:rFonts w:ascii="Calibri" w:eastAsia="Times New Roman" w:hAnsi="Calibri" w:cs="Calibri"/>
          <w:color w:val="263442"/>
          <w:sz w:val="22"/>
          <w:szCs w:val="22"/>
        </w:rPr>
        <w:t>Business Process, Technical Workflow, PDF Output and Database Structure</w:t>
      </w:r>
    </w:p>
    <w:p w14:paraId="65C89CB9" w14:textId="77777777" w:rsidR="00162A3A" w:rsidRDefault="00162A3A">
      <w:pPr>
        <w:divId w:val="808980311"/>
        <w:rPr>
          <w:rFonts w:ascii="Calibri" w:eastAsia="Times New Roman" w:hAnsi="Calibri" w:cs="Calibri"/>
          <w:color w:val="263442"/>
          <w:sz w:val="22"/>
          <w:szCs w:val="22"/>
        </w:rPr>
      </w:pPr>
      <w:r>
        <w:rPr>
          <w:rStyle w:val="Strong"/>
          <w:rFonts w:ascii="Calibri" w:eastAsia="Times New Roman" w:hAnsi="Calibri" w:cs="Calibri"/>
          <w:color w:val="263442"/>
          <w:sz w:val="22"/>
          <w:szCs w:val="22"/>
        </w:rPr>
        <w:t>Mazing Business</w:t>
      </w:r>
      <w:r>
        <w:rPr>
          <w:rFonts w:ascii="Calibri" w:eastAsia="Times New Roman" w:hAnsi="Calibri" w:cs="Calibri"/>
          <w:color w:val="263442"/>
          <w:sz w:val="22"/>
          <w:szCs w:val="22"/>
        </w:rPr>
        <w:br/>
        <w:t>Live implementation reference</w:t>
      </w:r>
      <w:r>
        <w:rPr>
          <w:rFonts w:ascii="Calibri" w:eastAsia="Times New Roman" w:hAnsi="Calibri" w:cs="Calibri"/>
          <w:color w:val="263442"/>
          <w:sz w:val="22"/>
          <w:szCs w:val="22"/>
        </w:rPr>
        <w:br/>
        <w:t>Prepared: 31 August 2026</w:t>
      </w:r>
    </w:p>
    <w:p w14:paraId="5C315B71" w14:textId="77777777" w:rsidR="00162A3A" w:rsidRDefault="00162A3A">
      <w:pPr>
        <w:pStyle w:val="Heading1"/>
        <w:rPr>
          <w:rFonts w:ascii="Calibri" w:eastAsia="Times New Roman" w:hAnsi="Calibri" w:cs="Calibri"/>
        </w:rPr>
      </w:pPr>
      <w:r>
        <w:rPr>
          <w:rFonts w:ascii="Calibri" w:eastAsia="Times New Roman" w:hAnsi="Calibri" w:cs="Calibri"/>
        </w:rPr>
        <w:t>1. Purpose and Scope</w:t>
      </w:r>
    </w:p>
    <w:p w14:paraId="6C8DF004" w14:textId="77777777" w:rsidR="00162A3A" w:rsidRDefault="00162A3A">
      <w:pPr>
        <w:shd w:val="clear" w:color="auto" w:fill="E8EEF5"/>
        <w:divId w:val="173617406"/>
        <w:rPr>
          <w:rFonts w:ascii="Calibri" w:eastAsia="Times New Roman" w:hAnsi="Calibri" w:cs="Calibri"/>
          <w:color w:val="263442"/>
          <w:sz w:val="22"/>
          <w:szCs w:val="22"/>
        </w:rPr>
      </w:pPr>
      <w:r>
        <w:rPr>
          <w:rStyle w:val="Strong"/>
          <w:rFonts w:ascii="Calibri" w:eastAsia="Times New Roman" w:hAnsi="Calibri" w:cs="Calibri"/>
          <w:color w:val="263442"/>
          <w:sz w:val="22"/>
          <w:szCs w:val="22"/>
        </w:rPr>
        <w:t>Purpose.</w:t>
      </w:r>
      <w:r>
        <w:rPr>
          <w:rFonts w:ascii="Calibri" w:eastAsia="Times New Roman" w:hAnsi="Calibri" w:cs="Calibri"/>
          <w:color w:val="263442"/>
          <w:sz w:val="22"/>
          <w:szCs w:val="22"/>
        </w:rPr>
        <w:t xml:space="preserve"> This document explains how the live packing module converts selected challan products into full or mixed boxes, saves draft and completed packing records, generates box-level stickers, and exposes packing details in invoice PDFs.</w:t>
      </w:r>
    </w:p>
    <w:p w14:paraId="1C3DADDC"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The module is available to all authorized users. It is no longer restricted to user ID 24185. It supports packing creation, draft recovery, packing-list bypass, invoice completion, box images, narration, fragile handling, and invoice-cancellation recovery.</w:t>
      </w:r>
    </w:p>
    <w:p w14:paraId="054393B0" w14:textId="77777777" w:rsidR="00162A3A" w:rsidRDefault="00162A3A">
      <w:pPr>
        <w:pStyle w:val="Heading2"/>
        <w:rPr>
          <w:rFonts w:ascii="Calibri" w:eastAsia="Times New Roman" w:hAnsi="Calibri" w:cs="Calibri"/>
        </w:rPr>
      </w:pPr>
      <w:r>
        <w:rPr>
          <w:rFonts w:ascii="Calibri" w:eastAsia="Times New Roman" w:hAnsi="Calibri" w:cs="Calibri"/>
        </w:rPr>
        <w:t>1.1 Main Capabilities</w:t>
      </w:r>
    </w:p>
    <w:p w14:paraId="0C857459"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Open </w:t>
      </w:r>
      <w:r>
        <w:rPr>
          <w:rStyle w:val="Strong"/>
          <w:rFonts w:ascii="Calibri" w:eastAsia="Times New Roman" w:hAnsi="Calibri" w:cs="Calibri"/>
          <w:color w:val="263442"/>
          <w:sz w:val="22"/>
          <w:szCs w:val="22"/>
        </w:rPr>
        <w:t>Enter Packing Details</w:t>
      </w:r>
      <w:r>
        <w:rPr>
          <w:rFonts w:ascii="Calibri" w:eastAsia="Times New Roman" w:hAnsi="Calibri" w:cs="Calibri"/>
          <w:color w:val="263442"/>
          <w:sz w:val="22"/>
          <w:szCs w:val="22"/>
        </w:rPr>
        <w:t xml:space="preserve"> from the Save to Invoice flow.</w:t>
      </w:r>
    </w:p>
    <w:p w14:paraId="76CD30A7"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Create any number of Full Boxes and Mix Boxes.</w:t>
      </w:r>
    </w:p>
    <w:p w14:paraId="38D06AF5"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Track quantity, quantity per box, remaining quantity, weight, CBM and standard quantity.</w:t>
      </w:r>
    </w:p>
    <w:p w14:paraId="2EA40F3F"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Attach one narration and multiple images to each box.</w:t>
      </w:r>
    </w:p>
    <w:p w14:paraId="66E9C059"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Mark a box as containing fragile items and generate three additional fragile sticker pages.</w:t>
      </w:r>
    </w:p>
    <w:p w14:paraId="3084F5B8"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Save work as draft, reopen it later, edit boxes, or delete boxes.</w:t>
      </w:r>
    </w:p>
    <w:p w14:paraId="77D35015"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Skip packing when a packing list is not required.</w:t>
      </w:r>
    </w:p>
    <w:p w14:paraId="00B43755" w14:textId="77777777" w:rsidR="00162A3A" w:rsidRDefault="00162A3A">
      <w:pPr>
        <w:numPr>
          <w:ilvl w:val="0"/>
          <w:numId w:val="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Complete invoice creation, packing persistence and packing-label PDF generation in sequence.</w:t>
      </w:r>
    </w:p>
    <w:p w14:paraId="1CBB7B8B" w14:textId="77777777" w:rsidR="00162A3A" w:rsidRDefault="00162A3A">
      <w:pPr>
        <w:pStyle w:val="Heading2"/>
        <w:rPr>
          <w:rFonts w:ascii="Calibri" w:eastAsia="Times New Roman" w:hAnsi="Calibri" w:cs="Calibri"/>
        </w:rPr>
      </w:pPr>
      <w:r>
        <w:rPr>
          <w:rFonts w:ascii="Calibri" w:eastAsia="Times New Roman" w:hAnsi="Calibri" w:cs="Calibri"/>
        </w:rPr>
        <w:t>1.2 Main UI Location</w:t>
      </w:r>
    </w:p>
    <w:tbl>
      <w:tblPr>
        <w:tblW w:w="5000" w:type="pct"/>
        <w:tblCellMar>
          <w:top w:w="15" w:type="dxa"/>
          <w:left w:w="15" w:type="dxa"/>
          <w:bottom w:w="15" w:type="dxa"/>
          <w:right w:w="15" w:type="dxa"/>
        </w:tblCellMar>
        <w:tblLook w:val="04A0" w:firstRow="1" w:lastRow="0" w:firstColumn="1" w:lastColumn="0" w:noHBand="0" w:noVBand="1"/>
      </w:tblPr>
      <w:tblGrid>
        <w:gridCol w:w="3803"/>
        <w:gridCol w:w="5927"/>
      </w:tblGrid>
      <w:tr w:rsidR="00C82215" w14:paraId="5BD3545C" w14:textId="77777777">
        <w:trPr>
          <w:cantSplit/>
          <w:tblHeader/>
        </w:trPr>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F7F37CC"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Component</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2E8C6A36"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Purpose</w:t>
            </w:r>
          </w:p>
        </w:tc>
      </w:tr>
      <w:tr w:rsidR="00C82215" w14:paraId="203AE0B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55836D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selected_challans_products.blade.php</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43CEC1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Main packing modal, product inputs, box lists, validations, draft and continue controls.</w:t>
            </w:r>
          </w:p>
        </w:tc>
      </w:tr>
      <w:tr w:rsidR="00C82215" w14:paraId="226DDE93"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CC8216"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createBoxLevel.blade.php</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9A74E2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Box-label PDF template, including standard box pages and fragile pages.</w:t>
            </w:r>
          </w:p>
        </w:tc>
      </w:tr>
      <w:tr w:rsidR="00C82215" w14:paraId="66EE8770"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C006E1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invoice_pdf.blade.php</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78B52A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Invoice PDF template enhanced with packing details, box narration, images and fragile indication.</w:t>
            </w:r>
          </w:p>
        </w:tc>
      </w:tr>
    </w:tbl>
    <w:p w14:paraId="67CECB6C" w14:textId="77777777" w:rsidR="00162A3A" w:rsidRDefault="00162A3A">
      <w:pPr>
        <w:pStyle w:val="Heading1"/>
        <w:rPr>
          <w:rFonts w:ascii="Calibri" w:eastAsia="Times New Roman" w:hAnsi="Calibri" w:cs="Calibri"/>
        </w:rPr>
      </w:pPr>
      <w:r>
        <w:rPr>
          <w:rFonts w:ascii="Calibri" w:eastAsia="Times New Roman" w:hAnsi="Calibri" w:cs="Calibri"/>
        </w:rPr>
        <w:lastRenderedPageBreak/>
        <w:t>2. End-to-End Process</w:t>
      </w:r>
    </w:p>
    <w:p w14:paraId="035ED21E" w14:textId="77777777" w:rsidR="00162A3A" w:rsidRDefault="00162A3A">
      <w:pPr>
        <w:shd w:val="clear" w:color="auto" w:fill="F6F9FC"/>
        <w:jc w:val="center"/>
        <w:divId w:val="393049335"/>
        <w:rPr>
          <w:rFonts w:ascii="Calibri" w:eastAsia="Times New Roman" w:hAnsi="Calibri" w:cs="Calibri"/>
          <w:b/>
          <w:bCs/>
          <w:color w:val="17365D"/>
          <w:sz w:val="22"/>
          <w:szCs w:val="22"/>
        </w:rPr>
      </w:pPr>
      <w:r>
        <w:rPr>
          <w:rFonts w:ascii="Calibri" w:eastAsia="Times New Roman" w:hAnsi="Calibri" w:cs="Calibri"/>
          <w:b/>
          <w:bCs/>
          <w:color w:val="17365D"/>
          <w:sz w:val="22"/>
          <w:szCs w:val="22"/>
        </w:rPr>
        <w:t>Select challans → Open packing modal → Build boxes → Validate remaining quantity → Save draft or continue → Save packing → Generate labels → Redirect</w:t>
      </w:r>
    </w:p>
    <w:p w14:paraId="67AF813E" w14:textId="77777777" w:rsidR="00162A3A" w:rsidRDefault="00162A3A">
      <w:pPr>
        <w:pStyle w:val="Heading2"/>
        <w:rPr>
          <w:rFonts w:ascii="Calibri" w:eastAsia="Times New Roman" w:hAnsi="Calibri" w:cs="Calibri"/>
        </w:rPr>
      </w:pPr>
      <w:r>
        <w:rPr>
          <w:rFonts w:ascii="Calibri" w:eastAsia="Times New Roman" w:hAnsi="Calibri" w:cs="Calibri"/>
        </w:rPr>
        <w:t>2.1 Open the Packing Modal</w:t>
      </w:r>
    </w:p>
    <w:p w14:paraId="52FE1824" w14:textId="77777777" w:rsidR="00162A3A" w:rsidRDefault="00162A3A">
      <w:pPr>
        <w:numPr>
          <w:ilvl w:val="0"/>
          <w:numId w:val="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The user selects one or more challans and clicks </w:t>
      </w:r>
      <w:r>
        <w:rPr>
          <w:rStyle w:val="Strong"/>
          <w:rFonts w:ascii="Calibri" w:eastAsia="Times New Roman" w:hAnsi="Calibri" w:cs="Calibri"/>
          <w:color w:val="263442"/>
          <w:sz w:val="22"/>
          <w:szCs w:val="22"/>
        </w:rPr>
        <w:t>Save to Invoice</w:t>
      </w:r>
      <w:r>
        <w:rPr>
          <w:rFonts w:ascii="Calibri" w:eastAsia="Times New Roman" w:hAnsi="Calibri" w:cs="Calibri"/>
          <w:color w:val="263442"/>
          <w:sz w:val="22"/>
          <w:szCs w:val="22"/>
        </w:rPr>
        <w:t>.</w:t>
      </w:r>
    </w:p>
    <w:p w14:paraId="78F0F724" w14:textId="77777777" w:rsidR="00162A3A" w:rsidRDefault="00162A3A">
      <w:pPr>
        <w:numPr>
          <w:ilvl w:val="0"/>
          <w:numId w:val="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The application loads the selected challan products and opens the modal headed </w:t>
      </w:r>
      <w:r>
        <w:rPr>
          <w:rStyle w:val="Strong"/>
          <w:rFonts w:ascii="Calibri" w:eastAsia="Times New Roman" w:hAnsi="Calibri" w:cs="Calibri"/>
          <w:color w:val="263442"/>
          <w:sz w:val="22"/>
          <w:szCs w:val="22"/>
        </w:rPr>
        <w:t>Enter Packing Details</w:t>
      </w:r>
      <w:r>
        <w:rPr>
          <w:rFonts w:ascii="Calibri" w:eastAsia="Times New Roman" w:hAnsi="Calibri" w:cs="Calibri"/>
          <w:color w:val="263442"/>
          <w:sz w:val="22"/>
          <w:szCs w:val="22"/>
        </w:rPr>
        <w:t>.</w:t>
      </w:r>
    </w:p>
    <w:p w14:paraId="4F4606A8" w14:textId="77777777" w:rsidR="00162A3A" w:rsidRDefault="00162A3A">
      <w:pPr>
        <w:numPr>
          <w:ilvl w:val="0"/>
          <w:numId w:val="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If a draft exists for the same working context, saved items, boxes, narration, images and fragile settings are loaded into the modal.</w:t>
      </w:r>
    </w:p>
    <w:p w14:paraId="4C7A2822" w14:textId="77777777" w:rsidR="00162A3A" w:rsidRDefault="00162A3A">
      <w:pPr>
        <w:pStyle w:val="Heading2"/>
        <w:rPr>
          <w:rFonts w:ascii="Calibri" w:eastAsia="Times New Roman" w:hAnsi="Calibri" w:cs="Calibri"/>
        </w:rPr>
      </w:pPr>
      <w:r>
        <w:rPr>
          <w:rFonts w:ascii="Calibri" w:eastAsia="Times New Roman" w:hAnsi="Calibri" w:cs="Calibri"/>
        </w:rPr>
        <w:t>2.2 Enter Product Packing Values</w:t>
      </w:r>
    </w:p>
    <w:p w14:paraId="056276AC"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Each product line can show Qty, Remaining Qty, Pieces per Box, Box quantity, Weight per Item, CBM per Item and Standard Qty. Qty and Remaining Qty are center aligned. Inputs include placeholders.</w:t>
      </w:r>
    </w:p>
    <w:p w14:paraId="2D6F618D" w14:textId="77777777" w:rsidR="00162A3A" w:rsidRDefault="00162A3A">
      <w:pPr>
        <w:shd w:val="clear" w:color="auto" w:fill="FFF4CE"/>
        <w:divId w:val="1800420491"/>
        <w:rPr>
          <w:rFonts w:ascii="Calibri" w:eastAsia="Times New Roman" w:hAnsi="Calibri" w:cs="Calibri"/>
          <w:color w:val="263442"/>
          <w:sz w:val="22"/>
          <w:szCs w:val="22"/>
        </w:rPr>
      </w:pPr>
      <w:r>
        <w:rPr>
          <w:rStyle w:val="Strong"/>
          <w:rFonts w:ascii="Calibri" w:eastAsia="Times New Roman" w:hAnsi="Calibri" w:cs="Calibri"/>
          <w:color w:val="263442"/>
          <w:sz w:val="22"/>
          <w:szCs w:val="22"/>
        </w:rPr>
        <w:t>Standard Qty synchronization:</w:t>
      </w:r>
      <w:r>
        <w:rPr>
          <w:rFonts w:ascii="Calibri" w:eastAsia="Times New Roman" w:hAnsi="Calibri" w:cs="Calibri"/>
          <w:color w:val="263442"/>
          <w:sz w:val="22"/>
          <w:szCs w:val="22"/>
        </w:rPr>
        <w:t xml:space="preserve"> a supplied Standard Qty is saved against the respective product part number in </w:t>
      </w:r>
      <w:r>
        <w:rPr>
          <w:rStyle w:val="HTMLCode"/>
          <w:color w:val="263442"/>
        </w:rPr>
        <w:t>products.quantity_per_carton</w:t>
      </w:r>
      <w:r>
        <w:rPr>
          <w:rFonts w:ascii="Calibri" w:eastAsia="Times New Roman" w:hAnsi="Calibri" w:cs="Calibri"/>
          <w:color w:val="263442"/>
          <w:sz w:val="22"/>
          <w:szCs w:val="22"/>
        </w:rPr>
        <w:t>. The saved value is fetched and displayed the next time the product is loaded.</w:t>
      </w:r>
    </w:p>
    <w:p w14:paraId="24FE397D" w14:textId="77777777" w:rsidR="00162A3A" w:rsidRDefault="00162A3A">
      <w:pPr>
        <w:pStyle w:val="Heading2"/>
        <w:rPr>
          <w:rFonts w:ascii="Calibri" w:eastAsia="Times New Roman" w:hAnsi="Calibri" w:cs="Calibri"/>
        </w:rPr>
      </w:pPr>
      <w:r>
        <w:rPr>
          <w:rFonts w:ascii="Calibri" w:eastAsia="Times New Roman" w:hAnsi="Calibri" w:cs="Calibri"/>
        </w:rPr>
        <w:t>2.3 Create Full Boxes</w:t>
      </w:r>
    </w:p>
    <w:p w14:paraId="47F02D07" w14:textId="77777777" w:rsidR="00162A3A" w:rsidRDefault="00162A3A">
      <w:pPr>
        <w:numPr>
          <w:ilvl w:val="0"/>
          <w:numId w:val="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Enter Pieces per Box and the requested number of boxes.</w:t>
      </w:r>
    </w:p>
    <w:p w14:paraId="63FC3D5B" w14:textId="77777777" w:rsidR="00162A3A" w:rsidRDefault="00162A3A">
      <w:pPr>
        <w:numPr>
          <w:ilvl w:val="0"/>
          <w:numId w:val="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system rejects impossible combinations. Example: with a total quantity of 20 and 10 pieces per box, entering 3 boxes is invalid.</w:t>
      </w:r>
    </w:p>
    <w:p w14:paraId="5ECAC7C3" w14:textId="77777777" w:rsidR="00162A3A" w:rsidRDefault="00162A3A">
      <w:pPr>
        <w:numPr>
          <w:ilvl w:val="0"/>
          <w:numId w:val="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Click the plus icon to create the Full Box records.</w:t>
      </w:r>
    </w:p>
    <w:p w14:paraId="245E7FC6" w14:textId="77777777" w:rsidR="00162A3A" w:rsidRDefault="00162A3A">
      <w:pPr>
        <w:numPr>
          <w:ilvl w:val="0"/>
          <w:numId w:val="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Full boxes are displayed in a layout matching Created Mix Boxes and numbered globally as Full Box 1, Full Box 2, and so on.</w:t>
      </w:r>
    </w:p>
    <w:p w14:paraId="5858930A" w14:textId="77777777" w:rsidR="00162A3A" w:rsidRDefault="00162A3A">
      <w:pPr>
        <w:numPr>
          <w:ilvl w:val="0"/>
          <w:numId w:val="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After addition, the Pieces per Box input is cleared and Remaining Qty is recalculated.</w:t>
      </w:r>
    </w:p>
    <w:p w14:paraId="590DC4BE" w14:textId="77777777" w:rsidR="00162A3A" w:rsidRDefault="00162A3A">
      <w:pPr>
        <w:pStyle w:val="Heading2"/>
        <w:rPr>
          <w:rFonts w:ascii="Calibri" w:eastAsia="Times New Roman" w:hAnsi="Calibri" w:cs="Calibri"/>
        </w:rPr>
      </w:pPr>
      <w:r>
        <w:rPr>
          <w:rFonts w:ascii="Calibri" w:eastAsia="Times New Roman" w:hAnsi="Calibri" w:cs="Calibri"/>
        </w:rPr>
        <w:t>2.4 Create Mix Boxes</w:t>
      </w:r>
    </w:p>
    <w:p w14:paraId="00418C43" w14:textId="77777777" w:rsidR="00162A3A" w:rsidRDefault="00162A3A">
      <w:pPr>
        <w:numPr>
          <w:ilvl w:val="0"/>
          <w:numId w:val="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Open the Mix Box modal and add one or more products.</w:t>
      </w:r>
    </w:p>
    <w:p w14:paraId="6DAE94A5" w14:textId="77777777" w:rsidR="00162A3A" w:rsidRDefault="00162A3A">
      <w:pPr>
        <w:numPr>
          <w:ilvl w:val="0"/>
          <w:numId w:val="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Enter a quantity that does not exceed the product's available remaining quantity.</w:t>
      </w:r>
    </w:p>
    <w:p w14:paraId="5D896185" w14:textId="77777777" w:rsidR="00162A3A" w:rsidRDefault="00162A3A">
      <w:pPr>
        <w:numPr>
          <w:ilvl w:val="0"/>
          <w:numId w:val="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Weight per Item and CBM per Item are retained with the mixed-box item.</w:t>
      </w:r>
    </w:p>
    <w:p w14:paraId="7A6F22F9" w14:textId="77777777" w:rsidR="00162A3A" w:rsidRDefault="00162A3A">
      <w:pPr>
        <w:numPr>
          <w:ilvl w:val="0"/>
          <w:numId w:val="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Created boxes appear as Mix Box 1, Mix Box 2, and so on, with part number, product name and quantity.</w:t>
      </w:r>
    </w:p>
    <w:p w14:paraId="149DADBC" w14:textId="77777777" w:rsidR="00162A3A" w:rsidRDefault="00162A3A">
      <w:pPr>
        <w:pStyle w:val="Heading2"/>
        <w:rPr>
          <w:rFonts w:ascii="Calibri" w:eastAsia="Times New Roman" w:hAnsi="Calibri" w:cs="Calibri"/>
        </w:rPr>
      </w:pPr>
      <w:r>
        <w:rPr>
          <w:rFonts w:ascii="Calibri" w:eastAsia="Times New Roman" w:hAnsi="Calibri" w:cs="Calibri"/>
        </w:rPr>
        <w:t>2.5 Box-Level Controls</w:t>
      </w:r>
    </w:p>
    <w:p w14:paraId="001EC1C5"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Narration, images and fragile status belong to the </w:t>
      </w:r>
      <w:r>
        <w:rPr>
          <w:rStyle w:val="Strong"/>
          <w:rFonts w:ascii="Calibri" w:hAnsi="Calibri" w:cs="Calibri"/>
          <w:color w:val="263442"/>
          <w:sz w:val="22"/>
          <w:szCs w:val="22"/>
        </w:rPr>
        <w:t>box</w:t>
      </w:r>
      <w:r>
        <w:rPr>
          <w:rFonts w:ascii="Calibri" w:hAnsi="Calibri" w:cs="Calibri"/>
          <w:color w:val="263442"/>
          <w:sz w:val="22"/>
          <w:szCs w:val="22"/>
        </w:rPr>
        <w:t>, not to an individual box item.</w:t>
      </w:r>
    </w:p>
    <w:tbl>
      <w:tblPr>
        <w:tblW w:w="5000" w:type="pct"/>
        <w:tblCellMar>
          <w:top w:w="15" w:type="dxa"/>
          <w:left w:w="15" w:type="dxa"/>
          <w:bottom w:w="15" w:type="dxa"/>
          <w:right w:w="15" w:type="dxa"/>
        </w:tblCellMar>
        <w:tblLook w:val="04A0" w:firstRow="1" w:lastRow="0" w:firstColumn="1" w:lastColumn="0" w:noHBand="0" w:noVBand="1"/>
      </w:tblPr>
      <w:tblGrid>
        <w:gridCol w:w="1556"/>
        <w:gridCol w:w="8174"/>
      </w:tblGrid>
      <w:tr w:rsidR="00C82215" w14:paraId="76192E2F" w14:textId="77777777">
        <w:trPr>
          <w:cantSplit/>
          <w:tblHeader/>
        </w:trPr>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36FC4615"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lastRenderedPageBreak/>
              <w:t>Control</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07197138"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Behavior</w:t>
            </w:r>
          </w:p>
        </w:tc>
      </w:tr>
      <w:tr w:rsidR="00C82215" w14:paraId="16CB0CEC"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F0DADC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Save icon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AD1342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Saves edits to the box or box contents.</w:t>
            </w:r>
          </w:p>
        </w:tc>
      </w:tr>
      <w:tr w:rsidR="00C82215" w14:paraId="3B0EEB6E"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6BB6F2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Trash icon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A43EE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Deletes the box and returns its item quantities to Remaining Qty.</w:t>
            </w:r>
          </w:p>
        </w:tc>
      </w:tr>
      <w:tr w:rsidR="00C82215" w14:paraId="082A839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66AB2E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Narration icon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65F116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Opens a small modal with a textarea. The icon becomes green after narration is saved.</w:t>
            </w:r>
          </w:p>
        </w:tc>
      </w:tr>
      <w:tr w:rsidR="00C82215" w14:paraId="49455A2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206168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Camera icon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E9B5CD7"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Opens the box-image modal. Multiple pictures are supported; each thumbnail has a delete control. The icon becomes green when images exist.</w:t>
            </w:r>
          </w:p>
        </w:tc>
      </w:tr>
      <w:tr w:rsidR="00C82215" w14:paraId="0CE6006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49F7C6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Fragile Item Inside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5746224"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 xml:space="preserve">Saves </w:t>
            </w:r>
            <w:r>
              <w:rPr>
                <w:rStyle w:val="HTMLCode"/>
                <w:color w:val="263442"/>
              </w:rPr>
              <w:t>fragile_item = 1</w:t>
            </w:r>
            <w:r>
              <w:rPr>
                <w:rFonts w:ascii="Calibri" w:eastAsia="Times New Roman" w:hAnsi="Calibri" w:cs="Calibri"/>
                <w:color w:val="263442"/>
                <w:sz w:val="22"/>
                <w:szCs w:val="22"/>
              </w:rPr>
              <w:t xml:space="preserve"> for that box and adds three fragile pages to its label sequence.</w:t>
            </w:r>
          </w:p>
        </w:tc>
      </w:tr>
    </w:tbl>
    <w:p w14:paraId="6EAA5D09" w14:textId="77777777" w:rsidR="00162A3A" w:rsidRDefault="00162A3A">
      <w:pPr>
        <w:pStyle w:val="Heading1"/>
        <w:rPr>
          <w:rFonts w:ascii="Calibri" w:eastAsia="Times New Roman" w:hAnsi="Calibri" w:cs="Calibri"/>
        </w:rPr>
      </w:pPr>
      <w:r>
        <w:rPr>
          <w:rFonts w:ascii="Calibri" w:eastAsia="Times New Roman" w:hAnsi="Calibri" w:cs="Calibri"/>
        </w:rPr>
        <w:t>3. Quantity and Validation Rules</w:t>
      </w:r>
    </w:p>
    <w:p w14:paraId="18C01882" w14:textId="77777777" w:rsidR="00162A3A" w:rsidRDefault="00162A3A">
      <w:pPr>
        <w:pStyle w:val="Heading2"/>
        <w:rPr>
          <w:rFonts w:ascii="Calibri" w:eastAsia="Times New Roman" w:hAnsi="Calibri" w:cs="Calibri"/>
        </w:rPr>
      </w:pPr>
      <w:r>
        <w:rPr>
          <w:rFonts w:ascii="Calibri" w:eastAsia="Times New Roman" w:hAnsi="Calibri" w:cs="Calibri"/>
        </w:rPr>
        <w:t>3.1 Remaining Quantity</w:t>
      </w:r>
    </w:p>
    <w:p w14:paraId="1C78FEFB" w14:textId="77777777" w:rsidR="00162A3A" w:rsidRDefault="00162A3A">
      <w:pPr>
        <w:shd w:val="clear" w:color="auto" w:fill="E8EEF5"/>
        <w:divId w:val="1210802628"/>
        <w:rPr>
          <w:rFonts w:ascii="Calibri" w:eastAsia="Times New Roman" w:hAnsi="Calibri" w:cs="Calibri"/>
          <w:color w:val="263442"/>
          <w:sz w:val="22"/>
          <w:szCs w:val="22"/>
        </w:rPr>
      </w:pPr>
      <w:r>
        <w:rPr>
          <w:rStyle w:val="Strong"/>
          <w:rFonts w:ascii="Calibri" w:eastAsia="Times New Roman" w:hAnsi="Calibri" w:cs="Calibri"/>
          <w:color w:val="263442"/>
          <w:sz w:val="22"/>
          <w:szCs w:val="22"/>
        </w:rPr>
        <w:t>Formula:</w:t>
      </w:r>
      <w:r>
        <w:rPr>
          <w:rFonts w:ascii="Calibri" w:eastAsia="Times New Roman" w:hAnsi="Calibri" w:cs="Calibri"/>
          <w:color w:val="263442"/>
          <w:sz w:val="22"/>
          <w:szCs w:val="22"/>
        </w:rPr>
        <w:t xml:space="preserve"> Remaining Qty = Ordered/Selected Qty − quantity allocated to all saved Full Box and Mix Box items.</w:t>
      </w:r>
    </w:p>
    <w:p w14:paraId="68DAAF29" w14:textId="77777777" w:rsidR="00162A3A" w:rsidRDefault="00162A3A">
      <w:pPr>
        <w:numPr>
          <w:ilvl w:val="0"/>
          <w:numId w:val="5"/>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Remaining Qty changes immediately when boxes are added, edited or deleted.</w:t>
      </w:r>
    </w:p>
    <w:p w14:paraId="287E98C7" w14:textId="77777777" w:rsidR="00162A3A" w:rsidRDefault="00162A3A">
      <w:pPr>
        <w:numPr>
          <w:ilvl w:val="0"/>
          <w:numId w:val="5"/>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 box quantity can never allocate more than the quantity available.</w:t>
      </w:r>
    </w:p>
    <w:p w14:paraId="1BB7DED1" w14:textId="77777777" w:rsidR="00162A3A" w:rsidRDefault="00162A3A">
      <w:pPr>
        <w:numPr>
          <w:ilvl w:val="0"/>
          <w:numId w:val="5"/>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 quantity entered inside either modal can never exceed the product's remaining quantity.</w:t>
      </w:r>
    </w:p>
    <w:p w14:paraId="77EBA734" w14:textId="77777777" w:rsidR="00162A3A" w:rsidRDefault="00162A3A">
      <w:pPr>
        <w:numPr>
          <w:ilvl w:val="0"/>
          <w:numId w:val="5"/>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If Remaining Qty is greater than zero, it is displayed below the relevant added-item Qty input in a red </w:t>
      </w:r>
      <w:r>
        <w:rPr>
          <w:rStyle w:val="HTMLCode"/>
          <w:color w:val="263442"/>
        </w:rPr>
        <w:t>&lt;small&gt;</w:t>
      </w:r>
      <w:r>
        <w:rPr>
          <w:rFonts w:ascii="Calibri" w:eastAsia="Times New Roman" w:hAnsi="Calibri" w:cs="Calibri"/>
          <w:color w:val="263442"/>
          <w:sz w:val="22"/>
          <w:szCs w:val="22"/>
        </w:rPr>
        <w:t xml:space="preserve"> message.</w:t>
      </w:r>
    </w:p>
    <w:p w14:paraId="267A6755" w14:textId="77777777" w:rsidR="00162A3A" w:rsidRDefault="00162A3A">
      <w:pPr>
        <w:numPr>
          <w:ilvl w:val="0"/>
          <w:numId w:val="5"/>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Continue is blocked when any product remains unpacked. The message identifies the item name and outstanding quantity.</w:t>
      </w:r>
    </w:p>
    <w:p w14:paraId="40DB0205" w14:textId="77777777" w:rsidR="00162A3A" w:rsidRDefault="00162A3A">
      <w:pPr>
        <w:pStyle w:val="Heading2"/>
        <w:rPr>
          <w:rFonts w:ascii="Calibri" w:eastAsia="Times New Roman" w:hAnsi="Calibri" w:cs="Calibri"/>
        </w:rPr>
      </w:pPr>
      <w:r>
        <w:rPr>
          <w:rFonts w:ascii="Calibri" w:eastAsia="Times New Roman" w:hAnsi="Calibri" w:cs="Calibri"/>
        </w:rPr>
        <w:t>3.2 Removed Restrictions</w:t>
      </w:r>
    </w:p>
    <w:p w14:paraId="2CE94100"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The Mix Box button is not filtered by whether Pieces per Box is greater than zero, and it is not hidden merely because all products initially show unchanged remaining quantities. The module is also no longer limited by a special user-ID check.</w:t>
      </w:r>
    </w:p>
    <w:p w14:paraId="0B6F65E9" w14:textId="77777777" w:rsidR="00162A3A" w:rsidRDefault="00162A3A">
      <w:pPr>
        <w:pStyle w:val="Heading2"/>
        <w:rPr>
          <w:rFonts w:ascii="Calibri" w:eastAsia="Times New Roman" w:hAnsi="Calibri" w:cs="Calibri"/>
        </w:rPr>
      </w:pPr>
      <w:r>
        <w:rPr>
          <w:rFonts w:ascii="Calibri" w:eastAsia="Times New Roman" w:hAnsi="Calibri" w:cs="Calibri"/>
        </w:rPr>
        <w:t>3.3 Display Formatting</w:t>
      </w:r>
    </w:p>
    <w:p w14:paraId="4BA54501" w14:textId="77777777" w:rsidR="00162A3A" w:rsidRDefault="00162A3A">
      <w:pPr>
        <w:numPr>
          <w:ilvl w:val="0"/>
          <w:numId w:val="6"/>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Quantity values in the invoice PDF are rendered as integers, such as </w:t>
      </w:r>
      <w:r>
        <w:rPr>
          <w:rStyle w:val="Strong"/>
          <w:rFonts w:ascii="Calibri" w:eastAsia="Times New Roman" w:hAnsi="Calibri" w:cs="Calibri"/>
          <w:color w:val="263442"/>
          <w:sz w:val="22"/>
          <w:szCs w:val="22"/>
        </w:rPr>
        <w:t>6</w:t>
      </w:r>
      <w:r>
        <w:rPr>
          <w:rFonts w:ascii="Calibri" w:eastAsia="Times New Roman" w:hAnsi="Calibri" w:cs="Calibri"/>
          <w:color w:val="263442"/>
          <w:sz w:val="22"/>
          <w:szCs w:val="22"/>
        </w:rPr>
        <w:t xml:space="preserve">, not </w:t>
      </w:r>
      <w:r>
        <w:rPr>
          <w:rStyle w:val="Strong"/>
          <w:rFonts w:ascii="Calibri" w:eastAsia="Times New Roman" w:hAnsi="Calibri" w:cs="Calibri"/>
          <w:color w:val="263442"/>
          <w:sz w:val="22"/>
          <w:szCs w:val="22"/>
        </w:rPr>
        <w:t>6.000</w:t>
      </w:r>
      <w:r>
        <w:rPr>
          <w:rFonts w:ascii="Calibri" w:eastAsia="Times New Roman" w:hAnsi="Calibri" w:cs="Calibri"/>
          <w:color w:val="263442"/>
          <w:sz w:val="22"/>
          <w:szCs w:val="22"/>
        </w:rPr>
        <w:t>.</w:t>
      </w:r>
    </w:p>
    <w:p w14:paraId="1E551B65" w14:textId="77777777" w:rsidR="00162A3A" w:rsidRDefault="00162A3A">
      <w:pPr>
        <w:numPr>
          <w:ilvl w:val="0"/>
          <w:numId w:val="6"/>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Full Box section includes Weight per Item, CBM per Item and Standard Qty.</w:t>
      </w:r>
    </w:p>
    <w:p w14:paraId="4208B7F9" w14:textId="77777777" w:rsidR="00162A3A" w:rsidRDefault="00162A3A">
      <w:pPr>
        <w:numPr>
          <w:ilvl w:val="0"/>
          <w:numId w:val="6"/>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Mix Box section includes Weight per Item and CBM per Item.</w:t>
      </w:r>
    </w:p>
    <w:p w14:paraId="6386B3D5" w14:textId="77777777" w:rsidR="00162A3A" w:rsidRDefault="00162A3A">
      <w:pPr>
        <w:pStyle w:val="Heading1"/>
        <w:rPr>
          <w:rFonts w:ascii="Calibri" w:eastAsia="Times New Roman" w:hAnsi="Calibri" w:cs="Calibri"/>
        </w:rPr>
      </w:pPr>
      <w:r>
        <w:rPr>
          <w:rFonts w:ascii="Calibri" w:eastAsia="Times New Roman" w:hAnsi="Calibri" w:cs="Calibri"/>
        </w:rPr>
        <w:lastRenderedPageBreak/>
        <w:t>4. Save, Draft, Skip and Continue</w:t>
      </w:r>
    </w:p>
    <w:p w14:paraId="41ADCD31" w14:textId="77777777" w:rsidR="00162A3A" w:rsidRDefault="00162A3A">
      <w:pPr>
        <w:pStyle w:val="Heading2"/>
        <w:rPr>
          <w:rFonts w:ascii="Calibri" w:eastAsia="Times New Roman" w:hAnsi="Calibri" w:cs="Calibri"/>
        </w:rPr>
      </w:pPr>
      <w:r>
        <w:rPr>
          <w:rFonts w:ascii="Calibri" w:eastAsia="Times New Roman" w:hAnsi="Calibri" w:cs="Calibri"/>
        </w:rPr>
        <w:t>4.1 Save as Draft</w:t>
      </w:r>
    </w:p>
    <w:p w14:paraId="43A5B056" w14:textId="77777777" w:rsidR="00162A3A" w:rsidRDefault="00162A3A">
      <w:pPr>
        <w:numPr>
          <w:ilvl w:val="0"/>
          <w:numId w:val="7"/>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The user clicks </w:t>
      </w:r>
      <w:r>
        <w:rPr>
          <w:rStyle w:val="Strong"/>
          <w:rFonts w:ascii="Calibri" w:eastAsia="Times New Roman" w:hAnsi="Calibri" w:cs="Calibri"/>
          <w:color w:val="263442"/>
          <w:sz w:val="22"/>
          <w:szCs w:val="22"/>
        </w:rPr>
        <w:t>Save as Draft</w:t>
      </w:r>
      <w:r>
        <w:rPr>
          <w:rFonts w:ascii="Calibri" w:eastAsia="Times New Roman" w:hAnsi="Calibri" w:cs="Calibri"/>
          <w:color w:val="263442"/>
          <w:sz w:val="22"/>
          <w:szCs w:val="22"/>
        </w:rPr>
        <w:t xml:space="preserve"> below Cancel.</w:t>
      </w:r>
    </w:p>
    <w:p w14:paraId="466A9D6C" w14:textId="77777777" w:rsidR="00162A3A" w:rsidRDefault="00162A3A">
      <w:pPr>
        <w:numPr>
          <w:ilvl w:val="0"/>
          <w:numId w:val="7"/>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application saves the packing list, selected challans, products, allocations, boxes, box items, narration, fragile state and images.</w:t>
      </w:r>
    </w:p>
    <w:p w14:paraId="03260B55" w14:textId="77777777" w:rsidR="00162A3A" w:rsidRDefault="00162A3A">
      <w:pPr>
        <w:numPr>
          <w:ilvl w:val="0"/>
          <w:numId w:val="7"/>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No invoice is created and no packing-label PDF is created or downloaded.</w:t>
      </w:r>
    </w:p>
    <w:p w14:paraId="658D8036" w14:textId="77777777" w:rsidR="00162A3A" w:rsidRDefault="00162A3A">
      <w:pPr>
        <w:numPr>
          <w:ilvl w:val="0"/>
          <w:numId w:val="7"/>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When the modal is opened again, the existing draft is fetched and reconstructed.</w:t>
      </w:r>
    </w:p>
    <w:p w14:paraId="007C8AA3" w14:textId="77777777" w:rsidR="00162A3A" w:rsidRDefault="00162A3A">
      <w:pPr>
        <w:numPr>
          <w:ilvl w:val="0"/>
          <w:numId w:val="7"/>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Saving the same draft again updates existing rows using stable IDs such as </w:t>
      </w:r>
      <w:r>
        <w:rPr>
          <w:rStyle w:val="HTMLCode"/>
          <w:color w:val="263442"/>
        </w:rPr>
        <w:t>box_uid</w:t>
      </w:r>
      <w:r>
        <w:rPr>
          <w:rFonts w:ascii="Calibri" w:eastAsia="Times New Roman" w:hAnsi="Calibri" w:cs="Calibri"/>
          <w:color w:val="263442"/>
          <w:sz w:val="22"/>
          <w:szCs w:val="22"/>
        </w:rPr>
        <w:t>; it must not insert duplicate box rows.</w:t>
      </w:r>
    </w:p>
    <w:p w14:paraId="44DF52BA" w14:textId="77777777" w:rsidR="00162A3A" w:rsidRDefault="00162A3A">
      <w:pPr>
        <w:pStyle w:val="Heading2"/>
        <w:rPr>
          <w:rFonts w:ascii="Calibri" w:eastAsia="Times New Roman" w:hAnsi="Calibri" w:cs="Calibri"/>
        </w:rPr>
      </w:pPr>
      <w:r>
        <w:rPr>
          <w:rFonts w:ascii="Calibri" w:eastAsia="Times New Roman" w:hAnsi="Calibri" w:cs="Calibri"/>
        </w:rPr>
        <w:t>4.2 Skip Packing List</w:t>
      </w:r>
    </w:p>
    <w:p w14:paraId="4675764C"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The bypass option is used when no physical packing list is required. The application records the skip state and allows the invoice flow to continue without forcing box creation.</w:t>
      </w:r>
    </w:p>
    <w:p w14:paraId="234826EA" w14:textId="77777777" w:rsidR="00162A3A" w:rsidRDefault="00162A3A">
      <w:pPr>
        <w:pStyle w:val="Heading2"/>
        <w:rPr>
          <w:rFonts w:ascii="Calibri" w:eastAsia="Times New Roman" w:hAnsi="Calibri" w:cs="Calibri"/>
        </w:rPr>
      </w:pPr>
      <w:r>
        <w:rPr>
          <w:rFonts w:ascii="Calibri" w:eastAsia="Times New Roman" w:hAnsi="Calibri" w:cs="Calibri"/>
        </w:rPr>
        <w:t>4.3 Continue</w:t>
      </w:r>
    </w:p>
    <w:p w14:paraId="2209A8AA"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Validate that every product has zero Remaining Qty, unless packing was explicitly skipped.</w:t>
      </w:r>
    </w:p>
    <w:p w14:paraId="67984A70"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Create the invoice through the existing invoice-from-challans process.</w:t>
      </w:r>
    </w:p>
    <w:p w14:paraId="586C8BDE"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Save or promote all packing data from draft to completed status.</w:t>
      </w:r>
    </w:p>
    <w:p w14:paraId="573EB40A"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Generate the box-level PDF using the actual invoice number.</w:t>
      </w:r>
    </w:p>
    <w:p w14:paraId="1B8DCF28"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Save the physical PDF under </w:t>
      </w:r>
      <w:r>
        <w:rPr>
          <w:rStyle w:val="HTMLCode"/>
          <w:color w:val="263442"/>
        </w:rPr>
        <w:t>public/packingBoxLevelpdf</w:t>
      </w:r>
      <w:r>
        <w:rPr>
          <w:rFonts w:ascii="Calibri" w:eastAsia="Times New Roman" w:hAnsi="Calibri" w:cs="Calibri"/>
          <w:color w:val="263442"/>
          <w:sz w:val="22"/>
          <w:szCs w:val="22"/>
        </w:rPr>
        <w:t xml:space="preserve"> and its public/relative path in </w:t>
      </w:r>
      <w:r>
        <w:rPr>
          <w:rStyle w:val="HTMLCode"/>
          <w:color w:val="263442"/>
        </w:rPr>
        <w:t>packing_lists.packing_level_pdf_path</w:t>
      </w:r>
      <w:r>
        <w:rPr>
          <w:rFonts w:ascii="Calibri" w:eastAsia="Times New Roman" w:hAnsi="Calibri" w:cs="Calibri"/>
          <w:color w:val="263442"/>
          <w:sz w:val="22"/>
          <w:szCs w:val="22"/>
        </w:rPr>
        <w:t>.</w:t>
      </w:r>
    </w:p>
    <w:p w14:paraId="2A50FE1C" w14:textId="77777777" w:rsidR="00162A3A" w:rsidRDefault="00162A3A">
      <w:pPr>
        <w:numPr>
          <w:ilvl w:val="0"/>
          <w:numId w:val="8"/>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Return to </w:t>
      </w:r>
      <w:r>
        <w:rPr>
          <w:rStyle w:val="HTMLCode"/>
          <w:color w:val="263442"/>
        </w:rPr>
        <w:t>order.allChallan</w:t>
      </w:r>
      <w:r>
        <w:rPr>
          <w:rFonts w:ascii="Calibri" w:eastAsia="Times New Roman" w:hAnsi="Calibri" w:cs="Calibri"/>
          <w:color w:val="263442"/>
          <w:sz w:val="22"/>
          <w:szCs w:val="22"/>
        </w:rPr>
        <w:t xml:space="preserve"> with the message “Invoice created successfully.”</w:t>
      </w:r>
    </w:p>
    <w:p w14:paraId="00314414" w14:textId="77777777" w:rsidR="00162A3A" w:rsidRDefault="00162A3A">
      <w:pPr>
        <w:shd w:val="clear" w:color="auto" w:fill="E9F5EE"/>
        <w:divId w:val="1747217076"/>
        <w:rPr>
          <w:rFonts w:ascii="Calibri" w:eastAsia="Times New Roman" w:hAnsi="Calibri" w:cs="Calibri"/>
          <w:color w:val="263442"/>
          <w:sz w:val="22"/>
          <w:szCs w:val="22"/>
        </w:rPr>
      </w:pPr>
      <w:r>
        <w:rPr>
          <w:rStyle w:val="Strong"/>
          <w:rFonts w:ascii="Calibri" w:eastAsia="Times New Roman" w:hAnsi="Calibri" w:cs="Calibri"/>
          <w:color w:val="263442"/>
          <w:sz w:val="22"/>
          <w:szCs w:val="22"/>
        </w:rPr>
        <w:t>Duplicate prevention.</w:t>
      </w:r>
      <w:r>
        <w:rPr>
          <w:rFonts w:ascii="Calibri" w:eastAsia="Times New Roman" w:hAnsi="Calibri" w:cs="Calibri"/>
          <w:color w:val="263442"/>
          <w:sz w:val="22"/>
          <w:szCs w:val="22"/>
        </w:rPr>
        <w:t xml:space="preserve"> Continuing after a draft must update the existing packing list and boxes. The unique </w:t>
      </w:r>
      <w:r>
        <w:rPr>
          <w:rStyle w:val="HTMLCode"/>
          <w:color w:val="263442"/>
        </w:rPr>
        <w:t>box_uid</w:t>
      </w:r>
      <w:r>
        <w:rPr>
          <w:rFonts w:ascii="Calibri" w:eastAsia="Times New Roman" w:hAnsi="Calibri" w:cs="Calibri"/>
          <w:color w:val="263442"/>
          <w:sz w:val="22"/>
          <w:szCs w:val="22"/>
        </w:rPr>
        <w:t xml:space="preserve"> is used to match existing rows; persistence should use update-or-create/upsert behavior inside a transaction.</w:t>
      </w:r>
    </w:p>
    <w:p w14:paraId="7D0D66D0" w14:textId="77777777" w:rsidR="00162A3A" w:rsidRDefault="00162A3A">
      <w:pPr>
        <w:pStyle w:val="Heading1"/>
        <w:rPr>
          <w:rFonts w:ascii="Calibri" w:eastAsia="Times New Roman" w:hAnsi="Calibri" w:cs="Calibri"/>
        </w:rPr>
      </w:pPr>
      <w:r>
        <w:rPr>
          <w:rFonts w:ascii="Calibri" w:eastAsia="Times New Roman" w:hAnsi="Calibri" w:cs="Calibri"/>
        </w:rPr>
        <w:t>5. PDF and Invoice Integration</w:t>
      </w:r>
    </w:p>
    <w:p w14:paraId="062E3892" w14:textId="77777777" w:rsidR="00162A3A" w:rsidRDefault="00162A3A">
      <w:pPr>
        <w:pStyle w:val="Heading2"/>
        <w:rPr>
          <w:rFonts w:ascii="Calibri" w:eastAsia="Times New Roman" w:hAnsi="Calibri" w:cs="Calibri"/>
        </w:rPr>
      </w:pPr>
      <w:r>
        <w:rPr>
          <w:rFonts w:ascii="Calibri" w:eastAsia="Times New Roman" w:hAnsi="Calibri" w:cs="Calibri"/>
        </w:rPr>
        <w:t>5.1 Box-Level Label PDF</w:t>
      </w:r>
    </w:p>
    <w:p w14:paraId="363CF668"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The controller action </w:t>
      </w:r>
      <w:r>
        <w:rPr>
          <w:rStyle w:val="HTMLCode"/>
          <w:color w:val="263442"/>
        </w:rPr>
        <w:t>createBoxLevel</w:t>
      </w:r>
      <w:r>
        <w:rPr>
          <w:rFonts w:ascii="Calibri" w:hAnsi="Calibri" w:cs="Calibri"/>
          <w:color w:val="263442"/>
          <w:sz w:val="22"/>
          <w:szCs w:val="22"/>
        </w:rPr>
        <w:t xml:space="preserve"> renders </w:t>
      </w:r>
      <w:r>
        <w:rPr>
          <w:rStyle w:val="HTMLCode"/>
          <w:color w:val="263442"/>
        </w:rPr>
        <w:t>backend.po.createBoxLevel</w:t>
      </w:r>
      <w:r>
        <w:rPr>
          <w:rFonts w:ascii="Calibri" w:hAnsi="Calibri" w:cs="Calibri"/>
          <w:color w:val="263442"/>
          <w:sz w:val="22"/>
          <w:szCs w:val="22"/>
        </w:rPr>
        <w:t>. Each standard box page contains the company logo, actual invoice number, box sequence, box type, page number and a Part No/Qty table.</w:t>
      </w:r>
    </w:p>
    <w:p w14:paraId="5BC5C48D" w14:textId="77777777" w:rsidR="00162A3A" w:rsidRDefault="00162A3A">
      <w:pPr>
        <w:numPr>
          <w:ilvl w:val="0"/>
          <w:numId w:val="9"/>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Labels are ordered by global box sequence.</w:t>
      </w:r>
    </w:p>
    <w:p w14:paraId="4D124E15" w14:textId="77777777" w:rsidR="00162A3A" w:rsidRDefault="00162A3A">
      <w:pPr>
        <w:numPr>
          <w:ilvl w:val="0"/>
          <w:numId w:val="9"/>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template is sized so each label fits one physical page and does not create a trailing blank page.</w:t>
      </w:r>
    </w:p>
    <w:p w14:paraId="524A54F1" w14:textId="77777777" w:rsidR="00162A3A" w:rsidRDefault="00162A3A">
      <w:pPr>
        <w:numPr>
          <w:ilvl w:val="0"/>
          <w:numId w:val="9"/>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The generated file is downloaded after successful completion and also stored for later access.</w:t>
      </w:r>
    </w:p>
    <w:p w14:paraId="08A98F2D" w14:textId="77777777" w:rsidR="00162A3A" w:rsidRDefault="00162A3A">
      <w:pPr>
        <w:pStyle w:val="Heading2"/>
        <w:rPr>
          <w:rFonts w:ascii="Calibri" w:eastAsia="Times New Roman" w:hAnsi="Calibri" w:cs="Calibri"/>
        </w:rPr>
      </w:pPr>
      <w:r>
        <w:rPr>
          <w:rFonts w:ascii="Calibri" w:eastAsia="Times New Roman" w:hAnsi="Calibri" w:cs="Calibri"/>
        </w:rPr>
        <w:t>5.2 Fragile Pages</w:t>
      </w:r>
    </w:p>
    <w:p w14:paraId="6BE65ADB"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When </w:t>
      </w:r>
      <w:r>
        <w:rPr>
          <w:rStyle w:val="HTMLCode"/>
          <w:color w:val="263442"/>
        </w:rPr>
        <w:t>packing_boxes.fragile_item = 1</w:t>
      </w:r>
      <w:r>
        <w:rPr>
          <w:rFonts w:ascii="Calibri" w:hAnsi="Calibri" w:cs="Calibri"/>
          <w:color w:val="263442"/>
          <w:sz w:val="22"/>
          <w:szCs w:val="22"/>
        </w:rPr>
        <w:t>, the normal box page is followed immediately by three additional pages. These pages keep the box information header but replace the Part No/Qty content with the centered fragile image.</w:t>
      </w:r>
    </w:p>
    <w:p w14:paraId="7F387585" w14:textId="77777777" w:rsidR="00162A3A" w:rsidRDefault="00162A3A">
      <w:pPr>
        <w:pStyle w:val="small"/>
        <w:spacing w:before="0" w:beforeAutospacing="0" w:after="120"/>
        <w:rPr>
          <w:rFonts w:ascii="Calibri" w:hAnsi="Calibri" w:cs="Calibri"/>
        </w:rPr>
      </w:pPr>
      <w:r>
        <w:rPr>
          <w:rFonts w:ascii="Calibri" w:hAnsi="Calibri" w:cs="Calibri"/>
        </w:rPr>
        <w:lastRenderedPageBreak/>
        <w:t xml:space="preserve">Fragile image: </w:t>
      </w:r>
      <w:r>
        <w:rPr>
          <w:rStyle w:val="HTMLCode"/>
        </w:rPr>
        <w:t>public/assets/img/FragileSticker.png</w:t>
      </w:r>
      <w:r>
        <w:rPr>
          <w:rFonts w:ascii="Calibri" w:hAnsi="Calibri" w:cs="Calibri"/>
        </w:rPr>
        <w:t>. The image itself has no added blue border.</w:t>
      </w:r>
    </w:p>
    <w:p w14:paraId="34017A29" w14:textId="77777777" w:rsidR="00162A3A" w:rsidRDefault="00162A3A">
      <w:pPr>
        <w:pStyle w:val="Heading2"/>
        <w:rPr>
          <w:rFonts w:ascii="Calibri" w:eastAsia="Times New Roman" w:hAnsi="Calibri" w:cs="Calibri"/>
        </w:rPr>
      </w:pPr>
      <w:r>
        <w:rPr>
          <w:rFonts w:ascii="Calibri" w:eastAsia="Times New Roman" w:hAnsi="Calibri" w:cs="Calibri"/>
        </w:rPr>
        <w:t>5.3 Invoice PDF Packing Details</w:t>
      </w:r>
    </w:p>
    <w:p w14:paraId="37B840B3"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Both </w:t>
      </w:r>
      <w:r>
        <w:rPr>
          <w:rStyle w:val="HTMLCode"/>
          <w:color w:val="263442"/>
        </w:rPr>
        <w:t>getInvoiceOrderPdfUrl</w:t>
      </w:r>
      <w:r>
        <w:rPr>
          <w:rFonts w:ascii="Calibri" w:hAnsi="Calibri" w:cs="Calibri"/>
          <w:color w:val="263442"/>
          <w:sz w:val="22"/>
          <w:szCs w:val="22"/>
        </w:rPr>
        <w:t xml:space="preserve"> and </w:t>
      </w:r>
      <w:r>
        <w:rPr>
          <w:rStyle w:val="HTMLCode"/>
          <w:color w:val="263442"/>
        </w:rPr>
        <w:t>downloadPdf</w:t>
      </w:r>
      <w:r>
        <w:rPr>
          <w:rFonts w:ascii="Calibri" w:hAnsi="Calibri" w:cs="Calibri"/>
          <w:color w:val="263442"/>
          <w:sz w:val="22"/>
          <w:szCs w:val="22"/>
        </w:rPr>
        <w:t xml:space="preserve"> load packing relations when available and pass them to </w:t>
      </w:r>
      <w:r>
        <w:rPr>
          <w:rStyle w:val="HTMLCode"/>
          <w:color w:val="263442"/>
        </w:rPr>
        <w:t>invoice_pdf.blade.php</w:t>
      </w:r>
      <w:r>
        <w:rPr>
          <w:rFonts w:ascii="Calibri" w:hAnsi="Calibri" w:cs="Calibri"/>
          <w:color w:val="263442"/>
          <w:sz w:val="22"/>
          <w:szCs w:val="22"/>
        </w:rPr>
        <w:t>. The invoice PDF shows:</w:t>
      </w:r>
    </w:p>
    <w:p w14:paraId="3296E9A5" w14:textId="77777777" w:rsidR="00162A3A" w:rsidRDefault="00162A3A">
      <w:pPr>
        <w:numPr>
          <w:ilvl w:val="0"/>
          <w:numId w:val="10"/>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Each box heading, for example </w:t>
      </w:r>
      <w:r>
        <w:rPr>
          <w:rStyle w:val="Strong"/>
          <w:rFonts w:ascii="Calibri" w:eastAsia="Times New Roman" w:hAnsi="Calibri" w:cs="Calibri"/>
          <w:color w:val="263442"/>
          <w:sz w:val="22"/>
          <w:szCs w:val="22"/>
        </w:rPr>
        <w:t>Box 9 - Mix Box</w:t>
      </w:r>
      <w:r>
        <w:rPr>
          <w:rFonts w:ascii="Calibri" w:eastAsia="Times New Roman" w:hAnsi="Calibri" w:cs="Calibri"/>
          <w:color w:val="263442"/>
          <w:sz w:val="22"/>
          <w:szCs w:val="22"/>
        </w:rPr>
        <w:t>, in white text over a blue background.</w:t>
      </w:r>
    </w:p>
    <w:p w14:paraId="628E37E1" w14:textId="77777777" w:rsidR="00162A3A" w:rsidRDefault="00162A3A">
      <w:pPr>
        <w:numPr>
          <w:ilvl w:val="0"/>
          <w:numId w:val="10"/>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Box type, part number, product, integer quantity and relevant packing measurements.</w:t>
      </w:r>
    </w:p>
    <w:p w14:paraId="0502A3E2" w14:textId="77777777" w:rsidR="00162A3A" w:rsidRDefault="00162A3A">
      <w:pPr>
        <w:numPr>
          <w:ilvl w:val="0"/>
          <w:numId w:val="10"/>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Box-level narration and box images.</w:t>
      </w:r>
    </w:p>
    <w:p w14:paraId="5155D337" w14:textId="77777777" w:rsidR="00162A3A" w:rsidRDefault="00162A3A">
      <w:pPr>
        <w:numPr>
          <w:ilvl w:val="0"/>
          <w:numId w:val="10"/>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 box-wise fragile mark when the box is marked fragile.</w:t>
      </w:r>
    </w:p>
    <w:p w14:paraId="6494D512" w14:textId="77777777" w:rsidR="00162A3A" w:rsidRDefault="00162A3A">
      <w:pPr>
        <w:pStyle w:val="Heading2"/>
        <w:rPr>
          <w:rFonts w:ascii="Calibri" w:eastAsia="Times New Roman" w:hAnsi="Calibri" w:cs="Calibri"/>
        </w:rPr>
      </w:pPr>
      <w:r>
        <w:rPr>
          <w:rFonts w:ascii="Calibri" w:eastAsia="Times New Roman" w:hAnsi="Calibri" w:cs="Calibri"/>
        </w:rPr>
        <w:t>5.4 Invoice Cancellation</w:t>
      </w:r>
    </w:p>
    <w:p w14:paraId="3CBF098D"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When </w:t>
      </w:r>
      <w:r>
        <w:rPr>
          <w:rStyle w:val="HTMLCode"/>
          <w:color w:val="263442"/>
        </w:rPr>
        <w:t>ZohoController::cancelInvoiceChallans</w:t>
      </w:r>
      <w:r>
        <w:rPr>
          <w:rFonts w:ascii="Calibri" w:hAnsi="Calibri" w:cs="Calibri"/>
          <w:color w:val="263442"/>
          <w:sz w:val="22"/>
          <w:szCs w:val="22"/>
        </w:rPr>
        <w:t xml:space="preserve"> cancels an invoice that has packing records, the related packing list is returned to </w:t>
      </w:r>
      <w:r>
        <w:rPr>
          <w:rStyle w:val="Strong"/>
          <w:rFonts w:ascii="Calibri" w:hAnsi="Calibri" w:cs="Calibri"/>
          <w:color w:val="263442"/>
          <w:sz w:val="22"/>
          <w:szCs w:val="22"/>
        </w:rPr>
        <w:t>draft</w:t>
      </w:r>
      <w:r>
        <w:rPr>
          <w:rFonts w:ascii="Calibri" w:hAnsi="Calibri" w:cs="Calibri"/>
          <w:color w:val="263442"/>
          <w:sz w:val="22"/>
          <w:szCs w:val="22"/>
        </w:rPr>
        <w:t>. This allows the challan to reappear in the working section and its packing to be continued or corrected.</w:t>
      </w:r>
    </w:p>
    <w:p w14:paraId="07DE434A" w14:textId="77777777" w:rsidR="00162A3A" w:rsidRDefault="00162A3A">
      <w:pPr>
        <w:pStyle w:val="Heading1"/>
        <w:rPr>
          <w:rFonts w:ascii="Calibri" w:eastAsia="Times New Roman" w:hAnsi="Calibri" w:cs="Calibri"/>
        </w:rPr>
      </w:pPr>
      <w:r>
        <w:rPr>
          <w:rFonts w:ascii="Calibri" w:eastAsia="Times New Roman" w:hAnsi="Calibri" w:cs="Calibri"/>
        </w:rPr>
        <w:t>6. Application Components and Relationships</w:t>
      </w:r>
    </w:p>
    <w:tbl>
      <w:tblPr>
        <w:tblW w:w="5000" w:type="pct"/>
        <w:tblCellMar>
          <w:top w:w="15" w:type="dxa"/>
          <w:left w:w="15" w:type="dxa"/>
          <w:bottom w:w="15" w:type="dxa"/>
          <w:right w:w="15" w:type="dxa"/>
        </w:tblCellMar>
        <w:tblLook w:val="04A0" w:firstRow="1" w:lastRow="0" w:firstColumn="1" w:lastColumn="0" w:noHBand="0" w:noVBand="1"/>
      </w:tblPr>
      <w:tblGrid>
        <w:gridCol w:w="2616"/>
        <w:gridCol w:w="7114"/>
      </w:tblGrid>
      <w:tr w:rsidR="00C82215" w14:paraId="3A9274A2" w14:textId="77777777">
        <w:trPr>
          <w:cantSplit/>
          <w:tblHeader/>
        </w:trPr>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74C811EC"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Component</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3A6472BC"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Responsibility</w:t>
            </w:r>
          </w:p>
        </w:tc>
      </w:tr>
      <w:tr w:rsidR="00C82215" w14:paraId="39609073"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F9138A1"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PurchaseOrderController</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13640C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Loads draft packing, validates/saves packing, creates invoice, generates box labels and supplies invoice-PDF packing data.</w:t>
            </w:r>
          </w:p>
        </w:tc>
      </w:tr>
      <w:tr w:rsidR="00C82215" w14:paraId="5E4874EE"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8926A69"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ZohoController</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40927C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Returns completed packing to draft when its invoice is cancelled.</w:t>
            </w:r>
          </w:p>
        </w:tc>
      </w:tr>
      <w:tr w:rsidR="00C82215" w14:paraId="5878CA4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CBAB4A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invoice.savePacking</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1B1AE4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POST endpoint used by Save as Draft and/or final packing persistence.</w:t>
            </w:r>
          </w:p>
        </w:tc>
      </w:tr>
      <w:tr w:rsidR="00C82215" w14:paraId="25016FDB"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CF55E9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invoice.createBoxLevel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39807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Creates and downloads the box-level label PDF.</w:t>
            </w:r>
          </w:p>
        </w:tc>
      </w:tr>
      <w:tr w:rsidR="00C82215" w14:paraId="0714B17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32CE14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invoice.saveFromChallans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BCA330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Creates the invoice from selected challans during final Continue.</w:t>
            </w:r>
          </w:p>
        </w:tc>
      </w:tr>
    </w:tbl>
    <w:p w14:paraId="3FEA04B7" w14:textId="77777777" w:rsidR="00162A3A" w:rsidRDefault="00162A3A">
      <w:pPr>
        <w:pStyle w:val="Heading2"/>
        <w:rPr>
          <w:rFonts w:ascii="Calibri" w:eastAsia="Times New Roman" w:hAnsi="Calibri" w:cs="Calibri"/>
        </w:rPr>
      </w:pPr>
      <w:r>
        <w:rPr>
          <w:rFonts w:ascii="Calibri" w:eastAsia="Times New Roman" w:hAnsi="Calibri" w:cs="Calibri"/>
        </w:rPr>
        <w:t>6.1 Relationship Summary</w:t>
      </w:r>
    </w:p>
    <w:p w14:paraId="0FC3C76F"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PackingList</w:t>
      </w:r>
    </w:p>
    <w:p w14:paraId="64C6B6D4"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 xml:space="preserve"> ├─ PackingListChallan</w:t>
      </w:r>
    </w:p>
    <w:p w14:paraId="3660C420"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 xml:space="preserve"> ├─ PackingItem ─ PackingItemChallanDetail</w:t>
      </w:r>
    </w:p>
    <w:p w14:paraId="3950C2B0"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 xml:space="preserve"> └─ PackingBox</w:t>
      </w:r>
    </w:p>
    <w:p w14:paraId="6A49A337"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 xml:space="preserve">     ├─ PackingBoxItem ─ PackingBoxItemChallanDetail</w:t>
      </w:r>
    </w:p>
    <w:p w14:paraId="2607678C" w14:textId="77777777" w:rsidR="00162A3A" w:rsidRDefault="00162A3A">
      <w:pPr>
        <w:pStyle w:val="HTMLPreformatted"/>
        <w:pBdr>
          <w:top w:val="single" w:sz="6" w:space="8" w:color="B8C8D8"/>
          <w:left w:val="single" w:sz="6" w:space="8" w:color="B8C8D8"/>
          <w:bottom w:val="single" w:sz="6" w:space="8" w:color="B8C8D8"/>
          <w:right w:val="single" w:sz="6" w:space="8" w:color="B8C8D8"/>
        </w:pBdr>
        <w:shd w:val="clear" w:color="auto" w:fill="F6F9FC"/>
        <w:jc w:val="center"/>
        <w:rPr>
          <w:b/>
          <w:bCs/>
          <w:color w:val="17365D"/>
        </w:rPr>
      </w:pPr>
      <w:r>
        <w:rPr>
          <w:b/>
          <w:bCs/>
          <w:color w:val="17365D"/>
        </w:rPr>
        <w:t xml:space="preserve">     └─ PackingBoxImage</w:t>
      </w:r>
    </w:p>
    <w:p w14:paraId="051C354A" w14:textId="77777777" w:rsidR="00162A3A" w:rsidRDefault="00162A3A">
      <w:pPr>
        <w:pStyle w:val="Heading2"/>
        <w:rPr>
          <w:rFonts w:ascii="Calibri" w:eastAsia="Times New Roman" w:hAnsi="Calibri" w:cs="Calibri"/>
        </w:rPr>
      </w:pPr>
      <w:r>
        <w:rPr>
          <w:rFonts w:ascii="Calibri" w:eastAsia="Times New Roman" w:hAnsi="Calibri" w:cs="Calibri"/>
        </w:rPr>
        <w:lastRenderedPageBreak/>
        <w:t>6.2 Transaction Boundary</w:t>
      </w:r>
    </w:p>
    <w:p w14:paraId="2634F9AD"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Final persistence should run in a database transaction. If invoice creation, packing persistence or PDF-path update fails, the application should roll back database changes or leave a recoverable draft rather than a partially completed packing list.</w:t>
      </w:r>
    </w:p>
    <w:p w14:paraId="595B389D" w14:textId="77777777" w:rsidR="00162A3A" w:rsidRDefault="00162A3A">
      <w:pPr>
        <w:pStyle w:val="Heading1"/>
        <w:rPr>
          <w:rFonts w:ascii="Calibri" w:eastAsia="Times New Roman" w:hAnsi="Calibri" w:cs="Calibri"/>
        </w:rPr>
      </w:pPr>
      <w:r>
        <w:rPr>
          <w:rFonts w:ascii="Calibri" w:eastAsia="Times New Roman" w:hAnsi="Calibri" w:cs="Calibri"/>
        </w:rPr>
        <w:t>7. Database Structure</w:t>
      </w:r>
    </w:p>
    <w:p w14:paraId="1B97C5EA" w14:textId="77777777" w:rsidR="00162A3A" w:rsidRDefault="00162A3A">
      <w:pPr>
        <w:shd w:val="clear" w:color="auto" w:fill="FFF4CE"/>
        <w:divId w:val="483009346"/>
        <w:rPr>
          <w:rFonts w:ascii="Calibri" w:eastAsia="Times New Roman" w:hAnsi="Calibri" w:cs="Calibri"/>
          <w:color w:val="263442"/>
          <w:sz w:val="22"/>
          <w:szCs w:val="22"/>
        </w:rPr>
      </w:pPr>
      <w:r>
        <w:rPr>
          <w:rStyle w:val="Strong"/>
          <w:rFonts w:ascii="Calibri" w:eastAsia="Times New Roman" w:hAnsi="Calibri" w:cs="Calibri"/>
          <w:color w:val="263442"/>
          <w:sz w:val="22"/>
          <w:szCs w:val="22"/>
        </w:rPr>
        <w:t>Schema note.</w:t>
      </w:r>
      <w:r>
        <w:rPr>
          <w:rFonts w:ascii="Calibri" w:eastAsia="Times New Roman" w:hAnsi="Calibri" w:cs="Calibri"/>
          <w:color w:val="263442"/>
          <w:sz w:val="22"/>
          <w:szCs w:val="22"/>
        </w:rPr>
        <w:t xml:space="preserve"> The following is the packing-module data dictionary used by the implementation. Confirm exact SQL types, lengths, nullability and foreign-key names against the production migrations before applying schema changes.</w:t>
      </w:r>
    </w:p>
    <w:p w14:paraId="2890648C" w14:textId="77777777" w:rsidR="00162A3A" w:rsidRDefault="00162A3A">
      <w:pPr>
        <w:pStyle w:val="Heading2"/>
        <w:rPr>
          <w:rFonts w:ascii="Calibri" w:eastAsia="Times New Roman" w:hAnsi="Calibri" w:cs="Calibri"/>
        </w:rPr>
      </w:pPr>
      <w:r>
        <w:rPr>
          <w:rFonts w:ascii="Calibri" w:eastAsia="Times New Roman" w:hAnsi="Calibri" w:cs="Calibri"/>
        </w:rPr>
        <w:t>7.1 packing_lists</w:t>
      </w:r>
    </w:p>
    <w:p w14:paraId="466E0DB9"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Header record for one packing operation.</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5854B0FF"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07115B43"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3FE6BFC7"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258161A"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3C413DC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4170067"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1773A1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5FD94C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04E9307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DEBF0E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F86BB0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EC2740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Invoice reference; null while draft or before invoice creation.</w:t>
            </w:r>
          </w:p>
        </w:tc>
      </w:tr>
      <w:tr w:rsidR="00C82215" w14:paraId="33121D7C"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F61B6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invoice_no</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C8713A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VARCHAR(100),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5095BC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Actual invoice number used on box stickers.</w:t>
            </w:r>
          </w:p>
        </w:tc>
      </w:tr>
      <w:tr w:rsidR="00C82215" w14:paraId="073FB31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901E92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customer_id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9594A9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19048A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Customer/account reference when stored at packing-header level.</w:t>
            </w:r>
          </w:p>
        </w:tc>
      </w:tr>
      <w:tr w:rsidR="00C82215" w14:paraId="4C087E2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1C6485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status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ED1A997"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VARCHAR/ENUM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C63CEF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Lifecycle state such as draft, completed or skipped.</w:t>
            </w:r>
          </w:p>
        </w:tc>
      </w:tr>
      <w:tr w:rsidR="00C82215" w14:paraId="3D528C9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CDD5C16"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is_skipped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322ACB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TINYINT(1)</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4495BC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1 when packing-list creation was bypassed.</w:t>
            </w:r>
          </w:p>
        </w:tc>
      </w:tr>
      <w:tr w:rsidR="00C82215" w14:paraId="11D7F3B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2E8C97D"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total_boxes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786763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71B92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Total Full and Mix boxes.</w:t>
            </w:r>
          </w:p>
        </w:tc>
      </w:tr>
      <w:tr w:rsidR="00C82215" w14:paraId="768F0E33"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4AD8D5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packing_level_pdf_path</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113547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VARCHAR(500),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D9C0C4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Saved path/URL of the generated box-label PDF.</w:t>
            </w:r>
          </w:p>
        </w:tc>
      </w:tr>
      <w:tr w:rsidR="00C82215" w14:paraId="240F7D0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920ACA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created_by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58C01F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735552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User who created the record.</w:t>
            </w:r>
          </w:p>
        </w:tc>
      </w:tr>
      <w:tr w:rsidR="00C82215" w14:paraId="3F5101E5"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13C253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updated_by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B6BDD1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40D5A6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User who last updated the record.</w:t>
            </w:r>
          </w:p>
        </w:tc>
      </w:tr>
      <w:tr w:rsidR="00C82215" w14:paraId="5FF681C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1C2931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092D97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AC7AF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Laravel creation timestamp.</w:t>
            </w:r>
          </w:p>
        </w:tc>
      </w:tr>
      <w:tr w:rsidR="00C82215" w14:paraId="57EFC6AE"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EDD17D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2E8729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A7FE7E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Laravel update timestamp.</w:t>
            </w:r>
          </w:p>
        </w:tc>
      </w:tr>
    </w:tbl>
    <w:p w14:paraId="24A5EB89" w14:textId="77777777" w:rsidR="00162A3A" w:rsidRDefault="00162A3A">
      <w:pPr>
        <w:pStyle w:val="Heading2"/>
        <w:rPr>
          <w:rFonts w:ascii="Calibri" w:eastAsia="Times New Roman" w:hAnsi="Calibri" w:cs="Calibri"/>
        </w:rPr>
      </w:pPr>
      <w:r>
        <w:rPr>
          <w:rFonts w:ascii="Calibri" w:eastAsia="Times New Roman" w:hAnsi="Calibri" w:cs="Calibri"/>
        </w:rPr>
        <w:t>7.2 packing_list_challans</w:t>
      </w:r>
    </w:p>
    <w:p w14:paraId="0C49B6F2"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Associates a packing list with each selected challan.</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7F7CE275"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02FC2308"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DD89777"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937747F"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6941E0C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50896C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58DBFF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A0B297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1F053D6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F589DB1"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packing_list_id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5A644A7"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6A47AB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packing_lists.id.</w:t>
            </w:r>
          </w:p>
        </w:tc>
      </w:tr>
      <w:tr w:rsidR="00C82215" w14:paraId="4053A1F2"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710D6B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challan_id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C09AC2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A1D47A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Selected challan reference.</w:t>
            </w:r>
          </w:p>
        </w:tc>
      </w:tr>
      <w:tr w:rsidR="00C82215" w14:paraId="70829E7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378A28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600A25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160900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4716CB4B"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E05CBA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F622F9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4C7911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5081DA35" w14:textId="77777777" w:rsidR="00162A3A" w:rsidRDefault="00162A3A" w:rsidP="00162A3A">
      <w:pPr>
        <w:pStyle w:val="Heading2"/>
        <w:pageBreakBefore/>
        <w:rPr>
          <w:rFonts w:ascii="Calibri" w:eastAsia="Times New Roman" w:hAnsi="Calibri" w:cs="Calibri"/>
        </w:rPr>
      </w:pPr>
      <w:r>
        <w:rPr>
          <w:rFonts w:ascii="Calibri" w:eastAsia="Times New Roman" w:hAnsi="Calibri" w:cs="Calibri"/>
        </w:rPr>
        <w:t>7.3 packing_items</w:t>
      </w:r>
    </w:p>
    <w:p w14:paraId="209CF48E"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One consolidated product line inside a packing list.</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65B3AF39"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405EA222"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097ED530"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61C535F4"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724BDB90"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95618E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705ADF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FF0572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333400C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3331B4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packing_list_id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AAA1EE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B71436A"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packing_lists.id.</w:t>
            </w:r>
          </w:p>
        </w:tc>
      </w:tr>
      <w:tr w:rsidR="00C82215" w14:paraId="657325B7"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D0E2F13"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product_id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430DDD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1BC722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Product reference.</w:t>
            </w:r>
          </w:p>
        </w:tc>
      </w:tr>
      <w:tr w:rsidR="00C82215" w14:paraId="4176AC7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7AD37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part_no</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C1065D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VARCHAR(150)</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1F8D2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Product part number snapshot.</w:t>
            </w:r>
          </w:p>
        </w:tc>
      </w:tr>
      <w:tr w:rsidR="00C82215" w14:paraId="5D998BA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C2496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product_name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88628B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VARCHAR(500),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D5C95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Product name snapshot.</w:t>
            </w:r>
          </w:p>
        </w:tc>
      </w:tr>
      <w:tr w:rsidR="00C82215" w14:paraId="60EF6EF3"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6908F3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quantity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2D223B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2B1FAC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Total selected challan quantity.</w:t>
            </w:r>
          </w:p>
        </w:tc>
      </w:tr>
      <w:tr w:rsidR="00C82215" w14:paraId="7458DA6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80505E"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pieces_per_box</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1981C2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37D2DF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User-entered Pieces per Box.</w:t>
            </w:r>
          </w:p>
        </w:tc>
      </w:tr>
      <w:tr w:rsidR="00C82215" w14:paraId="7493D207"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FBFAFC9"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weight_per_item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C769F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83A030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Weight for one item.</w:t>
            </w:r>
          </w:p>
        </w:tc>
      </w:tr>
      <w:tr w:rsidR="00C82215" w14:paraId="789B2AE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5ED3B3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cbm_per_item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906BE8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2C7DDF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CBM for one item.</w:t>
            </w:r>
          </w:p>
        </w:tc>
      </w:tr>
      <w:tr w:rsidR="00C82215" w14:paraId="40C9EF42"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3CA394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standard_qty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0047D1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740820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Standard carton quantity entered in the modal.</w:t>
            </w:r>
          </w:p>
        </w:tc>
      </w:tr>
      <w:tr w:rsidR="00C82215" w14:paraId="5A81F680"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DEC9C3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remaining_quantity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9315FF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63A6D5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Quantity not yet allocated to boxes.</w:t>
            </w:r>
          </w:p>
        </w:tc>
      </w:tr>
      <w:tr w:rsidR="00C82215" w14:paraId="41D739D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6DA806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7D3C4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A7E142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33443C8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8D3A12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9D98AF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9B5ECA4"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5BD2BE90" w14:textId="77777777" w:rsidR="00162A3A" w:rsidRDefault="00162A3A">
      <w:pPr>
        <w:pStyle w:val="Heading2"/>
        <w:rPr>
          <w:rFonts w:ascii="Calibri" w:eastAsia="Times New Roman" w:hAnsi="Calibri" w:cs="Calibri"/>
        </w:rPr>
      </w:pPr>
      <w:r>
        <w:rPr>
          <w:rFonts w:ascii="Calibri" w:eastAsia="Times New Roman" w:hAnsi="Calibri" w:cs="Calibri"/>
        </w:rPr>
        <w:t>7.4 packing_item_challan_details</w:t>
      </w:r>
    </w:p>
    <w:p w14:paraId="3EE58B01"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Preserves the challan source breakdown of a consolidated packing item.</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71646B27"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07128666"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6CBAB325"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1778634"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3E3758A9"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46FB77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CDD690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514135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5243161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C51139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packing_item_id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D6ABED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328E0C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packing_items.id.</w:t>
            </w:r>
          </w:p>
        </w:tc>
      </w:tr>
      <w:tr w:rsidR="00C82215" w14:paraId="272A191C"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2B26EB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challan_id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24EE3A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77FA6A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Source challan.</w:t>
            </w:r>
          </w:p>
        </w:tc>
      </w:tr>
      <w:tr w:rsidR="00C82215" w14:paraId="7D13A53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5120DF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challan_item_id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0AF229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9CF9F0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Source challan line when available.</w:t>
            </w:r>
          </w:p>
        </w:tc>
      </w:tr>
      <w:tr w:rsidR="00C82215" w14:paraId="12BFC84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5B6A74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quantity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B3CC09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4B51A5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Quantity contributed by this challan line.</w:t>
            </w:r>
          </w:p>
        </w:tc>
      </w:tr>
      <w:tr w:rsidR="00C82215" w14:paraId="2149F395"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2733BBC"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9C7835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607B8D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3B5BD637"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D1263E3"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58EBD4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FFF2C8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4D35C509" w14:textId="77777777" w:rsidR="00162A3A" w:rsidRDefault="00162A3A" w:rsidP="00162A3A">
      <w:pPr>
        <w:pStyle w:val="Heading2"/>
        <w:pageBreakBefore/>
        <w:rPr>
          <w:rFonts w:ascii="Calibri" w:eastAsia="Times New Roman" w:hAnsi="Calibri" w:cs="Calibri"/>
        </w:rPr>
      </w:pPr>
      <w:r>
        <w:rPr>
          <w:rFonts w:ascii="Calibri" w:eastAsia="Times New Roman" w:hAnsi="Calibri" w:cs="Calibri"/>
        </w:rPr>
        <w:t>7.5 packing_boxes</w:t>
      </w:r>
    </w:p>
    <w:p w14:paraId="22D4C7EF"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One row per physical Full Box or Mix Box. Narration and fragile status are box-level fields.</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2E7A9561"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806D13F"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8964B49"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8D2EA7D"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478F81B9"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FC1672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99F36D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C085AC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0CEF72BB"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7707297"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packing_list_id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E909A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A23729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packing_lists.id.</w:t>
            </w:r>
          </w:p>
        </w:tc>
      </w:tr>
      <w:tr w:rsidR="00C82215" w14:paraId="72D209C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911370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box_uid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47962F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VARCHAR(191), UNIQUE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FD53EA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Stable client/server identifier used for draft updates and duplicate prevention.</w:t>
            </w:r>
          </w:p>
        </w:tc>
      </w:tr>
      <w:tr w:rsidR="00C82215" w14:paraId="3819BFA2"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ECDE11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box_sequence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B4152C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41155E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Global label order across all boxes.</w:t>
            </w:r>
          </w:p>
        </w:tc>
      </w:tr>
      <w:tr w:rsidR="00C82215" w14:paraId="559EE8B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ED98A9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box_type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AA66314"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ENUM/VARCHAR</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C33ADCA" w14:textId="77777777" w:rsidR="00162A3A" w:rsidRDefault="00162A3A">
            <w:pPr>
              <w:spacing w:before="120" w:after="240"/>
              <w:rPr>
                <w:rFonts w:ascii="Calibri" w:eastAsia="Times New Roman" w:hAnsi="Calibri" w:cs="Calibri"/>
                <w:color w:val="263442"/>
                <w:sz w:val="22"/>
                <w:szCs w:val="22"/>
              </w:rPr>
            </w:pPr>
            <w:r>
              <w:rPr>
                <w:rStyle w:val="HTMLCode"/>
                <w:color w:val="263442"/>
              </w:rPr>
              <w:t>full</w:t>
            </w:r>
            <w:r>
              <w:rPr>
                <w:rFonts w:ascii="Calibri" w:eastAsia="Times New Roman" w:hAnsi="Calibri" w:cs="Calibri"/>
                <w:color w:val="263442"/>
                <w:sz w:val="22"/>
                <w:szCs w:val="22"/>
              </w:rPr>
              <w:t xml:space="preserve"> or </w:t>
            </w:r>
            <w:r>
              <w:rPr>
                <w:rStyle w:val="HTMLCode"/>
                <w:color w:val="263442"/>
              </w:rPr>
              <w:t>mix</w:t>
            </w:r>
            <w:r>
              <w:rPr>
                <w:rFonts w:ascii="Calibri" w:eastAsia="Times New Roman" w:hAnsi="Calibri" w:cs="Calibri"/>
                <w:color w:val="263442"/>
                <w:sz w:val="22"/>
                <w:szCs w:val="22"/>
              </w:rPr>
              <w:t>.</w:t>
            </w:r>
          </w:p>
        </w:tc>
      </w:tr>
      <w:tr w:rsidR="00C82215" w14:paraId="1C8DBED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C526F26"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item_box_sequence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17EE74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C7AC2B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Display number within Full or Mix box series.</w:t>
            </w:r>
          </w:p>
        </w:tc>
      </w:tr>
      <w:tr w:rsidR="00C82215" w14:paraId="6828281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4DF842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narration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DD35D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TEXT,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A674DF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Box-level narration.</w:t>
            </w:r>
          </w:p>
        </w:tc>
      </w:tr>
      <w:tr w:rsidR="00C82215" w14:paraId="380C373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7980A19"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fragile_item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EC83CF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ENUM('0','1')</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2D6DDE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1 when “Fragile Item Inside” is checked.</w:t>
            </w:r>
          </w:p>
        </w:tc>
      </w:tr>
      <w:tr w:rsidR="00C82215" w14:paraId="350CCD77"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AF37A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sticker_page_count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7F8145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330DFF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Normally 1; 4 for a fragile box (one normal plus three fragile pages).</w:t>
            </w:r>
          </w:p>
        </w:tc>
      </w:tr>
      <w:tr w:rsidR="00C82215" w14:paraId="0F3BDCC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3313B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created_by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872F64"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631CAC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Creator user.</w:t>
            </w:r>
          </w:p>
        </w:tc>
      </w:tr>
      <w:tr w:rsidR="00C82215" w14:paraId="24D849C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6926F0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ABA2F1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3AE67F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40716DA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893FEBD"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A0542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1C93E8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5A88A17B" w14:textId="77777777" w:rsidR="00162A3A" w:rsidRDefault="00162A3A" w:rsidP="00162A3A">
      <w:pPr>
        <w:pStyle w:val="Heading2"/>
        <w:pageBreakBefore/>
        <w:rPr>
          <w:rFonts w:ascii="Calibri" w:eastAsia="Times New Roman" w:hAnsi="Calibri" w:cs="Calibri"/>
        </w:rPr>
      </w:pPr>
      <w:r>
        <w:rPr>
          <w:rFonts w:ascii="Calibri" w:eastAsia="Times New Roman" w:hAnsi="Calibri" w:cs="Calibri"/>
        </w:rPr>
        <w:t>7.6 packing_box_items</w:t>
      </w:r>
    </w:p>
    <w:p w14:paraId="46A7CCF1"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Products allocated to a physical box.</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63B8C4A0"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2E6E0A8D"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4E978443"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25B9CB4B"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3DB9EBA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25C19CC"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256819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BB79AC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0504D15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0936A2C"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packing_box_id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25CEC6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1E6242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packing_boxes.id.</w:t>
            </w:r>
          </w:p>
        </w:tc>
      </w:tr>
      <w:tr w:rsidR="00C82215" w14:paraId="749AF88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4E0D2A6"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packing_item_id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FDF96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D56C39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packing_items.id.</w:t>
            </w:r>
          </w:p>
        </w:tc>
      </w:tr>
      <w:tr w:rsidR="00C82215" w14:paraId="3FEA738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83E6B53"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product_id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A8463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B9A779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Product reference.</w:t>
            </w:r>
          </w:p>
        </w:tc>
      </w:tr>
      <w:tr w:rsidR="00C82215" w14:paraId="2086684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05F118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part_no</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A30622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VARCHAR(150)</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D33350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Part number snapshot for labels.</w:t>
            </w:r>
          </w:p>
        </w:tc>
      </w:tr>
      <w:tr w:rsidR="00C82215" w14:paraId="610B714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5AFC47"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product_name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08D082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VARCHAR(500),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D7DE01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Product name snapshot.</w:t>
            </w:r>
          </w:p>
        </w:tc>
      </w:tr>
      <w:tr w:rsidR="00C82215" w14:paraId="1043E62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F04B7C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quantity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30B6672"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76607B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Quantity packed in this box.</w:t>
            </w:r>
          </w:p>
        </w:tc>
      </w:tr>
      <w:tr w:rsidR="00C82215" w14:paraId="77DDBD1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7E24A9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weight_per_item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54D24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412FF6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Per-item weight snapshot.</w:t>
            </w:r>
          </w:p>
        </w:tc>
      </w:tr>
      <w:tr w:rsidR="00C82215" w14:paraId="4F4ED1DD"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0ABA938"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cbm_per_item</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487940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476DE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Per-item CBM snapshot.</w:t>
            </w:r>
          </w:p>
        </w:tc>
      </w:tr>
      <w:tr w:rsidR="00C82215" w14:paraId="4382F3A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DD5DA9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standard_qty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02E8EE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52DA797"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Standard carton quantity snapshot if retained per box item.</w:t>
            </w:r>
          </w:p>
        </w:tc>
      </w:tr>
      <w:tr w:rsidR="00C82215" w14:paraId="761EB887"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1C9C5B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4B340A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BC4C0A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1360C28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399FD5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599CF6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8B6442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02130697" w14:textId="77777777" w:rsidR="00162A3A" w:rsidRDefault="00162A3A" w:rsidP="00162A3A">
      <w:pPr>
        <w:pStyle w:val="Heading2"/>
        <w:pageBreakBefore/>
        <w:rPr>
          <w:rFonts w:ascii="Calibri" w:eastAsia="Times New Roman" w:hAnsi="Calibri" w:cs="Calibri"/>
        </w:rPr>
      </w:pPr>
      <w:r>
        <w:rPr>
          <w:rFonts w:ascii="Calibri" w:eastAsia="Times New Roman" w:hAnsi="Calibri" w:cs="Calibri"/>
        </w:rPr>
        <w:t>7.7 packing_box_item_challan_details</w:t>
      </w:r>
    </w:p>
    <w:p w14:paraId="2EF09105"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Maps packed quantities back to their source challan lines.</w:t>
      </w:r>
    </w:p>
    <w:tbl>
      <w:tblPr>
        <w:tblW w:w="5000" w:type="pct"/>
        <w:tblCellMar>
          <w:top w:w="15" w:type="dxa"/>
          <w:left w:w="15" w:type="dxa"/>
          <w:bottom w:w="15" w:type="dxa"/>
          <w:right w:w="15" w:type="dxa"/>
        </w:tblCellMar>
        <w:tblLook w:val="04A0" w:firstRow="1" w:lastRow="0" w:firstColumn="1" w:lastColumn="0" w:noHBand="0" w:noVBand="1"/>
      </w:tblPr>
      <w:tblGrid>
        <w:gridCol w:w="3209"/>
        <w:gridCol w:w="1711"/>
        <w:gridCol w:w="4810"/>
      </w:tblGrid>
      <w:tr w:rsidR="00C82215" w14:paraId="75D4C9D9"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DF82F34"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537CC30"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8A10F4D"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2B1D1D70"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F50719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C23372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E089A87"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4929154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6FF16D9"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packing_box_item_id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31C4F6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1F3B0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packing_box_items.id.</w:t>
            </w:r>
          </w:p>
        </w:tc>
      </w:tr>
      <w:tr w:rsidR="00C82215" w14:paraId="25B664B6"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821F71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packing_item_challan_detail_id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A10513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F07B4F8"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Optional direct link to the packing-item source record.</w:t>
            </w:r>
          </w:p>
        </w:tc>
      </w:tr>
      <w:tr w:rsidR="00C82215" w14:paraId="0E6C24F5"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142730E"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challan_id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D44D13A"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41B828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Source challan.</w:t>
            </w:r>
          </w:p>
        </w:tc>
      </w:tr>
      <w:tr w:rsidR="00C82215" w14:paraId="08F0306E"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5D2744A"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challan_item_id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5C417F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ED7695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Source challan line.</w:t>
            </w:r>
          </w:p>
        </w:tc>
      </w:tr>
      <w:tr w:rsidR="00C82215" w14:paraId="3968B09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17EA3F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quantity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263D59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DECIMAL/INT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B063D4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Quantity drawn from that source line.</w:t>
            </w:r>
          </w:p>
        </w:tc>
      </w:tr>
      <w:tr w:rsidR="00C82215" w14:paraId="52E21DC3"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4A8F4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687B0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E439CC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7664940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9CA6C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FB6A0B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C41764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0B8EEC5E" w14:textId="77777777" w:rsidR="00162A3A" w:rsidRDefault="00162A3A" w:rsidP="002F7C8D">
      <w:pPr>
        <w:pStyle w:val="Heading2"/>
        <w:rPr>
          <w:rFonts w:ascii="Calibri" w:eastAsia="Times New Roman" w:hAnsi="Calibri" w:cs="Calibri"/>
        </w:rPr>
      </w:pPr>
      <w:r>
        <w:rPr>
          <w:rFonts w:ascii="Calibri" w:eastAsia="Times New Roman" w:hAnsi="Calibri" w:cs="Calibri"/>
        </w:rPr>
        <w:t>7.8 packing_box_images</w:t>
      </w:r>
    </w:p>
    <w:p w14:paraId="050E8B53"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Multiple image records belonging to a box.</w:t>
      </w:r>
    </w:p>
    <w:tbl>
      <w:tblPr>
        <w:tblW w:w="5000" w:type="pct"/>
        <w:tblCellMar>
          <w:top w:w="15" w:type="dxa"/>
          <w:left w:w="15" w:type="dxa"/>
          <w:bottom w:w="15" w:type="dxa"/>
          <w:right w:w="15" w:type="dxa"/>
        </w:tblCellMar>
        <w:tblLook w:val="04A0" w:firstRow="1" w:lastRow="0" w:firstColumn="1" w:lastColumn="0" w:noHBand="0" w:noVBand="1"/>
      </w:tblPr>
      <w:tblGrid>
        <w:gridCol w:w="2529"/>
        <w:gridCol w:w="1849"/>
        <w:gridCol w:w="5352"/>
      </w:tblGrid>
      <w:tr w:rsidR="00C82215" w14:paraId="14B2B65F" w14:textId="77777777">
        <w:trPr>
          <w:cantSplit/>
          <w:tblHeader/>
        </w:trPr>
        <w:tc>
          <w:tcPr>
            <w:tcW w:w="130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A0392F9"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950" w:type="pct"/>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62A0731"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Suggested Type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6562A722"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Description</w:t>
            </w:r>
          </w:p>
        </w:tc>
      </w:tr>
      <w:tr w:rsidR="00C82215" w14:paraId="6D2006AF"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70B0705"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D19209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804D9A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Primary key.</w:t>
            </w:r>
          </w:p>
        </w:tc>
      </w:tr>
      <w:tr w:rsidR="00C82215" w14:paraId="278A59E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AD4803"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packing_box_id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2B045E1"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F75715B"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Foreign key to packing_boxes.id.</w:t>
            </w:r>
          </w:p>
        </w:tc>
      </w:tr>
      <w:tr w:rsidR="00C82215" w14:paraId="503FA121"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1A7F110"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image_path</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2D7B17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VARCHAR(500)</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7C0F33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Stored relative/public image path.</w:t>
            </w:r>
          </w:p>
        </w:tc>
      </w:tr>
      <w:tr w:rsidR="00C82215" w14:paraId="007FBFB5"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4155D8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original_name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2B11AF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VARCHAR(255),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F656926"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Original uploaded filename when retained.</w:t>
            </w:r>
          </w:p>
        </w:tc>
      </w:tr>
      <w:tr w:rsidR="00C82215" w14:paraId="7DC6CDC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FEA419E"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mime_type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8E43374"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VARCHAR(100),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5969B0C"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Validated MIME type.</w:t>
            </w:r>
          </w:p>
        </w:tc>
      </w:tr>
      <w:tr w:rsidR="00C82215" w14:paraId="45CF7E3E"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ED17B39"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file_size</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571266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0DC12F0"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Uploaded file size in bytes.</w:t>
            </w:r>
          </w:p>
        </w:tc>
      </w:tr>
      <w:tr w:rsidR="00C82215" w14:paraId="4735280B"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42AF082"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created_by</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E5978DA"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BIGINT UNSIGNED,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97E23EE"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Uploader user.</w:t>
            </w:r>
          </w:p>
        </w:tc>
      </w:tr>
      <w:tr w:rsidR="00C82215" w14:paraId="4E4D7DBB"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5D4E0BE1"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created_at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62AA76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D6607FD"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Creation timestamp.</w:t>
            </w:r>
          </w:p>
        </w:tc>
      </w:tr>
      <w:tr w:rsidR="00C82215" w14:paraId="22A8F64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DDD3C7D"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updated_at</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7B663ACF"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TIMESTAMP, NULL</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BEB084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Update timestamp.</w:t>
            </w:r>
          </w:p>
        </w:tc>
      </w:tr>
    </w:tbl>
    <w:p w14:paraId="46FD49B4" w14:textId="77777777" w:rsidR="00162A3A" w:rsidRDefault="00162A3A">
      <w:pPr>
        <w:pStyle w:val="Heading2"/>
        <w:rPr>
          <w:rFonts w:ascii="Calibri" w:eastAsia="Times New Roman" w:hAnsi="Calibri" w:cs="Calibri"/>
        </w:rPr>
      </w:pPr>
      <w:r>
        <w:rPr>
          <w:rFonts w:ascii="Calibri" w:eastAsia="Times New Roman" w:hAnsi="Calibri" w:cs="Calibri"/>
        </w:rPr>
        <w:t>7.9 Related Products Column</w:t>
      </w:r>
    </w:p>
    <w:tbl>
      <w:tblPr>
        <w:tblW w:w="5000" w:type="pct"/>
        <w:tblCellMar>
          <w:top w:w="15" w:type="dxa"/>
          <w:left w:w="15" w:type="dxa"/>
          <w:bottom w:w="15" w:type="dxa"/>
          <w:right w:w="15" w:type="dxa"/>
        </w:tblCellMar>
        <w:tblLook w:val="04A0" w:firstRow="1" w:lastRow="0" w:firstColumn="1" w:lastColumn="0" w:noHBand="0" w:noVBand="1"/>
      </w:tblPr>
      <w:tblGrid>
        <w:gridCol w:w="1032"/>
        <w:gridCol w:w="2121"/>
        <w:gridCol w:w="6577"/>
      </w:tblGrid>
      <w:tr w:rsidR="00C82215" w14:paraId="4F5B64C0" w14:textId="77777777">
        <w:trPr>
          <w:cantSplit/>
          <w:tblHeader/>
        </w:trPr>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7E01498A"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Table</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126F3A75"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Column</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50224FC7"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Purpose</w:t>
            </w:r>
          </w:p>
        </w:tc>
      </w:tr>
      <w:tr w:rsidR="00C82215" w14:paraId="4392CE82"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0350354"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products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0CCD5E5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quantity_per_carton</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DAA2679"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Stores the Standard Qty for the product identified by its corresponding part number; fetched back into the packing modal.</w:t>
            </w:r>
          </w:p>
        </w:tc>
      </w:tr>
    </w:tbl>
    <w:p w14:paraId="7209249E" w14:textId="77777777" w:rsidR="00162A3A" w:rsidRDefault="00162A3A">
      <w:pPr>
        <w:pStyle w:val="Heading2"/>
        <w:rPr>
          <w:rFonts w:ascii="Calibri" w:eastAsia="Times New Roman" w:hAnsi="Calibri" w:cs="Calibri"/>
        </w:rPr>
      </w:pPr>
      <w:r>
        <w:rPr>
          <w:rFonts w:ascii="Calibri" w:eastAsia="Times New Roman" w:hAnsi="Calibri" w:cs="Calibri"/>
        </w:rPr>
        <w:t>7.10 Recommended Keys and Indexes</w:t>
      </w:r>
    </w:p>
    <w:p w14:paraId="63CEC7F8" w14:textId="77777777" w:rsidR="00162A3A" w:rsidRDefault="00162A3A">
      <w:pPr>
        <w:numPr>
          <w:ilvl w:val="0"/>
          <w:numId w:val="1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Unique index on </w:t>
      </w:r>
      <w:r>
        <w:rPr>
          <w:rStyle w:val="HTMLCode"/>
          <w:color w:val="263442"/>
        </w:rPr>
        <w:t>packing_boxes.box_uid</w:t>
      </w:r>
      <w:r>
        <w:rPr>
          <w:rFonts w:ascii="Calibri" w:eastAsia="Times New Roman" w:hAnsi="Calibri" w:cs="Calibri"/>
          <w:color w:val="263442"/>
          <w:sz w:val="22"/>
          <w:szCs w:val="22"/>
        </w:rPr>
        <w:t>.</w:t>
      </w:r>
    </w:p>
    <w:p w14:paraId="0EDA57A1" w14:textId="77777777" w:rsidR="00162A3A" w:rsidRDefault="00162A3A">
      <w:pPr>
        <w:numPr>
          <w:ilvl w:val="0"/>
          <w:numId w:val="1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Indexes on every foreign key, especially </w:t>
      </w:r>
      <w:r>
        <w:rPr>
          <w:rStyle w:val="HTMLCode"/>
          <w:color w:val="263442"/>
        </w:rPr>
        <w:t>packing_list_id</w:t>
      </w:r>
      <w:r>
        <w:rPr>
          <w:rFonts w:ascii="Calibri" w:eastAsia="Times New Roman" w:hAnsi="Calibri" w:cs="Calibri"/>
          <w:color w:val="263442"/>
          <w:sz w:val="22"/>
          <w:szCs w:val="22"/>
        </w:rPr>
        <w:t xml:space="preserve">, </w:t>
      </w:r>
      <w:r>
        <w:rPr>
          <w:rStyle w:val="HTMLCode"/>
          <w:color w:val="263442"/>
        </w:rPr>
        <w:t>packing_box_id</w:t>
      </w:r>
      <w:r>
        <w:rPr>
          <w:rFonts w:ascii="Calibri" w:eastAsia="Times New Roman" w:hAnsi="Calibri" w:cs="Calibri"/>
          <w:color w:val="263442"/>
          <w:sz w:val="22"/>
          <w:szCs w:val="22"/>
        </w:rPr>
        <w:t xml:space="preserve"> and </w:t>
      </w:r>
      <w:r>
        <w:rPr>
          <w:rStyle w:val="HTMLCode"/>
          <w:color w:val="263442"/>
        </w:rPr>
        <w:t>packing_item_id</w:t>
      </w:r>
      <w:r>
        <w:rPr>
          <w:rFonts w:ascii="Calibri" w:eastAsia="Times New Roman" w:hAnsi="Calibri" w:cs="Calibri"/>
          <w:color w:val="263442"/>
          <w:sz w:val="22"/>
          <w:szCs w:val="22"/>
        </w:rPr>
        <w:t>.</w:t>
      </w:r>
    </w:p>
    <w:p w14:paraId="6960697E" w14:textId="77777777" w:rsidR="00162A3A" w:rsidRDefault="00162A3A">
      <w:pPr>
        <w:numPr>
          <w:ilvl w:val="0"/>
          <w:numId w:val="1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Composite uniqueness for </w:t>
      </w:r>
      <w:r>
        <w:rPr>
          <w:rStyle w:val="HTMLCode"/>
          <w:color w:val="263442"/>
        </w:rPr>
        <w:t>packing_list_challans(packing_list_id, challan_id)</w:t>
      </w:r>
      <w:r>
        <w:rPr>
          <w:rFonts w:ascii="Calibri" w:eastAsia="Times New Roman" w:hAnsi="Calibri" w:cs="Calibri"/>
          <w:color w:val="263442"/>
          <w:sz w:val="22"/>
          <w:szCs w:val="22"/>
        </w:rPr>
        <w:t>.</w:t>
      </w:r>
    </w:p>
    <w:p w14:paraId="32BBF4D8" w14:textId="77777777" w:rsidR="00162A3A" w:rsidRDefault="00162A3A">
      <w:pPr>
        <w:numPr>
          <w:ilvl w:val="0"/>
          <w:numId w:val="1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Index </w:t>
      </w:r>
      <w:r>
        <w:rPr>
          <w:rStyle w:val="HTMLCode"/>
          <w:color w:val="263442"/>
        </w:rPr>
        <w:t>packing_lists.invoice_id</w:t>
      </w:r>
      <w:r>
        <w:rPr>
          <w:rFonts w:ascii="Calibri" w:eastAsia="Times New Roman" w:hAnsi="Calibri" w:cs="Calibri"/>
          <w:color w:val="263442"/>
          <w:sz w:val="22"/>
          <w:szCs w:val="22"/>
        </w:rPr>
        <w:t xml:space="preserve"> and the fields used to locate an active draft.</w:t>
      </w:r>
    </w:p>
    <w:p w14:paraId="6FACD5C9" w14:textId="77777777" w:rsidR="00162A3A" w:rsidRDefault="00162A3A">
      <w:pPr>
        <w:numPr>
          <w:ilvl w:val="0"/>
          <w:numId w:val="11"/>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Foreign-key delete behavior should be deliberate: deleting a packing list normally cascades to its packing children; deleting a production invoice should not silently erase packing history.</w:t>
      </w:r>
    </w:p>
    <w:p w14:paraId="54927F9F" w14:textId="77777777" w:rsidR="00162A3A" w:rsidRDefault="00162A3A">
      <w:pPr>
        <w:pStyle w:val="Heading1"/>
        <w:rPr>
          <w:rFonts w:ascii="Calibri" w:eastAsia="Times New Roman" w:hAnsi="Calibri" w:cs="Calibri"/>
        </w:rPr>
      </w:pPr>
      <w:r>
        <w:rPr>
          <w:rFonts w:ascii="Calibri" w:eastAsia="Times New Roman" w:hAnsi="Calibri" w:cs="Calibri"/>
        </w:rPr>
        <w:t>8. Storage, Security and Operations</w:t>
      </w:r>
    </w:p>
    <w:p w14:paraId="1336DD7E" w14:textId="77777777" w:rsidR="00162A3A" w:rsidRDefault="00162A3A">
      <w:pPr>
        <w:pStyle w:val="Heading2"/>
        <w:rPr>
          <w:rFonts w:ascii="Calibri" w:eastAsia="Times New Roman" w:hAnsi="Calibri" w:cs="Calibri"/>
        </w:rPr>
      </w:pPr>
      <w:r>
        <w:rPr>
          <w:rFonts w:ascii="Calibri" w:eastAsia="Times New Roman" w:hAnsi="Calibri" w:cs="Calibri"/>
        </w:rPr>
        <w:t>8.1 File Locations</w:t>
      </w:r>
    </w:p>
    <w:tbl>
      <w:tblPr>
        <w:tblW w:w="5000" w:type="pct"/>
        <w:tblCellMar>
          <w:top w:w="15" w:type="dxa"/>
          <w:left w:w="15" w:type="dxa"/>
          <w:bottom w:w="15" w:type="dxa"/>
          <w:right w:w="15" w:type="dxa"/>
        </w:tblCellMar>
        <w:tblLook w:val="04A0" w:firstRow="1" w:lastRow="0" w:firstColumn="1" w:lastColumn="0" w:noHBand="0" w:noVBand="1"/>
      </w:tblPr>
      <w:tblGrid>
        <w:gridCol w:w="2810"/>
        <w:gridCol w:w="6920"/>
      </w:tblGrid>
      <w:tr w:rsidR="00C82215" w14:paraId="676B817B" w14:textId="77777777">
        <w:trPr>
          <w:cantSplit/>
          <w:tblHeader/>
        </w:trPr>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3ADBDF60"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Asset</w:t>
            </w:r>
          </w:p>
        </w:tc>
        <w:tc>
          <w:tcPr>
            <w:tcW w:w="0" w:type="auto"/>
            <w:tcBorders>
              <w:top w:val="single" w:sz="6" w:space="0" w:color="AAB8C5"/>
              <w:left w:val="single" w:sz="6" w:space="0" w:color="AAB8C5"/>
              <w:bottom w:val="single" w:sz="6" w:space="0" w:color="AAB8C5"/>
              <w:right w:val="single" w:sz="6" w:space="0" w:color="AAB8C5"/>
            </w:tcBorders>
            <w:shd w:val="clear" w:color="auto" w:fill="E8EEF5"/>
            <w:tcMar>
              <w:top w:w="120" w:type="dxa"/>
              <w:left w:w="120" w:type="dxa"/>
              <w:bottom w:w="120" w:type="dxa"/>
              <w:right w:w="120" w:type="dxa"/>
            </w:tcMar>
            <w:vAlign w:val="center"/>
            <w:hideMark/>
          </w:tcPr>
          <w:p w14:paraId="20152CFC" w14:textId="77777777" w:rsidR="00162A3A" w:rsidRDefault="00162A3A">
            <w:pPr>
              <w:spacing w:before="120" w:after="240"/>
              <w:rPr>
                <w:rFonts w:ascii="Calibri" w:eastAsia="Times New Roman" w:hAnsi="Calibri" w:cs="Calibri"/>
                <w:b/>
                <w:bCs/>
                <w:color w:val="17365D"/>
                <w:sz w:val="22"/>
                <w:szCs w:val="22"/>
              </w:rPr>
            </w:pPr>
            <w:r>
              <w:rPr>
                <w:rFonts w:ascii="Calibri" w:eastAsia="Times New Roman" w:hAnsi="Calibri" w:cs="Calibri"/>
                <w:b/>
                <w:bCs/>
                <w:color w:val="17365D"/>
                <w:sz w:val="22"/>
                <w:szCs w:val="22"/>
              </w:rPr>
              <w:t>Location</w:t>
            </w:r>
          </w:p>
        </w:tc>
      </w:tr>
      <w:tr w:rsidR="00C82215" w14:paraId="5F9DA1DA"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225345E5"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Box images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6FAD1F7B"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public/packing_box_images</w:t>
            </w:r>
          </w:p>
        </w:tc>
      </w:tr>
      <w:tr w:rsidR="00C82215" w14:paraId="55CF6B88"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D56FEE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Box-level PDFs</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4D7D2A5F"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public/packingBoxLevelpdf</w:t>
            </w:r>
          </w:p>
        </w:tc>
      </w:tr>
      <w:tr w:rsidR="00C82215" w14:paraId="56BE7944" w14:textId="77777777">
        <w:trPr>
          <w:cantSplit/>
        </w:trPr>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115D2543" w14:textId="77777777" w:rsidR="00162A3A" w:rsidRDefault="00162A3A">
            <w:pPr>
              <w:spacing w:before="120" w:after="240"/>
              <w:rPr>
                <w:rFonts w:ascii="Calibri" w:eastAsia="Times New Roman" w:hAnsi="Calibri" w:cs="Calibri"/>
                <w:color w:val="263442"/>
                <w:sz w:val="22"/>
                <w:szCs w:val="22"/>
              </w:rPr>
            </w:pPr>
            <w:r>
              <w:rPr>
                <w:rFonts w:ascii="Calibri" w:eastAsia="Times New Roman" w:hAnsi="Calibri" w:cs="Calibri"/>
                <w:color w:val="263442"/>
                <w:sz w:val="22"/>
                <w:szCs w:val="22"/>
              </w:rPr>
              <w:t>Fragile sticker</w:t>
            </w:r>
          </w:p>
        </w:tc>
        <w:tc>
          <w:tcPr>
            <w:tcW w:w="0" w:type="auto"/>
            <w:tcBorders>
              <w:top w:val="single" w:sz="6" w:space="0" w:color="C5CFD8"/>
              <w:left w:val="single" w:sz="6" w:space="0" w:color="C5CFD8"/>
              <w:bottom w:val="single" w:sz="6" w:space="0" w:color="C5CFD8"/>
              <w:right w:val="single" w:sz="6" w:space="0" w:color="C5CFD8"/>
            </w:tcBorders>
            <w:tcMar>
              <w:top w:w="100" w:type="dxa"/>
              <w:left w:w="120" w:type="dxa"/>
              <w:bottom w:w="100" w:type="dxa"/>
              <w:right w:w="120" w:type="dxa"/>
            </w:tcMar>
            <w:vAlign w:val="center"/>
            <w:hideMark/>
          </w:tcPr>
          <w:p w14:paraId="3D6B418C" w14:textId="77777777" w:rsidR="00162A3A" w:rsidRDefault="00162A3A">
            <w:pPr>
              <w:spacing w:before="120" w:after="240"/>
              <w:rPr>
                <w:rFonts w:ascii="Consolas" w:eastAsia="Times New Roman" w:hAnsi="Consolas" w:cs="Calibri"/>
                <w:color w:val="263442"/>
                <w:sz w:val="18"/>
                <w:szCs w:val="18"/>
              </w:rPr>
            </w:pPr>
            <w:r>
              <w:rPr>
                <w:rFonts w:ascii="Consolas" w:eastAsia="Times New Roman" w:hAnsi="Consolas" w:cs="Calibri"/>
                <w:color w:val="263442"/>
                <w:sz w:val="18"/>
                <w:szCs w:val="18"/>
              </w:rPr>
              <w:t>public/assets/img/FragileSticker.png</w:t>
            </w:r>
          </w:p>
        </w:tc>
      </w:tr>
    </w:tbl>
    <w:p w14:paraId="643F04A3" w14:textId="77777777" w:rsidR="00162A3A" w:rsidRDefault="00162A3A">
      <w:pPr>
        <w:pStyle w:val="Heading2"/>
        <w:rPr>
          <w:rFonts w:ascii="Calibri" w:eastAsia="Times New Roman" w:hAnsi="Calibri" w:cs="Calibri"/>
        </w:rPr>
      </w:pPr>
      <w:r>
        <w:rPr>
          <w:rFonts w:ascii="Calibri" w:eastAsia="Times New Roman" w:hAnsi="Calibri" w:cs="Calibri"/>
        </w:rPr>
        <w:t>8.2 Upload Controls</w:t>
      </w:r>
    </w:p>
    <w:p w14:paraId="60A1C05F" w14:textId="77777777" w:rsidR="00162A3A" w:rsidRDefault="00162A3A">
      <w:pPr>
        <w:numPr>
          <w:ilvl w:val="0"/>
          <w:numId w:val="1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Validate image extension, MIME type and size on the server.</w:t>
      </w:r>
    </w:p>
    <w:p w14:paraId="385DF094" w14:textId="77777777" w:rsidR="00162A3A" w:rsidRDefault="00162A3A">
      <w:pPr>
        <w:numPr>
          <w:ilvl w:val="0"/>
          <w:numId w:val="1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Generate collision-resistant filenames and never trust the client filename as the storage name.</w:t>
      </w:r>
    </w:p>
    <w:p w14:paraId="06E31F1B" w14:textId="77777777" w:rsidR="00162A3A" w:rsidRDefault="00162A3A">
      <w:pPr>
        <w:numPr>
          <w:ilvl w:val="0"/>
          <w:numId w:val="1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Authorize deletion by checking that the image belongs to the current packing box.</w:t>
      </w:r>
    </w:p>
    <w:p w14:paraId="522D1145" w14:textId="77777777" w:rsidR="00162A3A" w:rsidRDefault="00162A3A">
      <w:pPr>
        <w:numPr>
          <w:ilvl w:val="0"/>
          <w:numId w:val="12"/>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Delete the physical image when its database row is deleted, subject to retention requirements.</w:t>
      </w:r>
    </w:p>
    <w:p w14:paraId="25FC6254" w14:textId="77777777" w:rsidR="00162A3A" w:rsidRDefault="00162A3A">
      <w:pPr>
        <w:pStyle w:val="Heading2"/>
        <w:rPr>
          <w:rFonts w:ascii="Calibri" w:eastAsia="Times New Roman" w:hAnsi="Calibri" w:cs="Calibri"/>
        </w:rPr>
      </w:pPr>
      <w:r>
        <w:rPr>
          <w:rFonts w:ascii="Calibri" w:eastAsia="Times New Roman" w:hAnsi="Calibri" w:cs="Calibri"/>
        </w:rPr>
        <w:t>8.3 Production Monitoring</w:t>
      </w:r>
    </w:p>
    <w:p w14:paraId="5E54F752" w14:textId="77777777" w:rsidR="00162A3A" w:rsidRDefault="00162A3A">
      <w:pPr>
        <w:numPr>
          <w:ilvl w:val="0"/>
          <w:numId w:val="1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Log invoice ID, packing-list ID and box UID around persistence and PDF generation.</w:t>
      </w:r>
    </w:p>
    <w:p w14:paraId="7CA0F793" w14:textId="77777777" w:rsidR="00162A3A" w:rsidRDefault="00162A3A">
      <w:pPr>
        <w:numPr>
          <w:ilvl w:val="0"/>
          <w:numId w:val="1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Monitor duplicate-key, missing-file, PDF-render and failed-upload errors.</w:t>
      </w:r>
    </w:p>
    <w:p w14:paraId="4646CD18" w14:textId="77777777" w:rsidR="00162A3A" w:rsidRDefault="00162A3A">
      <w:pPr>
        <w:numPr>
          <w:ilvl w:val="0"/>
          <w:numId w:val="1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Periodically check for database image/PDF paths whose physical files are missing.</w:t>
      </w:r>
    </w:p>
    <w:p w14:paraId="2536F3F4" w14:textId="77777777" w:rsidR="00162A3A" w:rsidRDefault="00162A3A">
      <w:pPr>
        <w:numPr>
          <w:ilvl w:val="0"/>
          <w:numId w:val="13"/>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Back up packing tables and public packing assets under the site's backup policy.</w:t>
      </w:r>
    </w:p>
    <w:p w14:paraId="48399023" w14:textId="77777777" w:rsidR="00162A3A" w:rsidRDefault="00162A3A">
      <w:pPr>
        <w:pStyle w:val="Heading1"/>
        <w:rPr>
          <w:rFonts w:ascii="Calibri" w:eastAsia="Times New Roman" w:hAnsi="Calibri" w:cs="Calibri"/>
        </w:rPr>
      </w:pPr>
      <w:r>
        <w:rPr>
          <w:rFonts w:ascii="Calibri" w:eastAsia="Times New Roman" w:hAnsi="Calibri" w:cs="Calibri"/>
        </w:rPr>
        <w:t>9. Acceptance Checklist</w:t>
      </w:r>
    </w:p>
    <w:p w14:paraId="635B66E7"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Full Box and Mix Box numbering is sequential and stable after edits.</w:t>
      </w:r>
    </w:p>
    <w:p w14:paraId="4487A41A"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Remaining Qty reaches zero for every item before Continue.</w:t>
      </w:r>
    </w:p>
    <w:p w14:paraId="22AF60C6"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Editing or deleting a box recalculates remaining quantities correctly.</w:t>
      </w:r>
    </w:p>
    <w:p w14:paraId="3D2051EA"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Draft save can be repeated without duplicate </w:t>
      </w:r>
      <w:r>
        <w:rPr>
          <w:rStyle w:val="HTMLCode"/>
          <w:color w:val="263442"/>
        </w:rPr>
        <w:t>box_uid</w:t>
      </w:r>
      <w:r>
        <w:rPr>
          <w:rFonts w:ascii="Calibri" w:eastAsia="Times New Roman" w:hAnsi="Calibri" w:cs="Calibri"/>
          <w:color w:val="263442"/>
          <w:sz w:val="22"/>
          <w:szCs w:val="22"/>
        </w:rPr>
        <w:t xml:space="preserve"> errors.</w:t>
      </w:r>
    </w:p>
    <w:p w14:paraId="1BF34A83"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Draft data reloads with narration, images and fragile status.</w:t>
      </w:r>
    </w:p>
    <w:p w14:paraId="5F7E4886"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Skip Packing bypasses box validation without generating packing labels.</w:t>
      </w:r>
    </w:p>
    <w:p w14:paraId="0AB11AB8"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Continue creates the invoice, persists packing, generates/stores/downloads the PDF and redirects successfully.</w:t>
      </w:r>
    </w:p>
    <w:p w14:paraId="475AB6BF"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A fragile box generates exactly one normal page followed by three centered fragile pages.</w:t>
      </w:r>
    </w:p>
    <w:p w14:paraId="7E21962C"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Invoice PDF shows packing only when packing data exists, with integer quantities and box-wise fragile marks.</w:t>
      </w:r>
    </w:p>
    <w:p w14:paraId="698B1F8D"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Cancelling an invoice returns its packing record to draft.</w:t>
      </w:r>
    </w:p>
    <w:p w14:paraId="194650F2" w14:textId="77777777" w:rsidR="00162A3A" w:rsidRDefault="00162A3A">
      <w:pPr>
        <w:numPr>
          <w:ilvl w:val="0"/>
          <w:numId w:val="14"/>
        </w:numPr>
        <w:spacing w:before="100" w:beforeAutospacing="1" w:after="80"/>
        <w:ind w:left="1160"/>
        <w:rPr>
          <w:rFonts w:ascii="Calibri" w:eastAsia="Times New Roman" w:hAnsi="Calibri" w:cs="Calibri"/>
          <w:color w:val="263442"/>
          <w:sz w:val="22"/>
          <w:szCs w:val="22"/>
        </w:rPr>
      </w:pPr>
      <w:r>
        <w:rPr>
          <w:rFonts w:ascii="Calibri" w:eastAsia="Times New Roman" w:hAnsi="Calibri" w:cs="Calibri"/>
          <w:color w:val="263442"/>
          <w:sz w:val="22"/>
          <w:szCs w:val="22"/>
        </w:rPr>
        <w:t xml:space="preserve">Standard Qty is read from and written to </w:t>
      </w:r>
      <w:r>
        <w:rPr>
          <w:rStyle w:val="HTMLCode"/>
          <w:color w:val="263442"/>
        </w:rPr>
        <w:t>products.quantity_per_carton</w:t>
      </w:r>
      <w:r>
        <w:rPr>
          <w:rFonts w:ascii="Calibri" w:eastAsia="Times New Roman" w:hAnsi="Calibri" w:cs="Calibri"/>
          <w:color w:val="263442"/>
          <w:sz w:val="22"/>
          <w:szCs w:val="22"/>
        </w:rPr>
        <w:t>.</w:t>
      </w:r>
    </w:p>
    <w:p w14:paraId="399C1CE5" w14:textId="77777777" w:rsidR="00162A3A" w:rsidRDefault="00162A3A">
      <w:pPr>
        <w:pStyle w:val="Heading1"/>
        <w:rPr>
          <w:rFonts w:ascii="Calibri" w:eastAsia="Times New Roman" w:hAnsi="Calibri" w:cs="Calibri"/>
        </w:rPr>
      </w:pPr>
      <w:r>
        <w:rPr>
          <w:rFonts w:ascii="Calibri" w:eastAsia="Times New Roman" w:hAnsi="Calibri" w:cs="Calibri"/>
        </w:rPr>
        <w:t>10. Maintenance Notes</w:t>
      </w:r>
    </w:p>
    <w:p w14:paraId="350D53E2" w14:textId="77777777" w:rsidR="00162A3A" w:rsidRDefault="00162A3A">
      <w:pPr>
        <w:shd w:val="clear" w:color="auto" w:fill="E8EEF5"/>
        <w:divId w:val="1119758866"/>
        <w:rPr>
          <w:rFonts w:ascii="Calibri" w:eastAsia="Times New Roman" w:hAnsi="Calibri" w:cs="Calibri"/>
          <w:color w:val="263442"/>
          <w:sz w:val="22"/>
          <w:szCs w:val="22"/>
        </w:rPr>
      </w:pPr>
      <w:r>
        <w:rPr>
          <w:rStyle w:val="Strong"/>
          <w:rFonts w:ascii="Calibri" w:eastAsia="Times New Roman" w:hAnsi="Calibri" w:cs="Calibri"/>
          <w:color w:val="263442"/>
          <w:sz w:val="22"/>
          <w:szCs w:val="22"/>
        </w:rPr>
        <w:t>Source of truth.</w:t>
      </w:r>
      <w:r>
        <w:rPr>
          <w:rFonts w:ascii="Calibri" w:eastAsia="Times New Roman" w:hAnsi="Calibri" w:cs="Calibri"/>
          <w:color w:val="263442"/>
          <w:sz w:val="22"/>
          <w:szCs w:val="22"/>
        </w:rPr>
        <w:t xml:space="preserve"> Keep model relationships, request validation, migrations and this document synchronized. When a field is renamed, added or removed, update the database migration, model fillable/casts, controller payload mapping, Blade/JavaScript binding, PDF template and this data dictionary together.</w:t>
      </w:r>
    </w:p>
    <w:p w14:paraId="5B57E502" w14:textId="77777777" w:rsidR="00162A3A" w:rsidRDefault="00162A3A">
      <w:pPr>
        <w:pStyle w:val="NormalWeb"/>
        <w:rPr>
          <w:rFonts w:ascii="Calibri" w:hAnsi="Calibri" w:cs="Calibri"/>
          <w:color w:val="263442"/>
          <w:sz w:val="22"/>
          <w:szCs w:val="22"/>
        </w:rPr>
      </w:pPr>
      <w:r>
        <w:rPr>
          <w:rFonts w:ascii="Calibri" w:hAnsi="Calibri" w:cs="Calibri"/>
          <w:color w:val="263442"/>
          <w:sz w:val="22"/>
          <w:szCs w:val="22"/>
        </w:rPr>
        <w:t xml:space="preserve">For troubleshooting, begin with the packing-list header, locate boxes by </w:t>
      </w:r>
      <w:r>
        <w:rPr>
          <w:rStyle w:val="HTMLCode"/>
          <w:color w:val="263442"/>
        </w:rPr>
        <w:t>packing_list_id</w:t>
      </w:r>
      <w:r>
        <w:rPr>
          <w:rFonts w:ascii="Calibri" w:hAnsi="Calibri" w:cs="Calibri"/>
          <w:color w:val="263442"/>
          <w:sz w:val="22"/>
          <w:szCs w:val="22"/>
        </w:rPr>
        <w:t xml:space="preserve">, use </w:t>
      </w:r>
      <w:r>
        <w:rPr>
          <w:rStyle w:val="HTMLCode"/>
          <w:color w:val="263442"/>
        </w:rPr>
        <w:t>box_uid</w:t>
      </w:r>
      <w:r>
        <w:rPr>
          <w:rFonts w:ascii="Calibri" w:hAnsi="Calibri" w:cs="Calibri"/>
          <w:color w:val="263442"/>
          <w:sz w:val="22"/>
          <w:szCs w:val="22"/>
        </w:rPr>
        <w:t xml:space="preserve"> to compare the submitted payload with stored boxes, then verify box items, challan allocations and physical files. This sequence isolates most draft-update, quantity and PDF issues quickly.</w:t>
      </w:r>
    </w:p>
    <w:sectPr w:rsidR="00162A3A" w:rsidSect="00162A3A">
      <w:headerReference w:type="even" r:id="rId7"/>
      <w:headerReference w:type="default" r:id="rId8"/>
      <w:footerReference w:type="even" r:id="rId9"/>
      <w:footerReference w:type="default" r:id="rId10"/>
      <w:headerReference w:type="first" r:id="rId11"/>
      <w:footerReference w:type="first" r:id="rId12"/>
      <w:pgSz w:w="11906" w:h="16838"/>
      <w:pgMar w:top="1152"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6452" w14:textId="77777777" w:rsidR="00162A3A" w:rsidRDefault="00162A3A" w:rsidP="00162A3A">
      <w:r>
        <w:separator/>
      </w:r>
    </w:p>
  </w:endnote>
  <w:endnote w:type="continuationSeparator" w:id="0">
    <w:p w14:paraId="30FC5EA6" w14:textId="77777777" w:rsidR="00162A3A" w:rsidRDefault="00162A3A" w:rsidP="0016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1EB4" w14:textId="77777777" w:rsidR="00162A3A" w:rsidRDefault="00162A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27BC" w14:textId="0A5EA43C" w:rsidR="00162A3A" w:rsidRPr="00162A3A" w:rsidRDefault="00162A3A" w:rsidP="00162A3A">
    <w:pPr>
      <w:pStyle w:val="Footer"/>
    </w:pPr>
    <w:r>
      <w:rPr>
        <w:rFonts w:ascii="Calibri" w:hAnsi="Calibri" w:cs="Calibri"/>
        <w:color w:val="6A6A6A"/>
        <w:sz w:val="16"/>
      </w:rPr>
      <w:fldChar w:fldCharType="begin"/>
    </w:r>
    <w:r>
      <w:rPr>
        <w:rFonts w:ascii="Calibri" w:hAnsi="Calibri" w:cs="Calibri"/>
        <w:color w:val="6A6A6A"/>
        <w:sz w:val="16"/>
      </w:rPr>
      <w:instrText xml:space="preserve"> PAGE  \* MERGEFORMAT </w:instrText>
    </w:r>
    <w:r>
      <w:rPr>
        <w:rFonts w:ascii="Calibri" w:hAnsi="Calibri" w:cs="Calibri"/>
        <w:color w:val="6A6A6A"/>
        <w:sz w:val="16"/>
      </w:rPr>
      <w:fldChar w:fldCharType="separate"/>
    </w:r>
    <w:r>
      <w:rPr>
        <w:rFonts w:ascii="Calibri" w:hAnsi="Calibri" w:cs="Calibri"/>
        <w:noProof/>
        <w:color w:val="6A6A6A"/>
        <w:sz w:val="16"/>
      </w:rPr>
      <w:t>1</w:t>
    </w:r>
    <w:r>
      <w:rPr>
        <w:rFonts w:ascii="Calibri" w:hAnsi="Calibri" w:cs="Calibri"/>
        <w:color w:val="6A6A6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DB50" w14:textId="77777777" w:rsidR="00162A3A" w:rsidRDefault="00162A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18AB" w14:textId="77777777" w:rsidR="00162A3A" w:rsidRDefault="00162A3A" w:rsidP="00162A3A">
      <w:r>
        <w:separator/>
      </w:r>
    </w:p>
  </w:footnote>
  <w:footnote w:type="continuationSeparator" w:id="0">
    <w:p w14:paraId="7FEDE089" w14:textId="77777777" w:rsidR="00162A3A" w:rsidRDefault="00162A3A" w:rsidP="00162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8206" w14:textId="77777777" w:rsidR="00162A3A" w:rsidRDefault="00162A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9CB1" w14:textId="31CE539F" w:rsidR="00162A3A" w:rsidRPr="00162A3A" w:rsidRDefault="00162A3A" w:rsidP="00162A3A">
    <w:pPr>
      <w:pStyle w:val="Header"/>
      <w:jc w:val="right"/>
      <w:rPr>
        <w:rFonts w:ascii="Calibri" w:hAnsi="Calibri" w:cs="Calibri"/>
        <w:color w:val="6A6A6A"/>
        <w:sz w:val="16"/>
      </w:rPr>
    </w:pPr>
    <w:r w:rsidRPr="00162A3A">
      <w:rPr>
        <w:rFonts w:ascii="Calibri" w:hAnsi="Calibri" w:cs="Calibri"/>
        <w:color w:val="6A6A6A"/>
        <w:sz w:val="16"/>
      </w:rPr>
      <w:t>MAZING BUSINESS  |  PACKING 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24D5" w14:textId="77777777" w:rsidR="00162A3A" w:rsidRDefault="00162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4005"/>
    <w:multiLevelType w:val="multilevel"/>
    <w:tmpl w:val="9A0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27125"/>
    <w:multiLevelType w:val="multilevel"/>
    <w:tmpl w:val="ABF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E47C5"/>
    <w:multiLevelType w:val="multilevel"/>
    <w:tmpl w:val="341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E0F3F"/>
    <w:multiLevelType w:val="multilevel"/>
    <w:tmpl w:val="EBF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3724D"/>
    <w:multiLevelType w:val="multilevel"/>
    <w:tmpl w:val="875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64114"/>
    <w:multiLevelType w:val="multilevel"/>
    <w:tmpl w:val="A79A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162AE"/>
    <w:multiLevelType w:val="multilevel"/>
    <w:tmpl w:val="10C2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14526"/>
    <w:multiLevelType w:val="multilevel"/>
    <w:tmpl w:val="30E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B461D"/>
    <w:multiLevelType w:val="multilevel"/>
    <w:tmpl w:val="124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95A6A"/>
    <w:multiLevelType w:val="multilevel"/>
    <w:tmpl w:val="AD9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349EB"/>
    <w:multiLevelType w:val="multilevel"/>
    <w:tmpl w:val="20E0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F71F4A"/>
    <w:multiLevelType w:val="multilevel"/>
    <w:tmpl w:val="FE8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46A51"/>
    <w:multiLevelType w:val="multilevel"/>
    <w:tmpl w:val="ECA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E5083"/>
    <w:multiLevelType w:val="multilevel"/>
    <w:tmpl w:val="DA6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02859">
    <w:abstractNumId w:val="3"/>
  </w:num>
  <w:num w:numId="2" w16cid:durableId="791440787">
    <w:abstractNumId w:val="11"/>
  </w:num>
  <w:num w:numId="3" w16cid:durableId="812134393">
    <w:abstractNumId w:val="6"/>
  </w:num>
  <w:num w:numId="4" w16cid:durableId="74016864">
    <w:abstractNumId w:val="5"/>
  </w:num>
  <w:num w:numId="5" w16cid:durableId="731124523">
    <w:abstractNumId w:val="8"/>
  </w:num>
  <w:num w:numId="6" w16cid:durableId="1161849419">
    <w:abstractNumId w:val="13"/>
  </w:num>
  <w:num w:numId="7" w16cid:durableId="331954721">
    <w:abstractNumId w:val="1"/>
  </w:num>
  <w:num w:numId="8" w16cid:durableId="1237587621">
    <w:abstractNumId w:val="10"/>
  </w:num>
  <w:num w:numId="9" w16cid:durableId="516580862">
    <w:abstractNumId w:val="7"/>
  </w:num>
  <w:num w:numId="10" w16cid:durableId="1991009156">
    <w:abstractNumId w:val="2"/>
  </w:num>
  <w:num w:numId="11" w16cid:durableId="1038435052">
    <w:abstractNumId w:val="12"/>
  </w:num>
  <w:num w:numId="12" w16cid:durableId="1354764879">
    <w:abstractNumId w:val="0"/>
  </w:num>
  <w:num w:numId="13" w16cid:durableId="640575806">
    <w:abstractNumId w:val="4"/>
  </w:num>
  <w:num w:numId="14" w16cid:durableId="2085949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3A"/>
    <w:rsid w:val="00162A3A"/>
    <w:rsid w:val="002F7C8D"/>
    <w:rsid w:val="00C82215"/>
    <w:rsid w:val="00CA77B6"/>
    <w:rsid w:val="00FB2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86D58"/>
  <w15:chartTrackingRefBased/>
  <w15:docId w15:val="{DAD41993-E904-4EE1-83FC-31F75197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200"/>
      <w:outlineLvl w:val="0"/>
    </w:pPr>
    <w:rPr>
      <w:b/>
      <w:bCs/>
      <w:color w:val="2E74B5"/>
      <w:kern w:val="36"/>
      <w:sz w:val="40"/>
      <w:szCs w:val="40"/>
    </w:rPr>
  </w:style>
  <w:style w:type="paragraph" w:styleId="Heading2">
    <w:name w:val="heading 2"/>
    <w:basedOn w:val="Normal"/>
    <w:link w:val="Heading2Char"/>
    <w:uiPriority w:val="9"/>
    <w:qFormat/>
    <w:pPr>
      <w:keepNext/>
      <w:spacing w:before="280" w:after="140"/>
      <w:outlineLvl w:val="1"/>
    </w:pPr>
    <w:rPr>
      <w:b/>
      <w:bCs/>
      <w:color w:val="2E74B5"/>
      <w:sz w:val="30"/>
      <w:szCs w:val="30"/>
    </w:rPr>
  </w:style>
  <w:style w:type="paragraph" w:styleId="Heading3">
    <w:name w:val="heading 3"/>
    <w:basedOn w:val="Normal"/>
    <w:link w:val="Heading3Char"/>
    <w:uiPriority w:val="9"/>
    <w:qFormat/>
    <w:pPr>
      <w:keepNext/>
      <w:spacing w:before="200" w:after="100"/>
      <w:outlineLvl w:val="2"/>
    </w:pPr>
    <w:rPr>
      <w:b/>
      <w:bCs/>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over">
    <w:name w:val="cover"/>
    <w:basedOn w:val="Normal"/>
    <w:pPr>
      <w:spacing w:before="100" w:beforeAutospacing="1" w:after="80"/>
      <w:jc w:val="center"/>
    </w:pPr>
  </w:style>
  <w:style w:type="paragraph" w:customStyle="1" w:styleId="lead">
    <w:name w:val="lead"/>
    <w:basedOn w:val="Normal"/>
    <w:pPr>
      <w:pBdr>
        <w:left w:val="single" w:sz="36" w:space="12" w:color="2E74B5"/>
      </w:pBdr>
      <w:shd w:val="clear" w:color="auto" w:fill="E8EEF5"/>
      <w:spacing w:before="160" w:after="240"/>
    </w:pPr>
  </w:style>
  <w:style w:type="paragraph" w:customStyle="1" w:styleId="note">
    <w:name w:val="note"/>
    <w:basedOn w:val="Normal"/>
    <w:pPr>
      <w:pBdr>
        <w:left w:val="single" w:sz="24" w:space="10" w:color="D6A100"/>
      </w:pBdr>
      <w:shd w:val="clear" w:color="auto" w:fill="FFF4CE"/>
      <w:spacing w:before="160" w:after="160"/>
    </w:pPr>
  </w:style>
  <w:style w:type="paragraph" w:customStyle="1" w:styleId="success">
    <w:name w:val="success"/>
    <w:basedOn w:val="Normal"/>
    <w:pPr>
      <w:pBdr>
        <w:left w:val="single" w:sz="24" w:space="10" w:color="2E8B57"/>
      </w:pBdr>
      <w:shd w:val="clear" w:color="auto" w:fill="E9F5EE"/>
      <w:spacing w:before="160" w:after="160"/>
    </w:pPr>
  </w:style>
  <w:style w:type="paragraph" w:customStyle="1" w:styleId="small">
    <w:name w:val="small"/>
    <w:basedOn w:val="Normal"/>
    <w:pPr>
      <w:spacing w:before="100" w:beforeAutospacing="1" w:after="80"/>
    </w:pPr>
    <w:rPr>
      <w:color w:val="5A6978"/>
      <w:sz w:val="18"/>
      <w:szCs w:val="18"/>
    </w:rPr>
  </w:style>
  <w:style w:type="paragraph" w:customStyle="1" w:styleId="pagebreak">
    <w:name w:val="pagebreak"/>
    <w:basedOn w:val="Normal"/>
    <w:pPr>
      <w:pageBreakBefore/>
      <w:spacing w:before="100" w:beforeAutospacing="1" w:after="80"/>
    </w:pPr>
  </w:style>
  <w:style w:type="paragraph" w:customStyle="1" w:styleId="flow">
    <w:name w:val="flow"/>
    <w:basedOn w:val="Normal"/>
    <w:pPr>
      <w:pBdr>
        <w:top w:val="single" w:sz="6" w:space="8" w:color="B8C8D8"/>
        <w:left w:val="single" w:sz="6" w:space="8" w:color="B8C8D8"/>
        <w:bottom w:val="single" w:sz="6" w:space="8" w:color="B8C8D8"/>
        <w:right w:val="single" w:sz="6" w:space="8" w:color="B8C8D8"/>
      </w:pBdr>
      <w:shd w:val="clear" w:color="auto" w:fill="F6F9FC"/>
      <w:spacing w:before="100" w:beforeAutospacing="1" w:after="80"/>
      <w:jc w:val="center"/>
    </w:pPr>
    <w:rPr>
      <w:b/>
      <w:bCs/>
      <w:color w:val="17365D"/>
    </w:rPr>
  </w:style>
  <w:style w:type="paragraph" w:customStyle="1" w:styleId="tag">
    <w:name w:val="tag"/>
    <w:basedOn w:val="Normal"/>
    <w:pPr>
      <w:shd w:val="clear" w:color="auto" w:fill="2E74B5"/>
      <w:spacing w:before="100" w:beforeAutospacing="1" w:after="80"/>
    </w:pPr>
    <w:rPr>
      <w:b/>
      <w:bCs/>
      <w:color w:val="FFFFFF"/>
      <w:sz w:val="18"/>
      <w:szCs w:val="18"/>
    </w:rPr>
  </w:style>
  <w:style w:type="paragraph" w:customStyle="1" w:styleId="kicker">
    <w:name w:val="kicker"/>
    <w:basedOn w:val="Normal"/>
    <w:pPr>
      <w:spacing w:before="100" w:beforeAutospacing="1" w:after="80"/>
    </w:pPr>
  </w:style>
  <w:style w:type="paragraph" w:customStyle="1" w:styleId="Subtitle1">
    <w:name w:val="Subtitle1"/>
    <w:basedOn w:val="Normal"/>
    <w:pPr>
      <w:spacing w:before="100" w:beforeAutospacing="1" w:after="80"/>
    </w:pPr>
  </w:style>
  <w:style w:type="paragraph" w:customStyle="1" w:styleId="meta">
    <w:name w:val="meta"/>
    <w:basedOn w:val="Normal"/>
    <w:pPr>
      <w:spacing w:before="100" w:beforeAutospacing="1" w:after="80"/>
    </w:pPr>
  </w:style>
  <w:style w:type="paragraph" w:customStyle="1" w:styleId="kicker1">
    <w:name w:val="kicker1"/>
    <w:basedOn w:val="Normal"/>
    <w:pPr>
      <w:spacing w:after="120"/>
    </w:pPr>
    <w:rPr>
      <w:b/>
      <w:bCs/>
      <w:caps/>
      <w:color w:val="2E74B5"/>
      <w:spacing w:val="24"/>
    </w:rPr>
  </w:style>
  <w:style w:type="paragraph" w:customStyle="1" w:styleId="subtitle10">
    <w:name w:val="subtitle1"/>
    <w:basedOn w:val="Normal"/>
    <w:pPr>
      <w:spacing w:after="840"/>
    </w:pPr>
    <w:rPr>
      <w:color w:val="49657F"/>
      <w:sz w:val="30"/>
      <w:szCs w:val="30"/>
    </w:rPr>
  </w:style>
  <w:style w:type="paragraph" w:customStyle="1" w:styleId="meta1">
    <w:name w:val="meta1"/>
    <w:basedOn w:val="Normal"/>
    <w:pPr>
      <w:pBdr>
        <w:top w:val="single" w:sz="12" w:space="18" w:color="2E74B5"/>
      </w:pBdr>
      <w:spacing w:after="120"/>
    </w:pPr>
    <w:rPr>
      <w:color w:val="5A6978"/>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Header">
    <w:name w:val="header"/>
    <w:basedOn w:val="Normal"/>
    <w:link w:val="HeaderChar"/>
    <w:uiPriority w:val="99"/>
    <w:unhideWhenUsed/>
    <w:rsid w:val="00162A3A"/>
    <w:pPr>
      <w:tabs>
        <w:tab w:val="center" w:pos="4513"/>
        <w:tab w:val="right" w:pos="9026"/>
      </w:tabs>
    </w:pPr>
  </w:style>
  <w:style w:type="character" w:customStyle="1" w:styleId="HeaderChar">
    <w:name w:val="Header Char"/>
    <w:basedOn w:val="DefaultParagraphFont"/>
    <w:link w:val="Header"/>
    <w:uiPriority w:val="99"/>
    <w:rsid w:val="00162A3A"/>
    <w:rPr>
      <w:rFonts w:eastAsiaTheme="minorEastAsia"/>
      <w:sz w:val="24"/>
      <w:szCs w:val="24"/>
    </w:rPr>
  </w:style>
  <w:style w:type="paragraph" w:styleId="Footer">
    <w:name w:val="footer"/>
    <w:basedOn w:val="Normal"/>
    <w:link w:val="FooterChar"/>
    <w:uiPriority w:val="99"/>
    <w:unhideWhenUsed/>
    <w:rsid w:val="00162A3A"/>
    <w:pPr>
      <w:tabs>
        <w:tab w:val="center" w:pos="4513"/>
        <w:tab w:val="right" w:pos="9026"/>
      </w:tabs>
    </w:pPr>
  </w:style>
  <w:style w:type="character" w:customStyle="1" w:styleId="FooterChar">
    <w:name w:val="Footer Char"/>
    <w:basedOn w:val="DefaultParagraphFont"/>
    <w:link w:val="Footer"/>
    <w:uiPriority w:val="99"/>
    <w:rsid w:val="00162A3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29031">
      <w:marLeft w:val="0"/>
      <w:marRight w:val="0"/>
      <w:marTop w:val="0"/>
      <w:marBottom w:val="0"/>
      <w:divBdr>
        <w:top w:val="none" w:sz="0" w:space="0" w:color="auto"/>
        <w:left w:val="none" w:sz="0" w:space="0" w:color="auto"/>
        <w:bottom w:val="none" w:sz="0" w:space="0" w:color="auto"/>
        <w:right w:val="none" w:sz="0" w:space="0" w:color="auto"/>
      </w:divBdr>
    </w:div>
    <w:div w:id="173617406">
      <w:marLeft w:val="0"/>
      <w:marRight w:val="0"/>
      <w:marTop w:val="160"/>
      <w:marBottom w:val="240"/>
      <w:divBdr>
        <w:top w:val="none" w:sz="0" w:space="0" w:color="auto"/>
        <w:left w:val="single" w:sz="36" w:space="12" w:color="2E74B5"/>
        <w:bottom w:val="none" w:sz="0" w:space="0" w:color="auto"/>
        <w:right w:val="none" w:sz="0" w:space="0" w:color="auto"/>
      </w:divBdr>
    </w:div>
    <w:div w:id="393049335">
      <w:marLeft w:val="0"/>
      <w:marRight w:val="0"/>
      <w:marTop w:val="0"/>
      <w:marBottom w:val="0"/>
      <w:divBdr>
        <w:top w:val="single" w:sz="6" w:space="8" w:color="B8C8D8"/>
        <w:left w:val="single" w:sz="6" w:space="8" w:color="B8C8D8"/>
        <w:bottom w:val="single" w:sz="6" w:space="8" w:color="B8C8D8"/>
        <w:right w:val="single" w:sz="6" w:space="8" w:color="B8C8D8"/>
      </w:divBdr>
    </w:div>
    <w:div w:id="483009346">
      <w:marLeft w:val="0"/>
      <w:marRight w:val="0"/>
      <w:marTop w:val="160"/>
      <w:marBottom w:val="160"/>
      <w:divBdr>
        <w:top w:val="none" w:sz="0" w:space="0" w:color="auto"/>
        <w:left w:val="single" w:sz="24" w:space="10" w:color="D6A100"/>
        <w:bottom w:val="none" w:sz="0" w:space="0" w:color="auto"/>
        <w:right w:val="none" w:sz="0" w:space="0" w:color="auto"/>
      </w:divBdr>
    </w:div>
    <w:div w:id="808980311">
      <w:marLeft w:val="0"/>
      <w:marRight w:val="0"/>
      <w:marTop w:val="0"/>
      <w:marBottom w:val="0"/>
      <w:divBdr>
        <w:top w:val="none" w:sz="0" w:space="0" w:color="auto"/>
        <w:left w:val="none" w:sz="0" w:space="0" w:color="auto"/>
        <w:bottom w:val="none" w:sz="0" w:space="0" w:color="auto"/>
        <w:right w:val="none" w:sz="0" w:space="0" w:color="auto"/>
      </w:divBdr>
    </w:div>
    <w:div w:id="1119758866">
      <w:marLeft w:val="0"/>
      <w:marRight w:val="0"/>
      <w:marTop w:val="160"/>
      <w:marBottom w:val="240"/>
      <w:divBdr>
        <w:top w:val="none" w:sz="0" w:space="0" w:color="auto"/>
        <w:left w:val="single" w:sz="36" w:space="12" w:color="2E74B5"/>
        <w:bottom w:val="none" w:sz="0" w:space="0" w:color="auto"/>
        <w:right w:val="none" w:sz="0" w:space="0" w:color="auto"/>
      </w:divBdr>
    </w:div>
    <w:div w:id="1210802628">
      <w:marLeft w:val="0"/>
      <w:marRight w:val="0"/>
      <w:marTop w:val="160"/>
      <w:marBottom w:val="240"/>
      <w:divBdr>
        <w:top w:val="none" w:sz="0" w:space="0" w:color="auto"/>
        <w:left w:val="single" w:sz="36" w:space="12" w:color="2E74B5"/>
        <w:bottom w:val="none" w:sz="0" w:space="0" w:color="auto"/>
        <w:right w:val="none" w:sz="0" w:space="0" w:color="auto"/>
      </w:divBdr>
    </w:div>
    <w:div w:id="1747217076">
      <w:marLeft w:val="0"/>
      <w:marRight w:val="0"/>
      <w:marTop w:val="160"/>
      <w:marBottom w:val="160"/>
      <w:divBdr>
        <w:top w:val="none" w:sz="0" w:space="0" w:color="auto"/>
        <w:left w:val="single" w:sz="24" w:space="10" w:color="2E8B57"/>
        <w:bottom w:val="none" w:sz="0" w:space="0" w:color="auto"/>
        <w:right w:val="none" w:sz="0" w:space="0" w:color="auto"/>
      </w:divBdr>
    </w:div>
    <w:div w:id="1773549383">
      <w:marLeft w:val="0"/>
      <w:marRight w:val="0"/>
      <w:marTop w:val="0"/>
      <w:marBottom w:val="0"/>
      <w:divBdr>
        <w:top w:val="none" w:sz="0" w:space="0" w:color="auto"/>
        <w:left w:val="none" w:sz="0" w:space="0" w:color="auto"/>
        <w:bottom w:val="none" w:sz="0" w:space="0" w:color="auto"/>
        <w:right w:val="none" w:sz="0" w:space="0" w:color="auto"/>
      </w:divBdr>
    </w:div>
    <w:div w:id="1800420491">
      <w:marLeft w:val="0"/>
      <w:marRight w:val="0"/>
      <w:marTop w:val="160"/>
      <w:marBottom w:val="160"/>
      <w:divBdr>
        <w:top w:val="none" w:sz="0" w:space="0" w:color="auto"/>
        <w:left w:val="single" w:sz="24" w:space="10" w:color="D6A1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2689</Words>
  <Characters>15330</Characters>
  <Application>Microsoft Office Word</Application>
  <DocSecurity>0</DocSecurity>
  <Lines>127</Lines>
  <Paragraphs>35</Paragraphs>
  <ScaleCrop>false</ScaleCrop>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Packing Module Documentation</dc:title>
  <dc:subject/>
  <dc:creator>Khuzema Madraswala</dc:creator>
  <cp:keywords/>
  <dc:description/>
  <cp:lastModifiedBy>Khuzema Madraswala</cp:lastModifiedBy>
  <cp:revision>3</cp:revision>
  <dcterms:created xsi:type="dcterms:W3CDTF">2026-08-31T11:08:00Z</dcterms:created>
  <dcterms:modified xsi:type="dcterms:W3CDTF">2026-08-31T11:10:00Z</dcterms:modified>
</cp:coreProperties>
</file>