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Mazhar Siddique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Assignment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 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Creation: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department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department_id number primary key, department_name varchar(30), department _block_number varchar(30), department_block_name number);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student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(student_id number primary key, student_name varchar(30), address varchar (40), city varchar(30),department_id number, constraint   fk_department_id foreign key (department_id) references department(department_id)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staff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(staff_id number primary key, staff_name varchar(30), department_id number,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constraint fk_staffDep_id foreign key (department_id) references  department (department_id)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subject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(subject_id number primary key , student_name varchar (30), student_code varchar(10), staff_id number,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constraint fk_staffId foreign key (staff_id) references staff (staff_id)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 mark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(value_mark number, subject_id number,student_id number,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constraint pk_marks primary key (subject_id, student_id),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constraint fk_mark_subjid foreign key (subject_id) references subject(subject_id),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constraint fk_mark_studid  foreign key (student_id) references student(student_id));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Add a constraint by writing a query to add a not null constraint to the column staff_name in the staff 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 table staff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modify (staff_id not null);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Alter table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email varchar(20)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alter table 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modify (email varchar(50));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alter table student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column email;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12).update subject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subject_name='Computer Science',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subject_code=1919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subject_code=1842;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13). delete from subject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subject_name  = 'Accounting';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14). select department_name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department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department_name asc;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15). select department_name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department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department_block_number between 3 and 10;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16). select student_name from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student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student_name asc;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17). select student_name from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student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city = 'San Jose' or city= 'Chicago' or city= 'Taylor'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student_name asc;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18). select address || city as address_student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student;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19).select student_name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LENGTH(student_name) &gt;6;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20). </w:t>
      </w:r>
      <w:r w:rsidDel="00000000" w:rsidR="00000000" w:rsidRPr="00000000">
        <w:rPr>
          <w:rtl w:val="0"/>
        </w:rPr>
        <w:t xml:space="preserve">select DEPARTMENT_BLOCK_NUMBER, count(department_name)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department group by DEPARTMENT_BLOCK_NUMBER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department_block_number;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21). select count(*) as std_count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student;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22).select DEPARTMENT_NAME, count(*) AS student_count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department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JOIN student on student.DEPARTMENT_ID = department.DEPARTMENT_ID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department.department_name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department_name ASC 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23). </w:t>
      </w:r>
      <w:r w:rsidDel="00000000" w:rsidR="00000000" w:rsidRPr="00000000">
        <w:rPr>
          <w:rtl w:val="0"/>
        </w:rPr>
        <w:t xml:space="preserve">SELECT student_name, subject_name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from student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join mark on mark.STUDENT_ID = student.STUDENT_ID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join subject on subject.SUBJECT_ID = mark.SUBJECT_ID and subject.subject_code &gt; 1600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order by student_name asc;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24). SELECT student_name, subject_name, mark.value_mark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join mark on student.STUDENT_ID = mark.STUDENT_ID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join subject on mark.SUBJECT_ID = subject.subject_id and mark.value_mark &lt;3;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26). select staff_name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staff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staff.staff_id NOT IN (select distinct subject.STAFF_ID from subject)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STAFF_NAME ASC;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Section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27). create or replace function find_dept_name(d_id 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varchar2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is depName varchar2(30);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department_name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into depName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from department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where department.department_id = d_id;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(depName);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find_dept_name;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28). create or replace function find_dept_block(dept_id in int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is deptBlock number;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department_block_number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into deptBlock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from department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where dept_id = department_id;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(deptBlock);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find_dept_block;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29).create or replace function find_staff_name (m_staffid 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varchar2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is staffName varchar2(30);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staff_name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into staffName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from staff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where m_staffid = staff_id;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staffName;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find_staff_name;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30). Create or replace trigger ‘trigger_deparment_af_delete’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update on DEPARTMENT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dbms_output.put_line(‘DEPARTMENTS table has been updated’);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31). create or replace trigger ‘trigger_department_bf_delete’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before delete on DEPARTMENT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dbms_output.put_line(“A row has been deleted from DEPARTMENT');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32).create index index_Stud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student(student_name);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33). Create view v_staffNames as (select staff_name from staff);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13: Cursors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36). DECLARE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stud_row student%ROWTYPE;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CURSOR stud_cur IS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SELECT *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FROM student;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OPEN stud_cur;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FETCH stud_cur into stud_row;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EXIT when stud_cur%NOTFOUND;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dbms_output.put_line(stud_row.student_name);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dbms_output.put_line(stud_row.student_id);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dbms_output.put_line(stud_row.address);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dbms_output.put_line(stud_row.city);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CLOSE stud_cur;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Section 14 :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37).create or replace package College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procedure select_departments;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select_students (num1 number) return varchar2;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College;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38). create or replace package body College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procedure select_departments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depRow department%ROWTYPE;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deptNum varchar2(30);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Cursor dep_cur is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* from department;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dbms_output.put_line(dep_cur.department_name);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select_departments;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select_students (num1 number)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varchar2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is stud_name varchar2(30);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student_name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INTO stud_name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FROM student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WHERE student.student_id = num1;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(stud_name);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select_students;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College;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