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484" w:rsidRDefault="008D7484" w:rsidP="008D7484">
      <w:pPr>
        <w:pStyle w:val="Titolo1"/>
      </w:pPr>
      <w:r>
        <w:t>Lavori svolti</w:t>
      </w:r>
    </w:p>
    <w:tbl>
      <w:tblPr>
        <w:tblStyle w:val="Tabellasemplice-3"/>
        <w:tblW w:w="0" w:type="auto"/>
        <w:tblLook w:val="04A0" w:firstRow="1" w:lastRow="0" w:firstColumn="1" w:lastColumn="0" w:noHBand="0" w:noVBand="1"/>
      </w:tblPr>
      <w:tblGrid>
        <w:gridCol w:w="1560"/>
        <w:gridCol w:w="4677"/>
        <w:gridCol w:w="2127"/>
        <w:gridCol w:w="1274"/>
      </w:tblGrid>
      <w:tr w:rsidR="008D59B2" w:rsidTr="00450D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rsidR="008D59B2" w:rsidRDefault="008D59B2" w:rsidP="008D7484">
            <w:r>
              <w:t>Orario</w:t>
            </w:r>
          </w:p>
        </w:tc>
        <w:tc>
          <w:tcPr>
            <w:tcW w:w="4677"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lavoro svolto</w:t>
            </w:r>
          </w:p>
        </w:tc>
        <w:tc>
          <w:tcPr>
            <w:tcW w:w="2127"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persone</w:t>
            </w:r>
          </w:p>
        </w:tc>
        <w:tc>
          <w:tcPr>
            <w:tcW w:w="1274" w:type="dxa"/>
          </w:tcPr>
          <w:p w:rsidR="008D59B2" w:rsidRDefault="008D59B2" w:rsidP="008D7484">
            <w:pPr>
              <w:cnfStyle w:val="100000000000" w:firstRow="1" w:lastRow="0" w:firstColumn="0" w:lastColumn="0" w:oddVBand="0" w:evenVBand="0" w:oddHBand="0" w:evenHBand="0" w:firstRowFirstColumn="0" w:firstRowLastColumn="0" w:lastRowFirstColumn="0" w:lastRowLastColumn="0"/>
            </w:pPr>
            <w:r>
              <w:t>ID Lavoro</w:t>
            </w:r>
          </w:p>
        </w:tc>
      </w:tr>
      <w:tr w:rsidR="008D59B2"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D59B2" w:rsidRDefault="008D59B2" w:rsidP="008D7484">
            <w:r>
              <w:t>11:00 – 11:35</w:t>
            </w:r>
          </w:p>
        </w:tc>
        <w:tc>
          <w:tcPr>
            <w:tcW w:w="4677" w:type="dxa"/>
          </w:tcPr>
          <w:p w:rsidR="008D59B2" w:rsidRDefault="008D59B2" w:rsidP="008D7484">
            <w:pPr>
              <w:cnfStyle w:val="000000100000" w:firstRow="0" w:lastRow="0" w:firstColumn="0" w:lastColumn="0" w:oddVBand="0" w:evenVBand="0" w:oddHBand="1" w:evenHBand="0" w:firstRowFirstColumn="0" w:firstRowLastColumn="0" w:lastRowFirstColumn="0" w:lastRowLastColumn="0"/>
            </w:pPr>
            <w:r>
              <w:t>Stesura dei requisiti per la realizzazione del progetto</w:t>
            </w:r>
          </w:p>
        </w:tc>
        <w:tc>
          <w:tcPr>
            <w:tcW w:w="2127" w:type="dxa"/>
          </w:tcPr>
          <w:p w:rsidR="008D59B2" w:rsidRDefault="008D59B2" w:rsidP="008D7484">
            <w:pPr>
              <w:cnfStyle w:val="000000100000" w:firstRow="0" w:lastRow="0" w:firstColumn="0" w:lastColumn="0" w:oddVBand="0" w:evenVBand="0" w:oddHBand="1" w:evenHBand="0" w:firstRowFirstColumn="0" w:firstRowLastColumn="0" w:lastRowFirstColumn="0" w:lastRowLastColumn="0"/>
            </w:pPr>
            <w:r>
              <w:t>Luca, Matteo, Bruno, Jonas</w:t>
            </w:r>
          </w:p>
        </w:tc>
        <w:tc>
          <w:tcPr>
            <w:tcW w:w="1274" w:type="dxa"/>
          </w:tcPr>
          <w:p w:rsidR="008D59B2" w:rsidRDefault="00077A2F" w:rsidP="008D59B2">
            <w:pPr>
              <w:jc w:val="center"/>
              <w:cnfStyle w:val="000000100000" w:firstRow="0" w:lastRow="0" w:firstColumn="0" w:lastColumn="0" w:oddVBand="0" w:evenVBand="0" w:oddHBand="1" w:evenHBand="0" w:firstRowFirstColumn="0" w:firstRowLastColumn="0" w:lastRowFirstColumn="0" w:lastRowLastColumn="0"/>
            </w:pPr>
            <w:r>
              <w:t>1</w:t>
            </w:r>
          </w:p>
        </w:tc>
      </w:tr>
      <w:tr w:rsidR="008D59B2" w:rsidTr="00450D68">
        <w:tc>
          <w:tcPr>
            <w:cnfStyle w:val="001000000000" w:firstRow="0" w:lastRow="0" w:firstColumn="1" w:lastColumn="0" w:oddVBand="0" w:evenVBand="0" w:oddHBand="0" w:evenHBand="0" w:firstRowFirstColumn="0" w:firstRowLastColumn="0" w:lastRowFirstColumn="0" w:lastRowLastColumn="0"/>
            <w:tcW w:w="1560" w:type="dxa"/>
          </w:tcPr>
          <w:p w:rsidR="008D59B2" w:rsidRDefault="008D59B2" w:rsidP="008D7484">
            <w:r>
              <w:t>13:15 – 13:40</w:t>
            </w:r>
          </w:p>
        </w:tc>
        <w:tc>
          <w:tcPr>
            <w:tcW w:w="4677" w:type="dxa"/>
          </w:tcPr>
          <w:p w:rsidR="008D59B2" w:rsidRDefault="008D59B2" w:rsidP="008D7484">
            <w:pPr>
              <w:cnfStyle w:val="000000000000" w:firstRow="0" w:lastRow="0" w:firstColumn="0" w:lastColumn="0" w:oddVBand="0" w:evenVBand="0" w:oddHBand="0" w:evenHBand="0" w:firstRowFirstColumn="0" w:firstRowLastColumn="0" w:lastRowFirstColumn="0" w:lastRowLastColumn="0"/>
            </w:pPr>
            <w:r>
              <w:t>Rappresentazione requisiti su una tabella</w:t>
            </w:r>
          </w:p>
        </w:tc>
        <w:tc>
          <w:tcPr>
            <w:tcW w:w="2127" w:type="dxa"/>
          </w:tcPr>
          <w:p w:rsidR="008D59B2" w:rsidRDefault="008D59B2" w:rsidP="008D7484">
            <w:pPr>
              <w:cnfStyle w:val="000000000000" w:firstRow="0" w:lastRow="0" w:firstColumn="0" w:lastColumn="0" w:oddVBand="0" w:evenVBand="0" w:oddHBand="0" w:evenHBand="0" w:firstRowFirstColumn="0" w:firstRowLastColumn="0" w:lastRowFirstColumn="0" w:lastRowLastColumn="0"/>
            </w:pPr>
            <w:r>
              <w:t>Matteo, Luca, Bruno</w:t>
            </w:r>
          </w:p>
        </w:tc>
        <w:tc>
          <w:tcPr>
            <w:tcW w:w="1274" w:type="dxa"/>
          </w:tcPr>
          <w:p w:rsidR="008D59B2" w:rsidRDefault="00077A2F" w:rsidP="008D59B2">
            <w:pPr>
              <w:jc w:val="center"/>
              <w:cnfStyle w:val="000000000000" w:firstRow="0" w:lastRow="0" w:firstColumn="0" w:lastColumn="0" w:oddVBand="0" w:evenVBand="0" w:oddHBand="0" w:evenHBand="0" w:firstRowFirstColumn="0" w:firstRowLastColumn="0" w:lastRowFirstColumn="0" w:lastRowLastColumn="0"/>
            </w:pPr>
            <w:r>
              <w:t>2</w:t>
            </w:r>
          </w:p>
        </w:tc>
      </w:tr>
      <w:tr w:rsidR="008D59B2"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8D59B2" w:rsidRDefault="008D59B2" w:rsidP="008D7484">
            <w:r>
              <w:t xml:space="preserve">13:40 </w:t>
            </w:r>
            <w:r w:rsidR="00A02B89">
              <w:t>–</w:t>
            </w:r>
            <w:r>
              <w:t xml:space="preserve"> </w:t>
            </w:r>
            <w:r w:rsidR="00A02B89">
              <w:t>14:45</w:t>
            </w:r>
          </w:p>
        </w:tc>
        <w:tc>
          <w:tcPr>
            <w:tcW w:w="4677" w:type="dxa"/>
          </w:tcPr>
          <w:p w:rsidR="008D59B2" w:rsidRDefault="00A02B89" w:rsidP="008D7484">
            <w:pPr>
              <w:cnfStyle w:val="000000100000" w:firstRow="0" w:lastRow="0" w:firstColumn="0" w:lastColumn="0" w:oddVBand="0" w:evenVBand="0" w:oddHBand="1" w:evenHBand="0" w:firstRowFirstColumn="0" w:firstRowLastColumn="0" w:lastRowFirstColumn="0" w:lastRowLastColumn="0"/>
            </w:pPr>
            <w:r>
              <w:t>Definizione attività</w:t>
            </w:r>
          </w:p>
        </w:tc>
        <w:tc>
          <w:tcPr>
            <w:tcW w:w="2127" w:type="dxa"/>
          </w:tcPr>
          <w:p w:rsidR="008D59B2" w:rsidRDefault="00450D68" w:rsidP="008D7484">
            <w:pPr>
              <w:cnfStyle w:val="000000100000" w:firstRow="0" w:lastRow="0" w:firstColumn="0" w:lastColumn="0" w:oddVBand="0" w:evenVBand="0" w:oddHBand="1" w:evenHBand="0" w:firstRowFirstColumn="0" w:firstRowLastColumn="0" w:lastRowFirstColumn="0" w:lastRowLastColumn="0"/>
            </w:pPr>
            <w:r>
              <w:t>Matteo, Luca, Bruno</w:t>
            </w:r>
            <w:r w:rsidR="00A02B89">
              <w:t>, Jonas</w:t>
            </w:r>
          </w:p>
        </w:tc>
        <w:tc>
          <w:tcPr>
            <w:tcW w:w="1274" w:type="dxa"/>
          </w:tcPr>
          <w:p w:rsidR="008D59B2" w:rsidRDefault="00077A2F" w:rsidP="00450D68">
            <w:pPr>
              <w:jc w:val="center"/>
              <w:cnfStyle w:val="000000100000" w:firstRow="0" w:lastRow="0" w:firstColumn="0" w:lastColumn="0" w:oddVBand="0" w:evenVBand="0" w:oddHBand="1" w:evenHBand="0" w:firstRowFirstColumn="0" w:firstRowLastColumn="0" w:lastRowFirstColumn="0" w:lastRowLastColumn="0"/>
            </w:pPr>
            <w:r>
              <w:t>3</w:t>
            </w:r>
          </w:p>
        </w:tc>
      </w:tr>
      <w:tr w:rsidR="00A02B89" w:rsidTr="00450D68">
        <w:tc>
          <w:tcPr>
            <w:cnfStyle w:val="001000000000" w:firstRow="0" w:lastRow="0" w:firstColumn="1" w:lastColumn="0" w:oddVBand="0" w:evenVBand="0" w:oddHBand="0" w:evenHBand="0" w:firstRowFirstColumn="0" w:firstRowLastColumn="0" w:lastRowFirstColumn="0" w:lastRowLastColumn="0"/>
            <w:tcW w:w="1560" w:type="dxa"/>
          </w:tcPr>
          <w:p w:rsidR="00A02B89" w:rsidRDefault="00A02B89" w:rsidP="008D7484">
            <w:r>
              <w:t>15:00 – 1</w:t>
            </w:r>
            <w:r w:rsidR="00700D96">
              <w:t>5</w:t>
            </w:r>
            <w:r>
              <w:t>:</w:t>
            </w:r>
            <w:r w:rsidR="00273293">
              <w:t>25</w:t>
            </w:r>
          </w:p>
        </w:tc>
        <w:tc>
          <w:tcPr>
            <w:tcW w:w="4677" w:type="dxa"/>
          </w:tcPr>
          <w:p w:rsidR="00A02B89" w:rsidRDefault="00A02B89" w:rsidP="008D7484">
            <w:pPr>
              <w:cnfStyle w:val="000000000000" w:firstRow="0" w:lastRow="0" w:firstColumn="0" w:lastColumn="0" w:oddVBand="0" w:evenVBand="0" w:oddHBand="0" w:evenHBand="0" w:firstRowFirstColumn="0" w:firstRowLastColumn="0" w:lastRowFirstColumn="0" w:lastRowLastColumn="0"/>
            </w:pPr>
            <w:r>
              <w:t xml:space="preserve">Stesura </w:t>
            </w:r>
            <w:proofErr w:type="spellStart"/>
            <w:r>
              <w:t>Gantt</w:t>
            </w:r>
            <w:proofErr w:type="spellEnd"/>
          </w:p>
        </w:tc>
        <w:tc>
          <w:tcPr>
            <w:tcW w:w="2127" w:type="dxa"/>
          </w:tcPr>
          <w:p w:rsidR="00A02B89" w:rsidRDefault="00A02B89" w:rsidP="008D7484">
            <w:pPr>
              <w:cnfStyle w:val="000000000000" w:firstRow="0" w:lastRow="0" w:firstColumn="0" w:lastColumn="0" w:oddVBand="0" w:evenVBand="0" w:oddHBand="0" w:evenHBand="0" w:firstRowFirstColumn="0" w:firstRowLastColumn="0" w:lastRowFirstColumn="0" w:lastRowLastColumn="0"/>
            </w:pPr>
            <w:r>
              <w:t>Matteo, Luca, Bruno, Jonas</w:t>
            </w:r>
          </w:p>
        </w:tc>
        <w:tc>
          <w:tcPr>
            <w:tcW w:w="1274" w:type="dxa"/>
          </w:tcPr>
          <w:p w:rsidR="00A02B89" w:rsidRDefault="00077A2F" w:rsidP="00450D68">
            <w:pPr>
              <w:jc w:val="center"/>
              <w:cnfStyle w:val="000000000000" w:firstRow="0" w:lastRow="0" w:firstColumn="0" w:lastColumn="0" w:oddVBand="0" w:evenVBand="0" w:oddHBand="0" w:evenHBand="0" w:firstRowFirstColumn="0" w:firstRowLastColumn="0" w:lastRowFirstColumn="0" w:lastRowLastColumn="0"/>
            </w:pPr>
            <w:r>
              <w:t>4</w:t>
            </w:r>
          </w:p>
        </w:tc>
      </w:tr>
      <w:tr w:rsidR="00077A2F"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77A2F" w:rsidRDefault="00077A2F" w:rsidP="008D7484">
            <w:r>
              <w:t>15:</w:t>
            </w:r>
            <w:r w:rsidR="00273293">
              <w:t>25</w:t>
            </w:r>
            <w:r>
              <w:t xml:space="preserve"> </w:t>
            </w:r>
            <w:r w:rsidR="00273293">
              <w:t>–</w:t>
            </w:r>
            <w:r>
              <w:t xml:space="preserve"> </w:t>
            </w:r>
            <w:r w:rsidR="00273293">
              <w:t>15:50</w:t>
            </w:r>
          </w:p>
        </w:tc>
        <w:tc>
          <w:tcPr>
            <w:tcW w:w="4677" w:type="dxa"/>
          </w:tcPr>
          <w:p w:rsidR="00077A2F" w:rsidRDefault="00077A2F" w:rsidP="008D7484">
            <w:pPr>
              <w:cnfStyle w:val="000000100000" w:firstRow="0" w:lastRow="0" w:firstColumn="0" w:lastColumn="0" w:oddVBand="0" w:evenVBand="0" w:oddHBand="1" w:evenHBand="0" w:firstRowFirstColumn="0" w:firstRowLastColumn="0" w:lastRowFirstColumn="0" w:lastRowLastColumn="0"/>
            </w:pPr>
            <w:r>
              <w:t>Definizione dei ruoli</w:t>
            </w:r>
          </w:p>
        </w:tc>
        <w:tc>
          <w:tcPr>
            <w:tcW w:w="2127" w:type="dxa"/>
          </w:tcPr>
          <w:p w:rsidR="00077A2F" w:rsidRDefault="00077A2F" w:rsidP="008D7484">
            <w:pPr>
              <w:cnfStyle w:val="000000100000" w:firstRow="0" w:lastRow="0" w:firstColumn="0" w:lastColumn="0" w:oddVBand="0" w:evenVBand="0" w:oddHBand="1" w:evenHBand="0" w:firstRowFirstColumn="0" w:firstRowLastColumn="0" w:lastRowFirstColumn="0" w:lastRowLastColumn="0"/>
            </w:pPr>
            <w:r>
              <w:t>Matteo, Luca, Bruno, Jonas</w:t>
            </w:r>
          </w:p>
        </w:tc>
        <w:tc>
          <w:tcPr>
            <w:tcW w:w="1274" w:type="dxa"/>
          </w:tcPr>
          <w:p w:rsidR="00077A2F" w:rsidRDefault="00077A2F" w:rsidP="00450D68">
            <w:pPr>
              <w:jc w:val="center"/>
              <w:cnfStyle w:val="000000100000" w:firstRow="0" w:lastRow="0" w:firstColumn="0" w:lastColumn="0" w:oddVBand="0" w:evenVBand="0" w:oddHBand="1" w:evenHBand="0" w:firstRowFirstColumn="0" w:firstRowLastColumn="0" w:lastRowFirstColumn="0" w:lastRowLastColumn="0"/>
            </w:pPr>
            <w:r>
              <w:t>5</w:t>
            </w:r>
          </w:p>
        </w:tc>
      </w:tr>
      <w:tr w:rsidR="00B71BE4" w:rsidTr="00450D68">
        <w:tc>
          <w:tcPr>
            <w:cnfStyle w:val="001000000000" w:firstRow="0" w:lastRow="0" w:firstColumn="1" w:lastColumn="0" w:oddVBand="0" w:evenVBand="0" w:oddHBand="0" w:evenHBand="0" w:firstRowFirstColumn="0" w:firstRowLastColumn="0" w:lastRowFirstColumn="0" w:lastRowLastColumn="0"/>
            <w:tcW w:w="1560" w:type="dxa"/>
          </w:tcPr>
          <w:p w:rsidR="00B71BE4" w:rsidRDefault="00B71BE4" w:rsidP="008D7484">
            <w:r>
              <w:t>15:50 – 16:30</w:t>
            </w:r>
          </w:p>
        </w:tc>
        <w:tc>
          <w:tcPr>
            <w:tcW w:w="4677" w:type="dxa"/>
          </w:tcPr>
          <w:p w:rsidR="00B71BE4" w:rsidRDefault="00B71BE4" w:rsidP="008D7484">
            <w:pPr>
              <w:cnfStyle w:val="000000000000" w:firstRow="0" w:lastRow="0" w:firstColumn="0" w:lastColumn="0" w:oddVBand="0" w:evenVBand="0" w:oddHBand="0" w:evenHBand="0" w:firstRowFirstColumn="0" w:firstRowLastColumn="0" w:lastRowFirstColumn="0" w:lastRowLastColumn="0"/>
            </w:pPr>
            <w:r>
              <w:t>Completamento diario di lavoro</w:t>
            </w:r>
          </w:p>
        </w:tc>
        <w:tc>
          <w:tcPr>
            <w:tcW w:w="2127" w:type="dxa"/>
          </w:tcPr>
          <w:p w:rsidR="00B71BE4" w:rsidRDefault="00B71BE4" w:rsidP="008D7484">
            <w:pPr>
              <w:cnfStyle w:val="000000000000" w:firstRow="0" w:lastRow="0" w:firstColumn="0" w:lastColumn="0" w:oddVBand="0" w:evenVBand="0" w:oddHBand="0" w:evenHBand="0" w:firstRowFirstColumn="0" w:firstRowLastColumn="0" w:lastRowFirstColumn="0" w:lastRowLastColumn="0"/>
            </w:pPr>
            <w:r>
              <w:t>Matteo</w:t>
            </w:r>
          </w:p>
        </w:tc>
        <w:tc>
          <w:tcPr>
            <w:tcW w:w="1274" w:type="dxa"/>
          </w:tcPr>
          <w:p w:rsidR="00B71BE4" w:rsidRDefault="00B71BE4" w:rsidP="00450D68">
            <w:pPr>
              <w:jc w:val="center"/>
              <w:cnfStyle w:val="000000000000" w:firstRow="0" w:lastRow="0" w:firstColumn="0" w:lastColumn="0" w:oddVBand="0" w:evenVBand="0" w:oddHBand="0" w:evenHBand="0" w:firstRowFirstColumn="0" w:firstRowLastColumn="0" w:lastRowFirstColumn="0" w:lastRowLastColumn="0"/>
            </w:pPr>
            <w:r>
              <w:t>6</w:t>
            </w:r>
          </w:p>
        </w:tc>
      </w:tr>
    </w:tbl>
    <w:p w:rsidR="008D59B2" w:rsidRDefault="008D59B2" w:rsidP="008D7484">
      <w:pPr>
        <w:pStyle w:val="Titolo1"/>
      </w:pPr>
      <w:r>
        <w:t>Lavori</w:t>
      </w:r>
    </w:p>
    <w:p w:rsidR="008D59B2" w:rsidRDefault="00572CF2" w:rsidP="00572CF2">
      <w:pPr>
        <w:pStyle w:val="Paragrafoelenco"/>
        <w:numPr>
          <w:ilvl w:val="0"/>
          <w:numId w:val="1"/>
        </w:numPr>
      </w:pPr>
      <w:r w:rsidRPr="00572CF2">
        <w:rPr>
          <w:noProof/>
        </w:rPr>
        <w:drawing>
          <wp:anchor distT="0" distB="0" distL="114300" distR="114300" simplePos="0" relativeHeight="251658240" behindDoc="0" locked="0" layoutInCell="1" allowOverlap="1" wp14:anchorId="4D150DEC">
            <wp:simplePos x="0" y="0"/>
            <wp:positionH relativeFrom="margin">
              <wp:align>left</wp:align>
            </wp:positionH>
            <wp:positionV relativeFrom="paragraph">
              <wp:posOffset>629285</wp:posOffset>
            </wp:positionV>
            <wp:extent cx="6111240" cy="2886075"/>
            <wp:effectExtent l="0" t="0" r="3810" b="9525"/>
            <wp:wrapThrough wrapText="bothSides">
              <wp:wrapPolygon edited="0">
                <wp:start x="0" y="0"/>
                <wp:lineTo x="0" y="21529"/>
                <wp:lineTo x="21546" y="21529"/>
                <wp:lineTo x="2154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40389" cy="2900077"/>
                    </a:xfrm>
                    <a:prstGeom prst="rect">
                      <a:avLst/>
                    </a:prstGeom>
                  </pic:spPr>
                </pic:pic>
              </a:graphicData>
            </a:graphic>
            <wp14:sizeRelH relativeFrom="margin">
              <wp14:pctWidth>0</wp14:pctWidth>
            </wp14:sizeRelH>
            <wp14:sizeRelV relativeFrom="margin">
              <wp14:pctHeight>0</wp14:pctHeight>
            </wp14:sizeRelV>
          </wp:anchor>
        </w:drawing>
      </w:r>
      <w:r w:rsidR="008D59B2">
        <w:t>Come prima cosa abbiamo fatto un brainstorming su quello che dovrebbe avere il nostro software. Oltre ai requisiti che ci sono stati imposti abbiamo deciso di aggiungerne qualcuno che ritenevamo importante e che avrebbe arricchito l’esperienza dell’utente. I requisiti iniziali erano i seguenti</w:t>
      </w:r>
    </w:p>
    <w:p w:rsidR="00572CF2" w:rsidRDefault="00450D68" w:rsidP="00450D68">
      <w:r>
        <w:br w:type="page"/>
      </w:r>
    </w:p>
    <w:p w:rsidR="00450D68" w:rsidRDefault="00450D68" w:rsidP="00450D68">
      <w:pPr>
        <w:pStyle w:val="Paragrafoelenco"/>
        <w:numPr>
          <w:ilvl w:val="0"/>
          <w:numId w:val="1"/>
        </w:numPr>
      </w:pPr>
      <w:r w:rsidRPr="008D59B2">
        <w:rPr>
          <w:noProof/>
        </w:rPr>
        <w:lastRenderedPageBreak/>
        <w:drawing>
          <wp:anchor distT="0" distB="0" distL="114300" distR="114300" simplePos="0" relativeHeight="251659264" behindDoc="1" locked="0" layoutInCell="1" allowOverlap="1" wp14:anchorId="640E7E3B">
            <wp:simplePos x="0" y="0"/>
            <wp:positionH relativeFrom="margin">
              <wp:align>right</wp:align>
            </wp:positionH>
            <wp:positionV relativeFrom="paragraph">
              <wp:posOffset>459740</wp:posOffset>
            </wp:positionV>
            <wp:extent cx="6118860" cy="3811905"/>
            <wp:effectExtent l="0" t="0" r="0" b="0"/>
            <wp:wrapTight wrapText="bothSides">
              <wp:wrapPolygon edited="0">
                <wp:start x="0" y="0"/>
                <wp:lineTo x="0" y="21481"/>
                <wp:lineTo x="21519" y="21481"/>
                <wp:lineTo x="21519"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8860" cy="3811905"/>
                    </a:xfrm>
                    <a:prstGeom prst="rect">
                      <a:avLst/>
                    </a:prstGeom>
                  </pic:spPr>
                </pic:pic>
              </a:graphicData>
            </a:graphic>
            <wp14:sizeRelH relativeFrom="margin">
              <wp14:pctWidth>0</wp14:pctWidth>
            </wp14:sizeRelH>
            <wp14:sizeRelV relativeFrom="margin">
              <wp14:pctHeight>0</wp14:pctHeight>
            </wp14:sizeRelV>
          </wp:anchor>
        </w:drawing>
      </w:r>
      <w:r>
        <w:t>Elencati i requisiti base che dovrà avere il software, li abbiamo ampliati in più requisiti, gli abbiamo dato un’importanza, un’ID, una descrizione breve e coincisa e una versione.</w:t>
      </w:r>
    </w:p>
    <w:p w:rsidR="00A02B89" w:rsidRDefault="00450D68" w:rsidP="00A02B89">
      <w:pPr>
        <w:pStyle w:val="Paragrafoelenco"/>
        <w:numPr>
          <w:ilvl w:val="0"/>
          <w:numId w:val="1"/>
        </w:numPr>
        <w:jc w:val="both"/>
      </w:pPr>
      <w:r>
        <w:t>Avendo i requisiti abbiamo proceduto con la stesura del</w:t>
      </w:r>
      <w:r w:rsidR="00A02B89">
        <w:t xml:space="preserve">le attività, separandole in </w:t>
      </w:r>
      <w:r w:rsidR="00A02B89">
        <w:rPr>
          <w:b/>
          <w:bCs/>
        </w:rPr>
        <w:t>Analisi</w:t>
      </w:r>
      <w:r w:rsidR="00A02B89">
        <w:t xml:space="preserve">, </w:t>
      </w:r>
      <w:r w:rsidR="00A02B89">
        <w:rPr>
          <w:b/>
          <w:bCs/>
        </w:rPr>
        <w:t>Progettazione</w:t>
      </w:r>
      <w:r w:rsidR="00A02B89">
        <w:t xml:space="preserve">, </w:t>
      </w:r>
      <w:r w:rsidR="00A02B89">
        <w:rPr>
          <w:b/>
          <w:bCs/>
        </w:rPr>
        <w:t>Implementazione</w:t>
      </w:r>
      <w:r w:rsidR="00A02B89">
        <w:t xml:space="preserve">, </w:t>
      </w:r>
      <w:r w:rsidR="00A02B89">
        <w:rPr>
          <w:b/>
          <w:bCs/>
        </w:rPr>
        <w:t xml:space="preserve">Integrazione </w:t>
      </w:r>
      <w:r w:rsidR="00A02B89">
        <w:t xml:space="preserve">e </w:t>
      </w:r>
      <w:r w:rsidR="00A02B89">
        <w:rPr>
          <w:b/>
          <w:bCs/>
        </w:rPr>
        <w:t>Documentazione</w:t>
      </w:r>
      <w:r w:rsidR="00A02B89">
        <w:t>. Per completarlo abbiamo aggiunto alla fine una milestone rappresentante la fine del progetto (ancora da definire).</w:t>
      </w:r>
    </w:p>
    <w:p w:rsidR="00B71BE4" w:rsidRDefault="00B71BE4" w:rsidP="00B71BE4">
      <w:pPr>
        <w:jc w:val="center"/>
      </w:pPr>
      <w:r>
        <w:rPr>
          <w:noProof/>
        </w:rPr>
        <w:drawing>
          <wp:inline distT="0" distB="0" distL="0" distR="0" wp14:anchorId="355FF384" wp14:editId="3D0DDCCE">
            <wp:extent cx="3225800" cy="3466398"/>
            <wp:effectExtent l="19050" t="19050" r="12700" b="203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5093" t="17191" r="57277" b="10905"/>
                    <a:stretch/>
                  </pic:blipFill>
                  <pic:spPr bwMode="auto">
                    <a:xfrm>
                      <a:off x="0" y="0"/>
                      <a:ext cx="3237875" cy="347937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71BE4" w:rsidRDefault="00B71BE4">
      <w:r>
        <w:br w:type="page"/>
      </w:r>
    </w:p>
    <w:p w:rsidR="00077A2F" w:rsidRDefault="00A02B89" w:rsidP="00077A2F">
      <w:pPr>
        <w:pStyle w:val="Paragrafoelenco"/>
        <w:numPr>
          <w:ilvl w:val="0"/>
          <w:numId w:val="1"/>
        </w:numPr>
        <w:jc w:val="both"/>
      </w:pPr>
      <w:r>
        <w:lastRenderedPageBreak/>
        <w:t xml:space="preserve">Il </w:t>
      </w:r>
      <w:proofErr w:type="spellStart"/>
      <w:r>
        <w:t>Gantt</w:t>
      </w:r>
      <w:proofErr w:type="spellEnd"/>
      <w:r>
        <w:t xml:space="preserve"> è stato strutturato grazie alle attività già preparate in precedenza, aggiungendoci unicamente la durata di ogni singola attività, e i predecessori. Per avere un </w:t>
      </w:r>
      <w:proofErr w:type="spellStart"/>
      <w:r>
        <w:t>Gantt</w:t>
      </w:r>
      <w:proofErr w:type="spellEnd"/>
      <w:r>
        <w:t xml:space="preserve"> organizzato in maniera facile abbiamo impostato le ore del progetto in modo che la giornata sia unicamente venerdì e l’orario di lavoro dalle 8:20 alle 16:30 (pause incluse).</w:t>
      </w:r>
      <w:r w:rsidR="00077A2F">
        <w:t xml:space="preserve"> </w:t>
      </w:r>
    </w:p>
    <w:p w:rsidR="00B71BE4" w:rsidRDefault="00B71BE4" w:rsidP="00B71BE4">
      <w:pPr>
        <w:pStyle w:val="Paragrafoelenco"/>
        <w:ind w:left="360"/>
        <w:jc w:val="center"/>
      </w:pPr>
      <w:r>
        <w:rPr>
          <w:noProof/>
        </w:rPr>
        <w:drawing>
          <wp:inline distT="0" distB="0" distL="0" distR="0" wp14:anchorId="7FDB7821" wp14:editId="219C748A">
            <wp:extent cx="5900807" cy="2766060"/>
            <wp:effectExtent l="19050" t="19050" r="24130" b="152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825" t="15683" r="1484" b="3836"/>
                    <a:stretch/>
                  </pic:blipFill>
                  <pic:spPr bwMode="auto">
                    <a:xfrm>
                      <a:off x="0" y="0"/>
                      <a:ext cx="5903533" cy="276733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noProof/>
        </w:rPr>
        <w:drawing>
          <wp:inline distT="0" distB="0" distL="0" distR="0">
            <wp:extent cx="3088444" cy="2724399"/>
            <wp:effectExtent l="19050" t="19050" r="17145" b="190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7193" t="17047" r="32201" b="3686"/>
                    <a:stretch/>
                  </pic:blipFill>
                  <pic:spPr bwMode="auto">
                    <a:xfrm>
                      <a:off x="0" y="0"/>
                      <a:ext cx="3089775" cy="272557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71BE4" w:rsidRDefault="00273293" w:rsidP="00B71BE4">
      <w:pPr>
        <w:pStyle w:val="Paragrafoelenco"/>
        <w:numPr>
          <w:ilvl w:val="0"/>
          <w:numId w:val="1"/>
        </w:numPr>
        <w:jc w:val="both"/>
      </w:pPr>
      <w:r>
        <w:t>Definizione dei ruoli per il progetto in base all’esperienza di ogni persona, una volta finito le ore totali che ognuno del team deve lavorare sono all’incirca le stesse. Per problemi tecnici abbiamo deciso di non mettere alcuna risorsa sulla documentazione, perché sballava tutti gli orari; per ovviare a questo non abbiamo applicato alcuna risorsa anche se la modificheremo tutti.</w:t>
      </w:r>
    </w:p>
    <w:p w:rsidR="00450D68" w:rsidRDefault="00B71BE4" w:rsidP="00B71BE4">
      <w:pPr>
        <w:pStyle w:val="Paragrafoelenco"/>
        <w:numPr>
          <w:ilvl w:val="0"/>
          <w:numId w:val="1"/>
        </w:numPr>
        <w:jc w:val="both"/>
      </w:pPr>
      <w:r>
        <w:t xml:space="preserve">Aggiunte le immagini del </w:t>
      </w:r>
      <w:proofErr w:type="spellStart"/>
      <w:r>
        <w:t>Gantt</w:t>
      </w:r>
      <w:proofErr w:type="spellEnd"/>
      <w:r>
        <w:t>, la immagine delle attività del progetto (con relative attività) e scritto la pianificazione per la prossima volta.</w:t>
      </w:r>
      <w:r w:rsidR="00450D68">
        <w:br w:type="page"/>
      </w:r>
    </w:p>
    <w:p w:rsidR="008D59B2" w:rsidRPr="008D59B2" w:rsidRDefault="008D59B2" w:rsidP="008D59B2"/>
    <w:p w:rsidR="008D7484" w:rsidRDefault="008D7484" w:rsidP="008D7484">
      <w:pPr>
        <w:pStyle w:val="Titolo1"/>
      </w:pPr>
      <w:r>
        <w:t>Problemi riscontrati</w:t>
      </w:r>
    </w:p>
    <w:p w:rsidR="008D7484" w:rsidRDefault="00AE29DD" w:rsidP="00AE29DD">
      <w:r>
        <w:t>Abbiamo riscontrato qualche problema con Microsoft Project, ma unicamente perché ignoravamo alcune voci nel menu in alto. Oltre a questo non abbiamo riscontrato alcun problema.</w:t>
      </w:r>
    </w:p>
    <w:p w:rsidR="008D7484" w:rsidRDefault="008D7484" w:rsidP="008D7484">
      <w:pPr>
        <w:pStyle w:val="Titolo1"/>
      </w:pPr>
      <w:r>
        <w:t>Programma di massima per la prossima giornata di lavoro</w:t>
      </w:r>
    </w:p>
    <w:p w:rsidR="00AE29DD" w:rsidRPr="00AE29DD" w:rsidRDefault="00AE29DD" w:rsidP="00AE29DD">
      <w:r>
        <w:t xml:space="preserve">Iniziare e finire la progettazione del progetto, più precisamente la definizione dell’interfaccia del Software, interfaccia del countdown, quale </w:t>
      </w:r>
      <w:proofErr w:type="spellStart"/>
      <w:r>
        <w:t>shortcut</w:t>
      </w:r>
      <w:proofErr w:type="spellEnd"/>
      <w:r>
        <w:t xml:space="preserve"> utilizzare, linguaggi di programmazione e come le classi devono comunicare tra loro.</w:t>
      </w:r>
      <w:bookmarkStart w:id="0" w:name="_GoBack"/>
      <w:bookmarkEnd w:id="0"/>
    </w:p>
    <w:sectPr w:rsidR="00AE29DD" w:rsidRPr="00AE29DD">
      <w:head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2D89" w:rsidRDefault="00FB2D89" w:rsidP="008D7484">
      <w:pPr>
        <w:spacing w:after="0" w:line="240" w:lineRule="auto"/>
      </w:pPr>
      <w:r>
        <w:separator/>
      </w:r>
    </w:p>
  </w:endnote>
  <w:endnote w:type="continuationSeparator" w:id="0">
    <w:p w:rsidR="00FB2D89" w:rsidRDefault="00FB2D89" w:rsidP="008D7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2D89" w:rsidRDefault="00FB2D89" w:rsidP="008D7484">
      <w:pPr>
        <w:spacing w:after="0" w:line="240" w:lineRule="auto"/>
      </w:pPr>
      <w:r>
        <w:separator/>
      </w:r>
    </w:p>
  </w:footnote>
  <w:footnote w:type="continuationSeparator" w:id="0">
    <w:p w:rsidR="00FB2D89" w:rsidRDefault="00FB2D89" w:rsidP="008D7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484" w:rsidRPr="008D7484" w:rsidRDefault="00F04C3F">
    <w:pPr>
      <w:pStyle w:val="Intestazione"/>
      <w:rPr>
        <w:lang w:val="en-GB"/>
      </w:rPr>
    </w:pPr>
    <w:r w:rsidRPr="00F04C3F">
      <w:rPr>
        <w:lang w:val="en-GB"/>
      </w:rPr>
      <w:t>2020</w:t>
    </w:r>
    <w:r>
      <w:rPr>
        <w:lang w:val="en-GB"/>
      </w:rPr>
      <w:t>/01/17</w:t>
    </w:r>
    <w:r w:rsidR="008D7484">
      <w:ptab w:relativeTo="margin" w:alignment="center" w:leader="none"/>
    </w:r>
    <w:r w:rsidR="008D7484" w:rsidRPr="008D7484">
      <w:rPr>
        <w:lang w:val="en-GB"/>
      </w:rPr>
      <w:t>Face-away PC lock</w:t>
    </w:r>
    <w:r w:rsidR="008D7484">
      <w:ptab w:relativeTo="margin" w:alignment="right" w:leader="none"/>
    </w:r>
    <w:r w:rsidR="008D7484" w:rsidRPr="008D7484">
      <w:rPr>
        <w:lang w:val="en-GB"/>
      </w:rPr>
      <w:t>Matteo, Bruno, Luca, Jonas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D7E81"/>
    <w:multiLevelType w:val="hybridMultilevel"/>
    <w:tmpl w:val="055E6550"/>
    <w:lvl w:ilvl="0" w:tplc="08100011">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84"/>
    <w:rsid w:val="00077A2F"/>
    <w:rsid w:val="000C6983"/>
    <w:rsid w:val="00200898"/>
    <w:rsid w:val="00273293"/>
    <w:rsid w:val="00450D68"/>
    <w:rsid w:val="00572CF2"/>
    <w:rsid w:val="00611EA2"/>
    <w:rsid w:val="00700D96"/>
    <w:rsid w:val="008D59B2"/>
    <w:rsid w:val="008D7484"/>
    <w:rsid w:val="00A02B89"/>
    <w:rsid w:val="00AE29DD"/>
    <w:rsid w:val="00B71BE4"/>
    <w:rsid w:val="00C2772D"/>
    <w:rsid w:val="00C31414"/>
    <w:rsid w:val="00D849EF"/>
    <w:rsid w:val="00DA377E"/>
    <w:rsid w:val="00F04C3F"/>
    <w:rsid w:val="00FB2D8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EA81"/>
  <w15:chartTrackingRefBased/>
  <w15:docId w15:val="{866C234A-38A0-4C9B-A047-002A9DB3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D7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74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D7484"/>
  </w:style>
  <w:style w:type="paragraph" w:styleId="Pidipagina">
    <w:name w:val="footer"/>
    <w:basedOn w:val="Normale"/>
    <w:link w:val="PidipaginaCarattere"/>
    <w:uiPriority w:val="99"/>
    <w:unhideWhenUsed/>
    <w:rsid w:val="008D74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D7484"/>
  </w:style>
  <w:style w:type="character" w:customStyle="1" w:styleId="Titolo1Carattere">
    <w:name w:val="Titolo 1 Carattere"/>
    <w:basedOn w:val="Carpredefinitoparagrafo"/>
    <w:link w:val="Titolo1"/>
    <w:uiPriority w:val="9"/>
    <w:rsid w:val="008D7484"/>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8D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8D74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foelenco">
    <w:name w:val="List Paragraph"/>
    <w:basedOn w:val="Normale"/>
    <w:uiPriority w:val="34"/>
    <w:qFormat/>
    <w:rsid w:val="00572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29738-57FC-49CD-9628-913E842DB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390</Words>
  <Characters>2229</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arena</dc:creator>
  <cp:keywords/>
  <dc:description/>
  <cp:lastModifiedBy>matteo arena</cp:lastModifiedBy>
  <cp:revision>9</cp:revision>
  <dcterms:created xsi:type="dcterms:W3CDTF">2020-01-17T09:54:00Z</dcterms:created>
  <dcterms:modified xsi:type="dcterms:W3CDTF">2020-01-17T15:09:00Z</dcterms:modified>
</cp:coreProperties>
</file>