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799E" w14:textId="3239FAAB" w:rsidR="00687D93" w:rsidRDefault="00687D93" w:rsidP="00687D93">
      <w:pPr>
        <w:jc w:val="center"/>
        <w:rPr>
          <w:rFonts w:ascii="Arial" w:hAnsi="Arial" w:cs="Arial"/>
          <w:b/>
          <w:bCs/>
          <w:color w:val="2E74B5" w:themeColor="accent5" w:themeShade="BF"/>
          <w:sz w:val="24"/>
          <w:szCs w:val="24"/>
        </w:rPr>
      </w:pPr>
      <w:r>
        <w:rPr>
          <w:rFonts w:ascii="Arial" w:hAnsi="Arial" w:cs="Arial"/>
          <w:b/>
          <w:bCs/>
          <w:color w:val="2E74B5" w:themeColor="accent5" w:themeShade="BF"/>
          <w:sz w:val="24"/>
          <w:szCs w:val="24"/>
        </w:rPr>
        <w:t>Psicología 3°BTI</w:t>
      </w:r>
    </w:p>
    <w:p w14:paraId="7D43D584" w14:textId="3FB9583A" w:rsidR="005F2C03" w:rsidRPr="005F2C03" w:rsidRDefault="005F2C03" w:rsidP="005F2C03">
      <w:pPr>
        <w:jc w:val="both"/>
        <w:rPr>
          <w:rFonts w:ascii="Arial" w:hAnsi="Arial" w:cs="Arial"/>
          <w:b/>
          <w:bCs/>
          <w:color w:val="2E74B5" w:themeColor="accent5" w:themeShade="BF"/>
          <w:sz w:val="24"/>
          <w:szCs w:val="24"/>
        </w:rPr>
      </w:pPr>
      <w:r w:rsidRPr="005F2C03">
        <w:rPr>
          <w:rFonts w:ascii="Arial" w:hAnsi="Arial" w:cs="Arial"/>
          <w:b/>
          <w:bCs/>
          <w:color w:val="2E74B5" w:themeColor="accent5" w:themeShade="BF"/>
          <w:sz w:val="24"/>
          <w:szCs w:val="24"/>
        </w:rPr>
        <w:t>Desarrollo de la personalidad</w:t>
      </w:r>
    </w:p>
    <w:p w14:paraId="6173D7D7" w14:textId="6591B95D" w:rsidR="003130CE" w:rsidRPr="005F2C03" w:rsidRDefault="005F2C03" w:rsidP="005F2C03">
      <w:pPr>
        <w:jc w:val="both"/>
        <w:rPr>
          <w:rFonts w:ascii="Arial" w:hAnsi="Arial" w:cs="Arial"/>
          <w:i/>
          <w:iCs/>
          <w:sz w:val="24"/>
          <w:szCs w:val="24"/>
        </w:rPr>
      </w:pPr>
      <w:r w:rsidRPr="005F2C03">
        <w:rPr>
          <w:rFonts w:ascii="Arial" w:hAnsi="Arial" w:cs="Arial"/>
          <w:sz w:val="24"/>
          <w:szCs w:val="24"/>
        </w:rPr>
        <w:t xml:space="preserve">En cada etapa el niño asume como propios los modelos que experimentan en la vida </w:t>
      </w:r>
      <w:r w:rsidRPr="005F2C03">
        <w:rPr>
          <w:rFonts w:ascii="Arial" w:hAnsi="Arial" w:cs="Arial"/>
          <w:sz w:val="24"/>
          <w:szCs w:val="24"/>
        </w:rPr>
        <w:t>familiar y</w:t>
      </w:r>
      <w:r w:rsidRPr="005F2C03">
        <w:rPr>
          <w:rFonts w:ascii="Arial" w:hAnsi="Arial" w:cs="Arial"/>
          <w:sz w:val="24"/>
          <w:szCs w:val="24"/>
        </w:rPr>
        <w:t xml:space="preserve"> social. </w:t>
      </w:r>
      <w:r w:rsidRPr="005F2C03">
        <w:rPr>
          <w:rFonts w:ascii="Arial" w:hAnsi="Arial" w:cs="Arial"/>
          <w:i/>
          <w:iCs/>
          <w:sz w:val="24"/>
          <w:szCs w:val="24"/>
        </w:rPr>
        <w:t xml:space="preserve">Las experiencias que vivió el niño en su entorno familiar son </w:t>
      </w:r>
      <w:r w:rsidRPr="005F2C03">
        <w:rPr>
          <w:rFonts w:ascii="Arial" w:hAnsi="Arial" w:cs="Arial"/>
          <w:i/>
          <w:iCs/>
          <w:sz w:val="24"/>
          <w:szCs w:val="24"/>
        </w:rPr>
        <w:t>decisivas</w:t>
      </w:r>
      <w:r w:rsidRPr="005F2C03">
        <w:rPr>
          <w:rFonts w:ascii="Arial" w:hAnsi="Arial" w:cs="Arial"/>
          <w:i/>
          <w:iCs/>
          <w:sz w:val="24"/>
          <w:szCs w:val="24"/>
        </w:rPr>
        <w:t xml:space="preserve"> especialmente la forma en que se han satisfecho sus necesidades básicas o el modelo de educación que se siga, estos pueden dejar huellas duraderas en la personalidad del mismo</w:t>
      </w:r>
      <w:r w:rsidRPr="005F2C03">
        <w:rPr>
          <w:rFonts w:ascii="Arial" w:hAnsi="Arial" w:cs="Arial"/>
          <w:i/>
          <w:iCs/>
          <w:sz w:val="24"/>
          <w:szCs w:val="24"/>
        </w:rPr>
        <w:t>.</w:t>
      </w:r>
    </w:p>
    <w:p w14:paraId="4655B712" w14:textId="77777777" w:rsidR="005F2C03" w:rsidRPr="005F2C03" w:rsidRDefault="005F2C03" w:rsidP="005F2C03">
      <w:pPr>
        <w:jc w:val="both"/>
        <w:rPr>
          <w:rFonts w:ascii="Arial" w:hAnsi="Arial" w:cs="Arial"/>
          <w:b/>
          <w:bCs/>
          <w:color w:val="2E74B5" w:themeColor="accent5" w:themeShade="BF"/>
          <w:sz w:val="24"/>
          <w:szCs w:val="24"/>
        </w:rPr>
      </w:pPr>
      <w:r w:rsidRPr="005F2C03">
        <w:rPr>
          <w:rFonts w:ascii="Arial" w:hAnsi="Arial" w:cs="Arial"/>
          <w:b/>
          <w:bCs/>
          <w:color w:val="2E74B5" w:themeColor="accent5" w:themeShade="BF"/>
          <w:sz w:val="24"/>
          <w:szCs w:val="24"/>
        </w:rPr>
        <w:t>Factores que intervienen:</w:t>
      </w:r>
    </w:p>
    <w:p w14:paraId="615D1A68" w14:textId="53750B9D" w:rsidR="005F2C03" w:rsidRPr="005F2C03" w:rsidRDefault="005F2C03" w:rsidP="005F2C03">
      <w:pPr>
        <w:jc w:val="both"/>
        <w:rPr>
          <w:rFonts w:ascii="Arial" w:hAnsi="Arial" w:cs="Arial"/>
          <w:sz w:val="24"/>
          <w:szCs w:val="24"/>
        </w:rPr>
      </w:pPr>
      <w:r w:rsidRPr="005F2C03">
        <w:rPr>
          <w:rFonts w:ascii="Arial" w:hAnsi="Arial" w:cs="Arial"/>
          <w:b/>
          <w:bCs/>
          <w:color w:val="2E74B5" w:themeColor="accent5" w:themeShade="BF"/>
          <w:sz w:val="24"/>
          <w:szCs w:val="24"/>
        </w:rPr>
        <w:t>Herencia:</w:t>
      </w:r>
      <w:r w:rsidRPr="005F2C03">
        <w:rPr>
          <w:rFonts w:ascii="Arial" w:hAnsi="Arial" w:cs="Arial"/>
          <w:color w:val="2E74B5" w:themeColor="accent5" w:themeShade="BF"/>
          <w:sz w:val="24"/>
          <w:szCs w:val="24"/>
        </w:rPr>
        <w:t xml:space="preserve"> </w:t>
      </w:r>
      <w:r w:rsidRPr="005F2C03">
        <w:rPr>
          <w:rFonts w:ascii="Arial" w:hAnsi="Arial" w:cs="Arial"/>
          <w:sz w:val="24"/>
          <w:szCs w:val="24"/>
        </w:rPr>
        <w:t xml:space="preserve">La genética es la ciencia que estudia la transmisión de los caracteres de los padres a los hijos, </w:t>
      </w:r>
      <w:r w:rsidRPr="005F2C03">
        <w:rPr>
          <w:rFonts w:ascii="Arial" w:hAnsi="Arial" w:cs="Arial"/>
          <w:sz w:val="24"/>
          <w:szCs w:val="24"/>
        </w:rPr>
        <w:t>por medio</w:t>
      </w:r>
      <w:r w:rsidRPr="005F2C03">
        <w:rPr>
          <w:rFonts w:ascii="Arial" w:hAnsi="Arial" w:cs="Arial"/>
          <w:sz w:val="24"/>
          <w:szCs w:val="24"/>
        </w:rPr>
        <w:t xml:space="preserve"> de los genes. La conducta no puede ser heredada pero las características genéticamente como la estructura del cerebro pueden influir en la conducta.</w:t>
      </w:r>
    </w:p>
    <w:p w14:paraId="4BCB0510" w14:textId="77777777" w:rsidR="005F2C03" w:rsidRPr="005F2C03" w:rsidRDefault="005F2C03" w:rsidP="005F2C03">
      <w:pPr>
        <w:jc w:val="both"/>
        <w:rPr>
          <w:rFonts w:ascii="Arial" w:hAnsi="Arial" w:cs="Arial"/>
          <w:sz w:val="24"/>
          <w:szCs w:val="24"/>
        </w:rPr>
      </w:pPr>
      <w:r w:rsidRPr="005F2C03">
        <w:rPr>
          <w:rFonts w:ascii="Arial" w:hAnsi="Arial" w:cs="Arial"/>
          <w:b/>
          <w:bCs/>
          <w:color w:val="2E74B5" w:themeColor="accent5" w:themeShade="BF"/>
          <w:sz w:val="24"/>
          <w:szCs w:val="24"/>
        </w:rPr>
        <w:t>Medio ambiente:</w:t>
      </w:r>
      <w:r w:rsidRPr="005F2C03">
        <w:rPr>
          <w:rFonts w:ascii="Arial" w:hAnsi="Arial" w:cs="Arial"/>
          <w:color w:val="2E74B5" w:themeColor="accent5" w:themeShade="BF"/>
          <w:sz w:val="24"/>
          <w:szCs w:val="24"/>
        </w:rPr>
        <w:t xml:space="preserve"> </w:t>
      </w:r>
      <w:r w:rsidRPr="005F2C03">
        <w:rPr>
          <w:rFonts w:ascii="Arial" w:hAnsi="Arial" w:cs="Arial"/>
          <w:sz w:val="24"/>
          <w:szCs w:val="24"/>
        </w:rPr>
        <w:t>Se refiere al medio físico en el que vive el individuo. Desde el punto de vista psicológico, es el que toma en cuenta todas las influencias que han formado al individuo desde la concepción.</w:t>
      </w:r>
    </w:p>
    <w:p w14:paraId="228123A4" w14:textId="780CFABF" w:rsidR="005F2C03" w:rsidRDefault="005F2C03" w:rsidP="005F2C03">
      <w:pPr>
        <w:jc w:val="both"/>
        <w:rPr>
          <w:rFonts w:ascii="Arial" w:hAnsi="Arial" w:cs="Arial"/>
          <w:sz w:val="24"/>
          <w:szCs w:val="24"/>
        </w:rPr>
      </w:pPr>
      <w:r w:rsidRPr="005F2C03">
        <w:rPr>
          <w:rFonts w:ascii="Arial" w:hAnsi="Arial" w:cs="Arial"/>
          <w:sz w:val="24"/>
          <w:szCs w:val="24"/>
        </w:rPr>
        <w:t>Ambos factores no son separables pues la herencia y el medio ambiente contribuyen en la personalidad y es evidente que estos actúan entre sí de tal forma que la influencia de cada factor depende de la contribución del otro.</w:t>
      </w:r>
    </w:p>
    <w:p w14:paraId="7F41CDB6" w14:textId="584237CF" w:rsidR="005F2C03" w:rsidRPr="005F2C03" w:rsidRDefault="005F2C03" w:rsidP="00311414">
      <w:pPr>
        <w:jc w:val="center"/>
        <w:rPr>
          <w:rFonts w:ascii="Arial" w:hAnsi="Arial" w:cs="Arial"/>
          <w:b/>
          <w:bCs/>
          <w:color w:val="538135" w:themeColor="accent6" w:themeShade="BF"/>
          <w:sz w:val="24"/>
          <w:szCs w:val="24"/>
        </w:rPr>
      </w:pPr>
      <w:r w:rsidRPr="005F2C03">
        <w:rPr>
          <w:rFonts w:ascii="Arial" w:hAnsi="Arial" w:cs="Arial"/>
          <w:b/>
          <w:bCs/>
          <w:color w:val="538135" w:themeColor="accent6" w:themeShade="BF"/>
          <w:sz w:val="24"/>
          <w:szCs w:val="24"/>
        </w:rPr>
        <w:t>La estructura y la dinámica de la personalidad</w:t>
      </w:r>
    </w:p>
    <w:p w14:paraId="1966204D" w14:textId="033F7AF7" w:rsidR="00687D93" w:rsidRDefault="00687D93" w:rsidP="005F2C03">
      <w:pPr>
        <w:jc w:val="both"/>
        <w:rPr>
          <w:rFonts w:ascii="Arial" w:hAnsi="Arial" w:cs="Arial"/>
          <w:color w:val="538135" w:themeColor="accent6" w:themeShade="BF"/>
          <w:sz w:val="24"/>
          <w:szCs w:val="24"/>
        </w:rPr>
      </w:pPr>
      <w:r w:rsidRPr="00687D93">
        <w:rPr>
          <w:rFonts w:ascii="Arial" w:hAnsi="Arial" w:cs="Arial"/>
          <w:color w:val="538135" w:themeColor="accent6" w:themeShade="BF"/>
          <w:sz w:val="24"/>
          <w:szCs w:val="24"/>
        </w:rPr>
        <w:t>Sigmund Freud fue un médico neurólogo austriaco de origen judío, padre del psicoanálisis y una de las mayores figuras intelectuales del siglo XX</w:t>
      </w:r>
    </w:p>
    <w:p w14:paraId="48605452" w14:textId="1E9ACCF1" w:rsidR="005F2C03" w:rsidRDefault="005F2C03" w:rsidP="005F2C03">
      <w:pPr>
        <w:jc w:val="both"/>
        <w:rPr>
          <w:rFonts w:ascii="Arial" w:hAnsi="Arial" w:cs="Arial"/>
          <w:sz w:val="24"/>
          <w:szCs w:val="24"/>
        </w:rPr>
      </w:pPr>
      <w:r w:rsidRPr="005F2C03">
        <w:rPr>
          <w:rFonts w:ascii="Arial" w:hAnsi="Arial" w:cs="Arial"/>
          <w:color w:val="538135" w:themeColor="accent6" w:themeShade="BF"/>
          <w:sz w:val="24"/>
          <w:szCs w:val="24"/>
        </w:rPr>
        <w:t xml:space="preserve">Según </w:t>
      </w:r>
      <w:r w:rsidR="00687D93" w:rsidRPr="005F2C03">
        <w:rPr>
          <w:rFonts w:ascii="Arial" w:hAnsi="Arial" w:cs="Arial"/>
          <w:color w:val="538135" w:themeColor="accent6" w:themeShade="BF"/>
          <w:sz w:val="24"/>
          <w:szCs w:val="24"/>
        </w:rPr>
        <w:t>Freud</w:t>
      </w:r>
      <w:r w:rsidR="00687D93">
        <w:rPr>
          <w:rFonts w:ascii="Arial" w:hAnsi="Arial" w:cs="Arial"/>
          <w:color w:val="538135" w:themeColor="accent6" w:themeShade="BF"/>
          <w:sz w:val="24"/>
          <w:szCs w:val="24"/>
        </w:rPr>
        <w:t xml:space="preserve">, </w:t>
      </w:r>
      <w:r w:rsidR="00687D93" w:rsidRPr="005F2C03">
        <w:rPr>
          <w:rFonts w:ascii="Arial" w:hAnsi="Arial" w:cs="Arial"/>
          <w:sz w:val="24"/>
          <w:szCs w:val="24"/>
        </w:rPr>
        <w:t>la</w:t>
      </w:r>
      <w:r w:rsidR="00687D93">
        <w:rPr>
          <w:rFonts w:ascii="Arial" w:hAnsi="Arial" w:cs="Arial"/>
          <w:sz w:val="24"/>
          <w:szCs w:val="24"/>
        </w:rPr>
        <w:t xml:space="preserve"> p</w:t>
      </w:r>
      <w:r w:rsidRPr="005F2C03">
        <w:rPr>
          <w:rFonts w:ascii="Arial" w:hAnsi="Arial" w:cs="Arial"/>
          <w:sz w:val="24"/>
          <w:szCs w:val="24"/>
        </w:rPr>
        <w:t xml:space="preserve">ersonalidad humana surge del conflicto entre nuestros </w:t>
      </w:r>
      <w:r w:rsidRPr="005F2C03">
        <w:rPr>
          <w:rFonts w:ascii="Arial" w:hAnsi="Arial" w:cs="Arial"/>
          <w:color w:val="C00000"/>
          <w:sz w:val="24"/>
          <w:szCs w:val="24"/>
        </w:rPr>
        <w:t xml:space="preserve">impulsos instintivos </w:t>
      </w:r>
      <w:r w:rsidRPr="005F2C03">
        <w:rPr>
          <w:rFonts w:ascii="Arial" w:hAnsi="Arial" w:cs="Arial"/>
          <w:sz w:val="24"/>
          <w:szCs w:val="24"/>
        </w:rPr>
        <w:t xml:space="preserve">tendientes a la agresividad y a la </w:t>
      </w:r>
      <w:r w:rsidRPr="005F2C03">
        <w:rPr>
          <w:rFonts w:ascii="Arial" w:hAnsi="Arial" w:cs="Arial"/>
          <w:color w:val="C00000"/>
          <w:sz w:val="24"/>
          <w:szCs w:val="24"/>
        </w:rPr>
        <w:t>búsqueda del placer</w:t>
      </w:r>
      <w:r w:rsidRPr="005F2C03">
        <w:rPr>
          <w:rFonts w:ascii="Arial" w:hAnsi="Arial" w:cs="Arial"/>
          <w:sz w:val="24"/>
          <w:szCs w:val="24"/>
        </w:rPr>
        <w:t xml:space="preserve">, por un lado, y los </w:t>
      </w:r>
      <w:r w:rsidRPr="005F2C03">
        <w:rPr>
          <w:rFonts w:ascii="Arial" w:hAnsi="Arial" w:cs="Arial"/>
          <w:color w:val="C00000"/>
          <w:sz w:val="24"/>
          <w:szCs w:val="24"/>
        </w:rPr>
        <w:t xml:space="preserve">limites sociales </w:t>
      </w:r>
      <w:r w:rsidRPr="005F2C03">
        <w:rPr>
          <w:rFonts w:ascii="Arial" w:hAnsi="Arial" w:cs="Arial"/>
          <w:sz w:val="24"/>
          <w:szCs w:val="24"/>
        </w:rPr>
        <w:t xml:space="preserve">que se les impone por otros. </w:t>
      </w:r>
    </w:p>
    <w:p w14:paraId="1A7DC4DE" w14:textId="2CE42B5D" w:rsidR="005F2C03" w:rsidRPr="005F2C03" w:rsidRDefault="005F2C03" w:rsidP="005F2C03">
      <w:pPr>
        <w:jc w:val="both"/>
        <w:rPr>
          <w:rFonts w:ascii="Arial" w:hAnsi="Arial" w:cs="Arial"/>
          <w:color w:val="C00000"/>
          <w:sz w:val="24"/>
          <w:szCs w:val="24"/>
        </w:rPr>
      </w:pPr>
      <w:r w:rsidRPr="005F2C03">
        <w:rPr>
          <w:rFonts w:ascii="Arial" w:hAnsi="Arial" w:cs="Arial"/>
          <w:i/>
          <w:iCs/>
          <w:sz w:val="24"/>
          <w:szCs w:val="24"/>
        </w:rPr>
        <w:t>La personalidad</w:t>
      </w:r>
      <w:r w:rsidRPr="005F2C03">
        <w:rPr>
          <w:rFonts w:ascii="Arial" w:hAnsi="Arial" w:cs="Arial"/>
          <w:i/>
          <w:iCs/>
          <w:sz w:val="24"/>
          <w:szCs w:val="24"/>
        </w:rPr>
        <w:t xml:space="preserve"> se construye como un intento de conciliar estas dos instancias </w:t>
      </w:r>
      <w:r w:rsidRPr="005F2C03">
        <w:rPr>
          <w:rFonts w:ascii="Arial" w:hAnsi="Arial" w:cs="Arial"/>
          <w:sz w:val="24"/>
          <w:szCs w:val="24"/>
        </w:rPr>
        <w:t xml:space="preserve">buscando la </w:t>
      </w:r>
      <w:r w:rsidRPr="005F2C03">
        <w:rPr>
          <w:rFonts w:ascii="Arial" w:hAnsi="Arial" w:cs="Arial"/>
          <w:color w:val="C00000"/>
          <w:sz w:val="24"/>
          <w:szCs w:val="24"/>
        </w:rPr>
        <w:t xml:space="preserve">satisfacción de nuestros instintos </w:t>
      </w:r>
      <w:r w:rsidRPr="005F2C03">
        <w:rPr>
          <w:rFonts w:ascii="Arial" w:hAnsi="Arial" w:cs="Arial"/>
          <w:sz w:val="24"/>
          <w:szCs w:val="24"/>
        </w:rPr>
        <w:t xml:space="preserve">sin ser víctimas de los </w:t>
      </w:r>
      <w:r w:rsidRPr="005F2C03">
        <w:rPr>
          <w:rFonts w:ascii="Arial" w:hAnsi="Arial" w:cs="Arial"/>
          <w:color w:val="C00000"/>
          <w:sz w:val="24"/>
          <w:szCs w:val="24"/>
        </w:rPr>
        <w:t>sentimientos de culpa o castigo.</w:t>
      </w:r>
    </w:p>
    <w:p w14:paraId="65F634F7" w14:textId="79D4B765" w:rsidR="005F2C03" w:rsidRPr="005F2C03" w:rsidRDefault="005F2C03" w:rsidP="005F2C03">
      <w:pPr>
        <w:jc w:val="both"/>
        <w:rPr>
          <w:rFonts w:ascii="Arial" w:hAnsi="Arial" w:cs="Arial"/>
          <w:sz w:val="24"/>
          <w:szCs w:val="24"/>
        </w:rPr>
      </w:pPr>
      <w:r w:rsidRPr="005F2C03">
        <w:rPr>
          <w:rFonts w:ascii="Arial" w:hAnsi="Arial" w:cs="Arial"/>
          <w:sz w:val="24"/>
          <w:szCs w:val="24"/>
        </w:rPr>
        <w:t xml:space="preserve">Para explicar este conflicto Freud construyo unos </w:t>
      </w:r>
      <w:r w:rsidRPr="005F2C03">
        <w:rPr>
          <w:rFonts w:ascii="Arial" w:hAnsi="Arial" w:cs="Arial"/>
          <w:color w:val="C00000"/>
          <w:sz w:val="24"/>
          <w:szCs w:val="24"/>
        </w:rPr>
        <w:t xml:space="preserve">conceptos teóricos que interactúan entre sí: </w:t>
      </w:r>
      <w:r w:rsidRPr="005F2C03">
        <w:rPr>
          <w:rFonts w:ascii="Arial" w:hAnsi="Arial" w:cs="Arial"/>
          <w:sz w:val="24"/>
          <w:szCs w:val="24"/>
        </w:rPr>
        <w:t xml:space="preserve">el ello, el yo y el súper yo, Todos poseemos de estos tres sistemas que establecen enlaces entre </w:t>
      </w:r>
      <w:r w:rsidR="00311414" w:rsidRPr="005F2C03">
        <w:rPr>
          <w:rFonts w:ascii="Arial" w:hAnsi="Arial" w:cs="Arial"/>
          <w:sz w:val="24"/>
          <w:szCs w:val="24"/>
        </w:rPr>
        <w:t>sí</w:t>
      </w:r>
      <w:r w:rsidRPr="005F2C03">
        <w:rPr>
          <w:rFonts w:ascii="Arial" w:hAnsi="Arial" w:cs="Arial"/>
          <w:sz w:val="24"/>
          <w:szCs w:val="24"/>
        </w:rPr>
        <w:t xml:space="preserve"> y nos permiten relacionarnos con </w:t>
      </w:r>
      <w:r w:rsidR="004F47C4" w:rsidRPr="005F2C03">
        <w:rPr>
          <w:rFonts w:ascii="Arial" w:hAnsi="Arial" w:cs="Arial"/>
          <w:sz w:val="24"/>
          <w:szCs w:val="24"/>
        </w:rPr>
        <w:t>el entorno</w:t>
      </w:r>
      <w:r w:rsidRPr="005F2C03">
        <w:rPr>
          <w:rFonts w:ascii="Arial" w:hAnsi="Arial" w:cs="Arial"/>
          <w:sz w:val="24"/>
          <w:szCs w:val="24"/>
        </w:rPr>
        <w:t xml:space="preserve"> en el que vivimos.</w:t>
      </w:r>
    </w:p>
    <w:p w14:paraId="3F84DC26" w14:textId="3D4ED729" w:rsidR="005F2C03" w:rsidRPr="00311414" w:rsidRDefault="005F2C03" w:rsidP="005F2C03">
      <w:pPr>
        <w:jc w:val="both"/>
        <w:rPr>
          <w:rFonts w:ascii="Arial" w:hAnsi="Arial" w:cs="Arial"/>
          <w:b/>
          <w:bCs/>
          <w:color w:val="538135" w:themeColor="accent6" w:themeShade="BF"/>
          <w:sz w:val="24"/>
          <w:szCs w:val="24"/>
        </w:rPr>
      </w:pPr>
      <w:r w:rsidRPr="00311414">
        <w:rPr>
          <w:rFonts w:ascii="Arial" w:hAnsi="Arial" w:cs="Arial"/>
          <w:b/>
          <w:bCs/>
          <w:color w:val="538135" w:themeColor="accent6" w:themeShade="BF"/>
          <w:sz w:val="24"/>
          <w:szCs w:val="24"/>
        </w:rPr>
        <w:t>Estructura de la Personalidad</w:t>
      </w:r>
    </w:p>
    <w:p w14:paraId="4A4F517A" w14:textId="26B29D88" w:rsidR="005F2C03" w:rsidRPr="005F2C03" w:rsidRDefault="005F2C03" w:rsidP="005F2C03">
      <w:pPr>
        <w:jc w:val="both"/>
        <w:rPr>
          <w:rFonts w:ascii="Arial" w:hAnsi="Arial" w:cs="Arial"/>
          <w:sz w:val="24"/>
          <w:szCs w:val="24"/>
        </w:rPr>
      </w:pPr>
      <w:r w:rsidRPr="00311414">
        <w:rPr>
          <w:rFonts w:ascii="Arial" w:hAnsi="Arial" w:cs="Arial"/>
          <w:b/>
          <w:bCs/>
          <w:color w:val="538135" w:themeColor="accent6" w:themeShade="BF"/>
          <w:sz w:val="24"/>
          <w:szCs w:val="24"/>
        </w:rPr>
        <w:t>Id (Ello)</w:t>
      </w:r>
      <w:r w:rsidRPr="00311414">
        <w:rPr>
          <w:rFonts w:ascii="Arial" w:hAnsi="Arial" w:cs="Arial"/>
          <w:color w:val="538135" w:themeColor="accent6" w:themeShade="BF"/>
          <w:sz w:val="24"/>
          <w:szCs w:val="24"/>
        </w:rPr>
        <w:t xml:space="preserve"> </w:t>
      </w:r>
      <w:r w:rsidRPr="005F2C03">
        <w:rPr>
          <w:rFonts w:ascii="Arial" w:hAnsi="Arial" w:cs="Arial"/>
          <w:sz w:val="24"/>
          <w:szCs w:val="24"/>
        </w:rPr>
        <w:t>“Las leyes lógicas del pensamiento no se aplican al ello”</w:t>
      </w:r>
      <w:r w:rsidR="00311414">
        <w:rPr>
          <w:rFonts w:ascii="Arial" w:hAnsi="Arial" w:cs="Arial"/>
          <w:sz w:val="24"/>
          <w:szCs w:val="24"/>
        </w:rPr>
        <w:t xml:space="preserve">. </w:t>
      </w:r>
      <w:r w:rsidRPr="005F2C03">
        <w:rPr>
          <w:rFonts w:ascii="Arial" w:hAnsi="Arial" w:cs="Arial"/>
          <w:sz w:val="24"/>
          <w:szCs w:val="24"/>
        </w:rPr>
        <w:t xml:space="preserve">Es la parte más propia del ser </w:t>
      </w:r>
      <w:r w:rsidR="004F47C4" w:rsidRPr="005F2C03">
        <w:rPr>
          <w:rFonts w:ascii="Arial" w:hAnsi="Arial" w:cs="Arial"/>
          <w:sz w:val="24"/>
          <w:szCs w:val="24"/>
        </w:rPr>
        <w:t>humano, que</w:t>
      </w:r>
      <w:r w:rsidRPr="005F2C03">
        <w:rPr>
          <w:rFonts w:ascii="Arial" w:hAnsi="Arial" w:cs="Arial"/>
          <w:sz w:val="24"/>
          <w:szCs w:val="24"/>
        </w:rPr>
        <w:t xml:space="preserve"> todos traen al nacer en forma totalmente inconsciente. Es la fuente de </w:t>
      </w:r>
      <w:r w:rsidRPr="00311414">
        <w:rPr>
          <w:rFonts w:ascii="Arial" w:hAnsi="Arial" w:cs="Arial"/>
          <w:color w:val="538135" w:themeColor="accent6" w:themeShade="BF"/>
          <w:sz w:val="24"/>
          <w:szCs w:val="24"/>
        </w:rPr>
        <w:t>impulsos primitivos, deseos innatos, necesidades fisiológicas básicas tales como la sed, el hambre y el sexo, hacia las cuales el individuo busca satisfacción inmediata sin preocuparse por los medios específicos para conseguirla</w:t>
      </w:r>
      <w:r w:rsidRPr="005F2C03">
        <w:rPr>
          <w:rFonts w:ascii="Arial" w:hAnsi="Arial" w:cs="Arial"/>
          <w:sz w:val="24"/>
          <w:szCs w:val="24"/>
        </w:rPr>
        <w:t xml:space="preserve">. </w:t>
      </w:r>
      <w:r w:rsidRPr="00311414">
        <w:rPr>
          <w:rFonts w:ascii="Arial" w:hAnsi="Arial" w:cs="Arial"/>
          <w:color w:val="833C0B" w:themeColor="accent2" w:themeShade="80"/>
          <w:sz w:val="24"/>
          <w:szCs w:val="24"/>
        </w:rPr>
        <w:t>Se rige por lo que denomina el principio del placer</w:t>
      </w:r>
      <w:r w:rsidRPr="005F2C03">
        <w:rPr>
          <w:rFonts w:ascii="Arial" w:hAnsi="Arial" w:cs="Arial"/>
          <w:sz w:val="24"/>
          <w:szCs w:val="24"/>
        </w:rPr>
        <w:t>, evita las tensiones y tiende a funcionar a un nivel muy subjetivo e inconsciente, sin que pueda afrontar debidamente la realidad objetiva.</w:t>
      </w:r>
    </w:p>
    <w:p w14:paraId="6A9328CA" w14:textId="769506A7" w:rsidR="005F2C03" w:rsidRPr="005F2C03" w:rsidRDefault="005F2C03" w:rsidP="005F2C03">
      <w:pPr>
        <w:jc w:val="both"/>
        <w:rPr>
          <w:rFonts w:ascii="Arial" w:hAnsi="Arial" w:cs="Arial"/>
          <w:sz w:val="24"/>
          <w:szCs w:val="24"/>
        </w:rPr>
      </w:pPr>
      <w:r w:rsidRPr="00311414">
        <w:rPr>
          <w:rFonts w:ascii="Arial" w:hAnsi="Arial" w:cs="Arial"/>
          <w:b/>
          <w:bCs/>
          <w:color w:val="538135" w:themeColor="accent6" w:themeShade="BF"/>
          <w:sz w:val="24"/>
          <w:szCs w:val="24"/>
        </w:rPr>
        <w:t>Ego (Yo)</w:t>
      </w:r>
      <w:r w:rsidRPr="00311414">
        <w:rPr>
          <w:rFonts w:ascii="Arial" w:hAnsi="Arial" w:cs="Arial"/>
          <w:color w:val="538135" w:themeColor="accent6" w:themeShade="BF"/>
          <w:sz w:val="24"/>
          <w:szCs w:val="24"/>
        </w:rPr>
        <w:t xml:space="preserve"> </w:t>
      </w:r>
      <w:r w:rsidRPr="005F2C03">
        <w:rPr>
          <w:rFonts w:ascii="Arial" w:hAnsi="Arial" w:cs="Arial"/>
          <w:sz w:val="24"/>
          <w:szCs w:val="24"/>
        </w:rPr>
        <w:t xml:space="preserve">“Es la parte de la psique </w:t>
      </w:r>
      <w:r w:rsidRPr="00311414">
        <w:rPr>
          <w:rFonts w:ascii="Arial" w:hAnsi="Arial" w:cs="Arial"/>
          <w:color w:val="538135" w:themeColor="accent6" w:themeShade="BF"/>
          <w:sz w:val="24"/>
          <w:szCs w:val="24"/>
        </w:rPr>
        <w:t>que mantiene contacto con la realidad externa</w:t>
      </w:r>
      <w:r w:rsidRPr="005F2C03">
        <w:rPr>
          <w:rFonts w:ascii="Arial" w:hAnsi="Arial" w:cs="Arial"/>
          <w:sz w:val="24"/>
          <w:szCs w:val="24"/>
        </w:rPr>
        <w:t xml:space="preserve">. </w:t>
      </w:r>
      <w:r w:rsidRPr="00311414">
        <w:rPr>
          <w:rFonts w:ascii="Arial" w:hAnsi="Arial" w:cs="Arial"/>
          <w:color w:val="538135" w:themeColor="accent6" w:themeShade="BF"/>
          <w:sz w:val="24"/>
          <w:szCs w:val="24"/>
        </w:rPr>
        <w:t>Coordina los impulsos (ello) y hace que se puedan expresar en el mundo externo</w:t>
      </w:r>
      <w:r w:rsidRPr="005F2C03">
        <w:rPr>
          <w:rFonts w:ascii="Arial" w:hAnsi="Arial" w:cs="Arial"/>
          <w:sz w:val="24"/>
          <w:szCs w:val="24"/>
        </w:rPr>
        <w:t xml:space="preserve">. </w:t>
      </w:r>
      <w:r w:rsidRPr="00311414">
        <w:rPr>
          <w:rFonts w:ascii="Arial" w:hAnsi="Arial" w:cs="Arial"/>
          <w:color w:val="833C0B" w:themeColor="accent2" w:themeShade="80"/>
          <w:sz w:val="24"/>
          <w:szCs w:val="24"/>
        </w:rPr>
        <w:t xml:space="preserve">Se rige por el principio de la realidad. </w:t>
      </w:r>
      <w:r w:rsidRPr="005F2C03">
        <w:rPr>
          <w:rFonts w:ascii="Arial" w:hAnsi="Arial" w:cs="Arial"/>
          <w:sz w:val="24"/>
          <w:szCs w:val="24"/>
        </w:rPr>
        <w:t xml:space="preserve">Se distingue entre </w:t>
      </w:r>
    </w:p>
    <w:p w14:paraId="3DCCBA63" w14:textId="77777777" w:rsidR="005F2C03" w:rsidRPr="005F2C03" w:rsidRDefault="005F2C03" w:rsidP="005F2C03">
      <w:pPr>
        <w:jc w:val="both"/>
        <w:rPr>
          <w:rFonts w:ascii="Arial" w:hAnsi="Arial" w:cs="Arial"/>
          <w:sz w:val="24"/>
          <w:szCs w:val="24"/>
        </w:rPr>
      </w:pPr>
      <w:r w:rsidRPr="005F2C03">
        <w:rPr>
          <w:rFonts w:ascii="Arial" w:hAnsi="Arial" w:cs="Arial"/>
          <w:sz w:val="24"/>
          <w:szCs w:val="24"/>
        </w:rPr>
        <w:t xml:space="preserve">El yo tiene dos funciones: </w:t>
      </w:r>
    </w:p>
    <w:p w14:paraId="72172B66" w14:textId="05754FE6" w:rsidR="005F2C03" w:rsidRPr="005F2C03" w:rsidRDefault="005F2C03" w:rsidP="00311414">
      <w:pPr>
        <w:ind w:left="-142"/>
        <w:jc w:val="both"/>
        <w:rPr>
          <w:rFonts w:ascii="Arial" w:hAnsi="Arial" w:cs="Arial"/>
          <w:sz w:val="24"/>
          <w:szCs w:val="24"/>
        </w:rPr>
      </w:pPr>
      <w:r w:rsidRPr="005F2C03">
        <w:rPr>
          <w:rFonts w:ascii="Arial" w:hAnsi="Arial" w:cs="Arial"/>
          <w:sz w:val="24"/>
          <w:szCs w:val="24"/>
        </w:rPr>
        <w:t>1.</w:t>
      </w:r>
      <w:r w:rsidRPr="005F2C03">
        <w:rPr>
          <w:rFonts w:ascii="Arial" w:hAnsi="Arial" w:cs="Arial"/>
          <w:sz w:val="24"/>
          <w:szCs w:val="24"/>
        </w:rPr>
        <w:tab/>
      </w:r>
      <w:r w:rsidR="00311414">
        <w:rPr>
          <w:rFonts w:ascii="Arial" w:hAnsi="Arial" w:cs="Arial"/>
          <w:sz w:val="24"/>
          <w:szCs w:val="24"/>
        </w:rPr>
        <w:t>F</w:t>
      </w:r>
      <w:r w:rsidRPr="005F2C03">
        <w:rPr>
          <w:rFonts w:ascii="Arial" w:hAnsi="Arial" w:cs="Arial"/>
          <w:sz w:val="24"/>
          <w:szCs w:val="24"/>
        </w:rPr>
        <w:t xml:space="preserve">unción homeostática (coordinar entre ello y súper yo) </w:t>
      </w:r>
    </w:p>
    <w:p w14:paraId="7DE8D42C" w14:textId="10BF1AED" w:rsidR="005F2C03" w:rsidRPr="005F2C03" w:rsidRDefault="005F2C03" w:rsidP="00311414">
      <w:pPr>
        <w:ind w:left="-142"/>
        <w:jc w:val="both"/>
        <w:rPr>
          <w:rFonts w:ascii="Arial" w:hAnsi="Arial" w:cs="Arial"/>
          <w:sz w:val="24"/>
          <w:szCs w:val="24"/>
        </w:rPr>
      </w:pPr>
      <w:r w:rsidRPr="005F2C03">
        <w:rPr>
          <w:rFonts w:ascii="Arial" w:hAnsi="Arial" w:cs="Arial"/>
          <w:sz w:val="24"/>
          <w:szCs w:val="24"/>
        </w:rPr>
        <w:t>2.</w:t>
      </w:r>
      <w:r w:rsidRPr="005F2C03">
        <w:rPr>
          <w:rFonts w:ascii="Arial" w:hAnsi="Arial" w:cs="Arial"/>
          <w:sz w:val="24"/>
          <w:szCs w:val="24"/>
        </w:rPr>
        <w:tab/>
        <w:t xml:space="preserve">El examen de la realidad (comprobar la real existencia de los objetos). </w:t>
      </w:r>
    </w:p>
    <w:p w14:paraId="7B5DBDC8" w14:textId="67198D7A" w:rsidR="005F2C03" w:rsidRPr="005F2C03" w:rsidRDefault="005F2C03" w:rsidP="005F2C03">
      <w:pPr>
        <w:jc w:val="both"/>
        <w:rPr>
          <w:rFonts w:ascii="Arial" w:hAnsi="Arial" w:cs="Arial"/>
          <w:sz w:val="24"/>
          <w:szCs w:val="24"/>
        </w:rPr>
      </w:pPr>
      <w:r w:rsidRPr="00311414">
        <w:rPr>
          <w:rFonts w:ascii="Arial" w:hAnsi="Arial" w:cs="Arial"/>
          <w:b/>
          <w:bCs/>
          <w:color w:val="538135" w:themeColor="accent6" w:themeShade="BF"/>
          <w:sz w:val="24"/>
          <w:szCs w:val="24"/>
        </w:rPr>
        <w:t>Superego (Superyó)</w:t>
      </w:r>
      <w:r w:rsidRPr="00311414">
        <w:rPr>
          <w:rFonts w:ascii="Arial" w:hAnsi="Arial" w:cs="Arial"/>
          <w:color w:val="538135" w:themeColor="accent6" w:themeShade="BF"/>
          <w:sz w:val="24"/>
          <w:szCs w:val="24"/>
        </w:rPr>
        <w:t xml:space="preserve"> </w:t>
      </w:r>
      <w:r w:rsidRPr="005F2C03">
        <w:rPr>
          <w:rFonts w:ascii="Arial" w:hAnsi="Arial" w:cs="Arial"/>
          <w:sz w:val="24"/>
          <w:szCs w:val="24"/>
        </w:rPr>
        <w:t>“Hace las veces de juez</w:t>
      </w:r>
      <w:r w:rsidR="00311414">
        <w:rPr>
          <w:rFonts w:ascii="Arial" w:hAnsi="Arial" w:cs="Arial"/>
          <w:sz w:val="24"/>
          <w:szCs w:val="24"/>
        </w:rPr>
        <w:t xml:space="preserve">. </w:t>
      </w:r>
      <w:r w:rsidRPr="00311414">
        <w:rPr>
          <w:rFonts w:ascii="Arial" w:hAnsi="Arial" w:cs="Arial"/>
          <w:color w:val="538135" w:themeColor="accent6" w:themeShade="BF"/>
          <w:sz w:val="24"/>
          <w:szCs w:val="24"/>
        </w:rPr>
        <w:t>Se dedica a limitar, prohibir o juzgar la actividad consciente, aunque también puede intervenir de manera inconsciente</w:t>
      </w:r>
      <w:r w:rsidRPr="005F2C03">
        <w:rPr>
          <w:rFonts w:ascii="Arial" w:hAnsi="Arial" w:cs="Arial"/>
          <w:sz w:val="24"/>
          <w:szCs w:val="24"/>
        </w:rPr>
        <w:t xml:space="preserve">. Se </w:t>
      </w:r>
      <w:r w:rsidRPr="005F2C03">
        <w:rPr>
          <w:rFonts w:ascii="Arial" w:hAnsi="Arial" w:cs="Arial"/>
          <w:sz w:val="24"/>
          <w:szCs w:val="24"/>
        </w:rPr>
        <w:lastRenderedPageBreak/>
        <w:t xml:space="preserve">introyectan las figuras paternas reales o imaginarias de ambos progenitores (madre: represión por amor; padre: represión por castigo). </w:t>
      </w:r>
    </w:p>
    <w:p w14:paraId="6FC9947D" w14:textId="33B7BEC3" w:rsidR="005F2C03" w:rsidRPr="005F2C03" w:rsidRDefault="005F2C03" w:rsidP="005F2C03">
      <w:pPr>
        <w:jc w:val="both"/>
        <w:rPr>
          <w:rFonts w:ascii="Arial" w:hAnsi="Arial" w:cs="Arial"/>
          <w:sz w:val="24"/>
          <w:szCs w:val="24"/>
        </w:rPr>
      </w:pPr>
      <w:r w:rsidRPr="005F2C03">
        <w:rPr>
          <w:rFonts w:ascii="Arial" w:hAnsi="Arial" w:cs="Arial"/>
          <w:sz w:val="24"/>
          <w:szCs w:val="24"/>
        </w:rPr>
        <w:t xml:space="preserve">Las funciones del súper yo son, entre otras: Autoobservación, Conciencia moral, </w:t>
      </w:r>
    </w:p>
    <w:p w14:paraId="39D86C30" w14:textId="4143E9B5" w:rsidR="005F2C03" w:rsidRPr="005F2C03" w:rsidRDefault="005F2C03" w:rsidP="005F2C03">
      <w:pPr>
        <w:jc w:val="both"/>
        <w:rPr>
          <w:rFonts w:ascii="Arial" w:hAnsi="Arial" w:cs="Arial"/>
          <w:sz w:val="24"/>
          <w:szCs w:val="24"/>
        </w:rPr>
      </w:pPr>
      <w:r w:rsidRPr="005F2C03">
        <w:rPr>
          <w:rFonts w:ascii="Arial" w:hAnsi="Arial" w:cs="Arial"/>
          <w:sz w:val="24"/>
          <w:szCs w:val="24"/>
        </w:rPr>
        <w:t xml:space="preserve">Represión y </w:t>
      </w:r>
      <w:r w:rsidR="004F47C4">
        <w:rPr>
          <w:rFonts w:ascii="Arial" w:hAnsi="Arial" w:cs="Arial"/>
          <w:sz w:val="24"/>
          <w:szCs w:val="24"/>
        </w:rPr>
        <w:t>el e</w:t>
      </w:r>
      <w:r w:rsidRPr="005F2C03">
        <w:rPr>
          <w:rFonts w:ascii="Arial" w:hAnsi="Arial" w:cs="Arial"/>
          <w:sz w:val="24"/>
          <w:szCs w:val="24"/>
        </w:rPr>
        <w:t xml:space="preserve">naltecimiento de los ideales. </w:t>
      </w:r>
    </w:p>
    <w:p w14:paraId="3EBB39A4" w14:textId="77777777" w:rsidR="005F2C03" w:rsidRPr="005F2C03" w:rsidRDefault="005F2C03" w:rsidP="005F2C03">
      <w:pPr>
        <w:jc w:val="both"/>
        <w:rPr>
          <w:rFonts w:ascii="Arial" w:hAnsi="Arial" w:cs="Arial"/>
          <w:sz w:val="24"/>
          <w:szCs w:val="24"/>
        </w:rPr>
      </w:pPr>
      <w:r w:rsidRPr="005F2C03">
        <w:rPr>
          <w:rFonts w:ascii="Arial" w:hAnsi="Arial" w:cs="Arial"/>
          <w:sz w:val="24"/>
          <w:szCs w:val="24"/>
        </w:rPr>
        <w:t>Es la expresión interna del individuo acerca de la moral de la sociedad y de los códigos éticos de conducta. Es una especie de "freno" que restringe o inhibe las fuerzas impulsivas del "Id (Ello)". Representa el ideal al definir lo bueno y lo malo, influyendo además en la búsqueda de la perfección. Trata de dirigir los impulsos del subconsciente hacia comportamientos socialmente admitidos</w:t>
      </w:r>
    </w:p>
    <w:p w14:paraId="2F9F1801" w14:textId="04BAC2A1" w:rsidR="005F2C03" w:rsidRPr="005F2C03" w:rsidRDefault="004F47C4" w:rsidP="005F2C03">
      <w:pPr>
        <w:jc w:val="both"/>
        <w:rPr>
          <w:rFonts w:ascii="Arial" w:hAnsi="Arial" w:cs="Arial"/>
          <w:sz w:val="24"/>
          <w:szCs w:val="24"/>
        </w:rPr>
      </w:pPr>
      <w:r>
        <w:rPr>
          <w:rFonts w:ascii="Arial" w:hAnsi="Arial" w:cs="Arial"/>
          <w:sz w:val="24"/>
          <w:szCs w:val="24"/>
        </w:rPr>
        <w:t>E</w:t>
      </w:r>
      <w:r w:rsidR="005F2C03" w:rsidRPr="005F2C03">
        <w:rPr>
          <w:rFonts w:ascii="Arial" w:hAnsi="Arial" w:cs="Arial"/>
          <w:sz w:val="24"/>
          <w:szCs w:val="24"/>
        </w:rPr>
        <w:t>jemplo: no fumar en los hospitales, ceder el paso a las señoras o el asiento a los ancianos</w:t>
      </w:r>
    </w:p>
    <w:p w14:paraId="0568A686" w14:textId="76F2CC39" w:rsidR="005F2C03" w:rsidRPr="004F47C4" w:rsidRDefault="005F2C03" w:rsidP="005F2C03">
      <w:pPr>
        <w:jc w:val="both"/>
        <w:rPr>
          <w:rFonts w:ascii="Arial" w:hAnsi="Arial" w:cs="Arial"/>
          <w:b/>
          <w:bCs/>
          <w:color w:val="C00000"/>
          <w:sz w:val="24"/>
          <w:szCs w:val="24"/>
        </w:rPr>
      </w:pPr>
      <w:r w:rsidRPr="004F47C4">
        <w:rPr>
          <w:rFonts w:ascii="Arial" w:hAnsi="Arial" w:cs="Arial"/>
          <w:b/>
          <w:bCs/>
          <w:color w:val="C00000"/>
          <w:sz w:val="24"/>
          <w:szCs w:val="24"/>
        </w:rPr>
        <w:t>Niveles de conciencia</w:t>
      </w:r>
    </w:p>
    <w:p w14:paraId="1AC91316" w14:textId="10B64BB1" w:rsidR="005F2C03" w:rsidRPr="005F2C03" w:rsidRDefault="005F2C03" w:rsidP="005F2C03">
      <w:pPr>
        <w:jc w:val="both"/>
        <w:rPr>
          <w:rFonts w:ascii="Arial" w:hAnsi="Arial" w:cs="Arial"/>
          <w:sz w:val="24"/>
          <w:szCs w:val="24"/>
        </w:rPr>
      </w:pPr>
      <w:r w:rsidRPr="004F47C4">
        <w:rPr>
          <w:rFonts w:ascii="Arial" w:hAnsi="Arial" w:cs="Arial"/>
          <w:color w:val="C00000"/>
          <w:sz w:val="24"/>
          <w:szCs w:val="24"/>
        </w:rPr>
        <w:t>Consciente:</w:t>
      </w:r>
      <w:r w:rsidRPr="005F2C03">
        <w:rPr>
          <w:rFonts w:ascii="Arial" w:hAnsi="Arial" w:cs="Arial"/>
          <w:sz w:val="24"/>
          <w:szCs w:val="24"/>
        </w:rPr>
        <w:t xml:space="preserve"> Fenómeno que representa sólo una pequeña fracción de la mente. En contacto con la realidad</w:t>
      </w:r>
      <w:r w:rsidR="003111BE">
        <w:rPr>
          <w:rFonts w:ascii="Arial" w:hAnsi="Arial" w:cs="Arial"/>
          <w:sz w:val="24"/>
          <w:szCs w:val="24"/>
        </w:rPr>
        <w:t xml:space="preserve"> actual</w:t>
      </w:r>
      <w:r w:rsidRPr="005F2C03">
        <w:rPr>
          <w:rFonts w:ascii="Arial" w:hAnsi="Arial" w:cs="Arial"/>
          <w:sz w:val="24"/>
          <w:szCs w:val="24"/>
        </w:rPr>
        <w:t>.</w:t>
      </w:r>
    </w:p>
    <w:p w14:paraId="2EEDF382" w14:textId="5D352FCB" w:rsidR="005F2C03" w:rsidRPr="005F2C03" w:rsidRDefault="005F2C03" w:rsidP="005F2C03">
      <w:pPr>
        <w:jc w:val="both"/>
        <w:rPr>
          <w:rFonts w:ascii="Arial" w:hAnsi="Arial" w:cs="Arial"/>
          <w:sz w:val="24"/>
          <w:szCs w:val="24"/>
        </w:rPr>
      </w:pPr>
      <w:r w:rsidRPr="004F47C4">
        <w:rPr>
          <w:rFonts w:ascii="Arial" w:hAnsi="Arial" w:cs="Arial"/>
          <w:color w:val="C00000"/>
          <w:sz w:val="24"/>
          <w:szCs w:val="24"/>
        </w:rPr>
        <w:t>Preconsciente</w:t>
      </w:r>
      <w:r w:rsidRPr="005F2C03">
        <w:rPr>
          <w:rFonts w:ascii="Arial" w:hAnsi="Arial" w:cs="Arial"/>
          <w:sz w:val="24"/>
          <w:szCs w:val="24"/>
        </w:rPr>
        <w:t>: Forma parte del inconsciente, aun cuando se trate de una parte que fácilmente puede tornarse consciente.</w:t>
      </w:r>
      <w:r w:rsidR="003111BE">
        <w:rPr>
          <w:rFonts w:ascii="Arial" w:hAnsi="Arial" w:cs="Arial"/>
          <w:sz w:val="24"/>
          <w:szCs w:val="24"/>
        </w:rPr>
        <w:t xml:space="preserve"> El área de los recuerdos.</w:t>
      </w:r>
    </w:p>
    <w:p w14:paraId="79A384C2" w14:textId="3E1C786B" w:rsidR="005F2C03" w:rsidRDefault="005F2C03" w:rsidP="005F2C03">
      <w:pPr>
        <w:jc w:val="both"/>
        <w:rPr>
          <w:rFonts w:ascii="Arial" w:hAnsi="Arial" w:cs="Arial"/>
          <w:sz w:val="24"/>
          <w:szCs w:val="24"/>
        </w:rPr>
      </w:pPr>
      <w:r w:rsidRPr="004F47C4">
        <w:rPr>
          <w:rFonts w:ascii="Arial" w:hAnsi="Arial" w:cs="Arial"/>
          <w:color w:val="C00000"/>
          <w:sz w:val="24"/>
          <w:szCs w:val="24"/>
        </w:rPr>
        <w:t>Inconsciente:</w:t>
      </w:r>
      <w:r w:rsidRPr="005F2C03">
        <w:rPr>
          <w:rFonts w:ascii="Arial" w:hAnsi="Arial" w:cs="Arial"/>
          <w:sz w:val="24"/>
          <w:szCs w:val="24"/>
        </w:rPr>
        <w:t xml:space="preserve"> Son los fenómenos que se escapan a la conciencia</w:t>
      </w:r>
      <w:r w:rsidR="004F47C4">
        <w:rPr>
          <w:rFonts w:ascii="Arial" w:hAnsi="Arial" w:cs="Arial"/>
          <w:sz w:val="24"/>
          <w:szCs w:val="24"/>
        </w:rPr>
        <w:t xml:space="preserve">, </w:t>
      </w:r>
      <w:r w:rsidR="003111BE">
        <w:rPr>
          <w:rFonts w:ascii="Arial" w:hAnsi="Arial" w:cs="Arial"/>
          <w:sz w:val="24"/>
          <w:szCs w:val="24"/>
        </w:rPr>
        <w:t>está</w:t>
      </w:r>
      <w:r w:rsidR="004F47C4">
        <w:rPr>
          <w:rFonts w:ascii="Arial" w:hAnsi="Arial" w:cs="Arial"/>
          <w:sz w:val="24"/>
          <w:szCs w:val="24"/>
        </w:rPr>
        <w:t xml:space="preserve"> en lo </w:t>
      </w:r>
      <w:r w:rsidR="003111BE">
        <w:rPr>
          <w:rFonts w:ascii="Arial" w:hAnsi="Arial" w:cs="Arial"/>
          <w:sz w:val="24"/>
          <w:szCs w:val="24"/>
        </w:rPr>
        <w:t>más</w:t>
      </w:r>
      <w:r w:rsidR="004F47C4">
        <w:rPr>
          <w:rFonts w:ascii="Arial" w:hAnsi="Arial" w:cs="Arial"/>
          <w:sz w:val="24"/>
          <w:szCs w:val="24"/>
        </w:rPr>
        <w:t xml:space="preserve"> profundo </w:t>
      </w:r>
      <w:r w:rsidRPr="005F2C03">
        <w:rPr>
          <w:rFonts w:ascii="Arial" w:hAnsi="Arial" w:cs="Arial"/>
          <w:sz w:val="24"/>
          <w:szCs w:val="24"/>
        </w:rPr>
        <w:t>y difícilmente pueden penetrar en ella</w:t>
      </w:r>
      <w:r w:rsidR="003111BE">
        <w:rPr>
          <w:rFonts w:ascii="Arial" w:hAnsi="Arial" w:cs="Arial"/>
          <w:sz w:val="24"/>
          <w:szCs w:val="24"/>
        </w:rPr>
        <w:t>, y se guardan allí gracias a los sistemas de represión</w:t>
      </w:r>
      <w:r w:rsidRPr="005F2C03">
        <w:rPr>
          <w:rFonts w:ascii="Arial" w:hAnsi="Arial" w:cs="Arial"/>
          <w:sz w:val="24"/>
          <w:szCs w:val="24"/>
        </w:rPr>
        <w:t xml:space="preserve"> (representado por el mundo de los símbolos).</w:t>
      </w:r>
      <w:r w:rsidR="003111BE">
        <w:rPr>
          <w:rFonts w:ascii="Arial" w:hAnsi="Arial" w:cs="Arial"/>
          <w:sz w:val="24"/>
          <w:szCs w:val="24"/>
        </w:rPr>
        <w:t xml:space="preserve"> Ejemplo: los sueños, donde con frecuencia se</w:t>
      </w:r>
      <w:r w:rsidR="00D76813">
        <w:rPr>
          <w:rFonts w:ascii="Arial" w:hAnsi="Arial" w:cs="Arial"/>
          <w:sz w:val="24"/>
          <w:szCs w:val="24"/>
        </w:rPr>
        <w:t xml:space="preserve"> satisfacen simbólicamente los deseos reprimidos.</w:t>
      </w:r>
    </w:p>
    <w:p w14:paraId="6544661A" w14:textId="77777777" w:rsidR="00D76813" w:rsidRPr="005F2C03" w:rsidRDefault="00D76813" w:rsidP="005F2C03">
      <w:pPr>
        <w:jc w:val="both"/>
        <w:rPr>
          <w:rFonts w:ascii="Arial" w:hAnsi="Arial" w:cs="Arial"/>
          <w:sz w:val="24"/>
          <w:szCs w:val="24"/>
        </w:rPr>
      </w:pPr>
    </w:p>
    <w:p w14:paraId="3A267CF7" w14:textId="11291212" w:rsidR="005F2C03" w:rsidRPr="005F2C03" w:rsidRDefault="005F2C03" w:rsidP="005F2C03">
      <w:pPr>
        <w:jc w:val="both"/>
        <w:rPr>
          <w:rFonts w:ascii="Arial" w:hAnsi="Arial" w:cs="Arial"/>
          <w:sz w:val="24"/>
          <w:szCs w:val="24"/>
        </w:rPr>
      </w:pPr>
      <w:r w:rsidRPr="005F2C03">
        <w:rPr>
          <w:rFonts w:ascii="Arial" w:hAnsi="Arial" w:cs="Arial"/>
          <w:sz w:val="24"/>
          <w:szCs w:val="24"/>
        </w:rPr>
        <w:t> </w:t>
      </w:r>
    </w:p>
    <w:p w14:paraId="16AACD3B" w14:textId="77777777" w:rsidR="005F2C03" w:rsidRPr="005F2C03" w:rsidRDefault="005F2C03" w:rsidP="005F2C03">
      <w:pPr>
        <w:jc w:val="both"/>
        <w:rPr>
          <w:rFonts w:ascii="Arial" w:hAnsi="Arial" w:cs="Arial"/>
          <w:sz w:val="24"/>
          <w:szCs w:val="24"/>
        </w:rPr>
      </w:pPr>
    </w:p>
    <w:sectPr w:rsidR="005F2C03" w:rsidRPr="005F2C03" w:rsidSect="00D76813">
      <w:pgSz w:w="12240" w:h="20160" w:code="5"/>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E0"/>
    <w:rsid w:val="002E31E0"/>
    <w:rsid w:val="003111BE"/>
    <w:rsid w:val="00311414"/>
    <w:rsid w:val="003130CE"/>
    <w:rsid w:val="004F47C4"/>
    <w:rsid w:val="005F2C03"/>
    <w:rsid w:val="00687D93"/>
    <w:rsid w:val="00D7681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617B"/>
  <w15:chartTrackingRefBased/>
  <w15:docId w15:val="{F141B62E-7FA9-402C-BC0B-291F21B9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693</Words>
  <Characters>3814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AndaLiz</dc:creator>
  <cp:keywords/>
  <dc:description/>
  <cp:lastModifiedBy>AndaLiz</cp:lastModifiedBy>
  <cp:revision>2</cp:revision>
  <dcterms:created xsi:type="dcterms:W3CDTF">2020-04-27T23:52:00Z</dcterms:created>
  <dcterms:modified xsi:type="dcterms:W3CDTF">2020-04-28T00:49:00Z</dcterms:modified>
</cp:coreProperties>
</file>