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D0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>Documento di manutenzione</w:t>
            </w:r>
            <w:r w:rsidR="00253207">
              <w:br/>
            </w:r>
          </w:p>
          <w:p w:rsidR="008964D3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</w:p>
          <w:p w:rsidR="008964D3" w:rsidRPr="00253207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</w:p>
          <w:tbl>
            <w:tblPr>
              <w:tblpPr w:leftFromText="141" w:rightFromText="141" w:vertAnchor="text" w:horzAnchor="margin" w:tblpXSpec="right" w:tblpY="11"/>
              <w:tblOverlap w:val="never"/>
              <w:tblW w:w="7513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86"/>
              <w:gridCol w:w="5727"/>
            </w:tblGrid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727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727" w:type="dxa"/>
                </w:tcPr>
                <w:p w:rsidR="00253207" w:rsidRPr="00253207" w:rsidRDefault="006F7A8A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1.2</w:t>
                  </w:r>
                </w:p>
              </w:tc>
            </w:tr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727" w:type="dxa"/>
                </w:tcPr>
                <w:p w:rsidR="00253207" w:rsidRPr="00253207" w:rsidRDefault="006F7A8A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06/10</w:t>
                  </w:r>
                  <w:r w:rsidR="008964D3">
                    <w:rPr>
                      <w:rFonts w:ascii="Century Gothic" w:hAnsi="Century Gothic"/>
                    </w:rPr>
                    <w:t>/2019</w:t>
                  </w:r>
                </w:p>
              </w:tc>
            </w:tr>
          </w:tbl>
          <w:p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21360151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proofErr w:type="spellStart"/>
      <w:r w:rsidRPr="009D6912">
        <w:rPr>
          <w:rFonts w:eastAsia="Droid Sans"/>
          <w:u w:val="single"/>
        </w:rPr>
        <w:t>History</w:t>
      </w:r>
      <w:bookmarkEnd w:id="0"/>
      <w:proofErr w:type="spellEnd"/>
    </w:p>
    <w:p w:rsidR="005060F1" w:rsidRDefault="005060F1" w:rsidP="005060F1"/>
    <w:tbl>
      <w:tblPr>
        <w:tblStyle w:val="GridTable5Dark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>
        <w:trPr>
          <w:trHeight w:val="525"/>
        </w:trPr>
        <w:tc>
          <w:tcPr>
            <w:tcW w:w="2365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30/09/2019</w:t>
            </w:r>
          </w:p>
        </w:tc>
        <w:tc>
          <w:tcPr>
            <w:tcW w:w="1458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  <w:tr w:rsidR="000B25A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03/10/2019</w:t>
            </w:r>
          </w:p>
        </w:tc>
        <w:tc>
          <w:tcPr>
            <w:tcW w:w="1458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paragrafo progettazione ed impact </w:t>
            </w:r>
            <w:proofErr w:type="spellStart"/>
            <w:r>
              <w:rPr>
                <w:rFonts w:ascii="Century Gothic" w:eastAsia="Droid Sans" w:hAnsi="Century Gothic" w:cs="Droid Sans"/>
              </w:rPr>
              <w:t>analysis</w:t>
            </w:r>
            <w:proofErr w:type="spellEnd"/>
          </w:p>
        </w:tc>
        <w:tc>
          <w:tcPr>
            <w:tcW w:w="2364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  <w:tr w:rsidR="00A906CA" w:rsidTr="00CB606D">
        <w:trPr>
          <w:trHeight w:val="525"/>
        </w:trPr>
        <w:tc>
          <w:tcPr>
            <w:tcW w:w="2365" w:type="dxa"/>
            <w:vAlign w:val="center"/>
          </w:tcPr>
          <w:p w:rsidR="00A906CA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06/10/2019</w:t>
            </w:r>
          </w:p>
        </w:tc>
        <w:tc>
          <w:tcPr>
            <w:tcW w:w="1458" w:type="dxa"/>
            <w:vAlign w:val="center"/>
          </w:tcPr>
          <w:p w:rsidR="00A906CA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1.2</w:t>
            </w:r>
          </w:p>
        </w:tc>
        <w:tc>
          <w:tcPr>
            <w:tcW w:w="3270" w:type="dxa"/>
            <w:vAlign w:val="center"/>
          </w:tcPr>
          <w:p w:rsidR="00253207" w:rsidRPr="00253207" w:rsidRDefault="00357CC7" w:rsidP="0025320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Inserimento diagrammi</w:t>
            </w:r>
          </w:p>
        </w:tc>
        <w:tc>
          <w:tcPr>
            <w:tcW w:w="2364" w:type="dxa"/>
            <w:vAlign w:val="center"/>
          </w:tcPr>
          <w:p w:rsidR="00CB606D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p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177DEE">
          <w:pPr>
            <w:pStyle w:val="Titolosommario"/>
          </w:pPr>
          <w:r>
            <w:t>Sommario</w:t>
          </w:r>
        </w:p>
        <w:p w:rsidR="00AE281F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0151" w:history="1">
            <w:r w:rsidR="00AE281F" w:rsidRPr="00DD2910">
              <w:rPr>
                <w:rStyle w:val="Collegamentoipertestuale"/>
                <w:rFonts w:eastAsia="Droid Sans"/>
                <w:noProof/>
              </w:rPr>
              <w:t>Revision</w:t>
            </w:r>
            <w:r w:rsidR="00AE281F" w:rsidRPr="00DD2910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AE281F" w:rsidRPr="00DD2910">
              <w:rPr>
                <w:rStyle w:val="Collegamentoipertestuale"/>
                <w:rFonts w:eastAsia="Droid Sans"/>
                <w:noProof/>
              </w:rPr>
              <w:t>History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_Toc21360151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2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9C0FD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2" w:history="1">
            <w:r w:rsidR="00AE281F" w:rsidRPr="00DD2910">
              <w:rPr>
                <w:rStyle w:val="Collegamentoipertestuale"/>
                <w:noProof/>
              </w:rPr>
              <w:t>1.</w:t>
            </w:r>
            <w:r w:rsidR="00AE281F">
              <w:rPr>
                <w:rFonts w:eastAsiaTheme="minorEastAsia"/>
                <w:noProof/>
                <w:lang w:eastAsia="it-IT"/>
              </w:rPr>
              <w:tab/>
            </w:r>
            <w:r w:rsidR="00AE281F" w:rsidRPr="00DD2910">
              <w:rPr>
                <w:rStyle w:val="Collegamentoipertestuale"/>
                <w:noProof/>
              </w:rPr>
              <w:t>Il compilatore Yaspl 2.0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_Toc21360152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4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9C0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3" w:history="1">
            <w:r w:rsidR="00AE281F" w:rsidRPr="00DD2910">
              <w:rPr>
                <w:rStyle w:val="Collegamentoipertestuale"/>
                <w:noProof/>
              </w:rPr>
              <w:t>1.1 Analisi lessicale.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_Toc21360153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4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9C0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4" w:history="1">
            <w:r w:rsidR="00AE281F" w:rsidRPr="00DD2910">
              <w:rPr>
                <w:rStyle w:val="Collegamentoipertestuale"/>
                <w:noProof/>
              </w:rPr>
              <w:t>1.2 Analisi sintattica.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_Toc21360154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5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9C0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6" w:history="1">
            <w:r w:rsidR="00AE281F" w:rsidRPr="00DD2910">
              <w:rPr>
                <w:rStyle w:val="Collegamentoipertestuale"/>
                <w:noProof/>
              </w:rPr>
              <w:t>1.3 Analisi semantica.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_Toc21360156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10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9C0FD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7" w:history="1">
            <w:r w:rsidR="00AE281F" w:rsidRPr="00DD2910">
              <w:rPr>
                <w:rStyle w:val="Collegamentoipertestuale"/>
                <w:noProof/>
              </w:rPr>
              <w:t>1.4 Generazione del codice.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_Toc21360157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12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9C0FD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8" w:history="1">
            <w:r w:rsidR="00AE281F" w:rsidRPr="00DD2910">
              <w:rPr>
                <w:rStyle w:val="Collegamentoipertestuale"/>
                <w:noProof/>
              </w:rPr>
              <w:t>2.  Progettazione della modifica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_Toc21360158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12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9C0FD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9" w:history="1">
            <w:r w:rsidR="00AE281F" w:rsidRPr="00DD2910">
              <w:rPr>
                <w:rStyle w:val="Collegamentoipertestuale"/>
                <w:noProof/>
              </w:rPr>
              <w:t>3 Impact Analisys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_Toc21360159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13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9C0FD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61" w:history="1">
            <w:r w:rsidR="00AE281F" w:rsidRPr="00DD2910">
              <w:rPr>
                <w:rStyle w:val="Collegamentoipertestuale"/>
                <w:noProof/>
              </w:rPr>
              <w:t>4. Ulteriori correzioni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_Toc21360161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F11FC0">
              <w:rPr>
                <w:noProof/>
                <w:webHidden/>
              </w:rPr>
              <w:t>14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177DEE" w:rsidRDefault="00177DEE"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A17CAE" w:rsidRDefault="00A17CAE"/>
    <w:p w:rsidR="008379D0" w:rsidRDefault="008964D3" w:rsidP="00177DEE">
      <w:pPr>
        <w:pStyle w:val="GpsTitolo"/>
        <w:numPr>
          <w:ilvl w:val="0"/>
          <w:numId w:val="25"/>
        </w:numPr>
      </w:pPr>
      <w:bookmarkStart w:id="1" w:name="_Toc21360152"/>
      <w:r>
        <w:lastRenderedPageBreak/>
        <w:t xml:space="preserve">Il compilatore </w:t>
      </w:r>
      <w:proofErr w:type="spellStart"/>
      <w:r>
        <w:t>Yaspl</w:t>
      </w:r>
      <w:proofErr w:type="spellEnd"/>
      <w:r>
        <w:t xml:space="preserve"> 2.0</w:t>
      </w:r>
      <w:bookmarkEnd w:id="1"/>
    </w:p>
    <w:p w:rsidR="000A6691" w:rsidRPr="00645D68" w:rsidRDefault="000A6691" w:rsidP="000A6691">
      <w:pPr>
        <w:pStyle w:val="Gpstesto"/>
      </w:pPr>
      <w:r>
        <w:t xml:space="preserve">Il progetto software </w:t>
      </w:r>
      <w:r w:rsidR="005912DB">
        <w:t xml:space="preserve">che si vuole sottoporre a manutenzione è il </w:t>
      </w:r>
      <w:r>
        <w:t>compilatore</w:t>
      </w:r>
      <w:r w:rsidR="005912DB">
        <w:t xml:space="preserve"> YASPL 2.0. Il compilatore traduce</w:t>
      </w:r>
      <w:r>
        <w:t xml:space="preserve"> il linguaggio YASPL 2.0 in linguaggio C. </w:t>
      </w:r>
      <w:r w:rsidR="00616BEF">
        <w:rPr>
          <w:szCs w:val="24"/>
        </w:rPr>
        <w:t>Per fare ciò il codice YASPL 2.0 è stato sottoposto ad analisi lessicale, sintattica e semantica. Dopo queste analisi viene generato il corrispondente codice C. L’ implementazione di queste analisi viene descritto di seguito.</w:t>
      </w:r>
    </w:p>
    <w:p w:rsidR="000C3C28" w:rsidRDefault="00616BEF" w:rsidP="000C3C28">
      <w:pPr>
        <w:pStyle w:val="GpsParagrafo"/>
      </w:pPr>
      <w:bookmarkStart w:id="2" w:name="_Toc21360153"/>
      <w:r>
        <w:t>1.1 Analisi lessicale</w:t>
      </w:r>
      <w:r w:rsidR="000C3C28">
        <w:t>.</w:t>
      </w:r>
      <w:bookmarkEnd w:id="2"/>
    </w:p>
    <w:p w:rsidR="00705321" w:rsidRDefault="00616BEF" w:rsidP="00BB034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NewRomanPSMT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L’analisi lessicale è stata </w:t>
      </w:r>
      <w:r w:rsidR="005E709B">
        <w:rPr>
          <w:rFonts w:ascii="Garamond" w:hAnsi="Garamond"/>
          <w:sz w:val="24"/>
          <w:szCs w:val="24"/>
        </w:rPr>
        <w:t xml:space="preserve">realizzata </w:t>
      </w:r>
      <w:r w:rsidR="009F00DA">
        <w:rPr>
          <w:rFonts w:ascii="Garamond" w:hAnsi="Garamond"/>
          <w:sz w:val="24"/>
          <w:szCs w:val="24"/>
        </w:rPr>
        <w:t xml:space="preserve">con il </w:t>
      </w:r>
      <w:proofErr w:type="spellStart"/>
      <w:r w:rsidR="009F00DA">
        <w:rPr>
          <w:rFonts w:ascii="Garamond" w:hAnsi="Garamond"/>
          <w:sz w:val="24"/>
          <w:szCs w:val="24"/>
        </w:rPr>
        <w:t>tool</w:t>
      </w:r>
      <w:proofErr w:type="spellEnd"/>
      <w:r w:rsidR="009F00DA">
        <w:rPr>
          <w:rFonts w:ascii="Garamond" w:hAnsi="Garamond"/>
          <w:sz w:val="24"/>
          <w:szCs w:val="24"/>
        </w:rPr>
        <w:t xml:space="preserve"> </w:t>
      </w:r>
      <w:proofErr w:type="spellStart"/>
      <w:r w:rsidR="009F00DA">
        <w:rPr>
          <w:rFonts w:ascii="Garamond" w:hAnsi="Garamond"/>
          <w:sz w:val="24"/>
          <w:szCs w:val="24"/>
        </w:rPr>
        <w:t>JFlex</w:t>
      </w:r>
      <w:proofErr w:type="spellEnd"/>
      <w:r w:rsidR="009F00DA">
        <w:rPr>
          <w:rFonts w:ascii="Garamond" w:hAnsi="Garamond"/>
          <w:sz w:val="24"/>
          <w:szCs w:val="24"/>
        </w:rPr>
        <w:t xml:space="preserve">; al suo interno sono state definite le espressioni regolari che riconoscono i </w:t>
      </w:r>
      <w:proofErr w:type="spellStart"/>
      <w:r w:rsidR="009F00DA">
        <w:rPr>
          <w:rFonts w:ascii="Garamond" w:hAnsi="Garamond"/>
          <w:sz w:val="24"/>
          <w:szCs w:val="24"/>
        </w:rPr>
        <w:t>token</w:t>
      </w:r>
      <w:proofErr w:type="spellEnd"/>
      <w:r w:rsidR="009F00DA">
        <w:rPr>
          <w:rFonts w:ascii="Garamond" w:hAnsi="Garamond"/>
          <w:sz w:val="24"/>
          <w:szCs w:val="24"/>
        </w:rPr>
        <w:t xml:space="preserve"> ed è stato inserito il codice che inserisce il </w:t>
      </w:r>
      <w:proofErr w:type="spellStart"/>
      <w:r w:rsidR="009F00DA">
        <w:rPr>
          <w:rFonts w:ascii="Garamond" w:hAnsi="Garamond"/>
          <w:sz w:val="24"/>
          <w:szCs w:val="24"/>
        </w:rPr>
        <w:t>token</w:t>
      </w:r>
      <w:proofErr w:type="spellEnd"/>
      <w:r w:rsidR="009F00DA">
        <w:rPr>
          <w:rFonts w:ascii="Garamond" w:hAnsi="Garamond"/>
          <w:sz w:val="24"/>
          <w:szCs w:val="24"/>
        </w:rPr>
        <w:t xml:space="preserve"> nella </w:t>
      </w:r>
      <w:proofErr w:type="spellStart"/>
      <w:r w:rsidR="009F00DA">
        <w:rPr>
          <w:rFonts w:ascii="Garamond" w:hAnsi="Garamond"/>
          <w:sz w:val="24"/>
          <w:szCs w:val="24"/>
        </w:rPr>
        <w:t>symbol</w:t>
      </w:r>
      <w:proofErr w:type="spellEnd"/>
      <w:r w:rsidR="009F00DA">
        <w:rPr>
          <w:rFonts w:ascii="Garamond" w:hAnsi="Garamond"/>
          <w:sz w:val="24"/>
          <w:szCs w:val="24"/>
        </w:rPr>
        <w:t xml:space="preserve"> </w:t>
      </w:r>
      <w:proofErr w:type="spellStart"/>
      <w:r w:rsidR="009F00DA">
        <w:rPr>
          <w:rFonts w:ascii="Garamond" w:hAnsi="Garamond"/>
          <w:sz w:val="24"/>
          <w:szCs w:val="24"/>
        </w:rPr>
        <w:t>table</w:t>
      </w:r>
      <w:proofErr w:type="spellEnd"/>
      <w:r w:rsidR="009F00DA">
        <w:rPr>
          <w:rFonts w:ascii="Garamond" w:hAnsi="Garamond"/>
          <w:sz w:val="24"/>
          <w:szCs w:val="24"/>
        </w:rPr>
        <w:t>.</w:t>
      </w:r>
      <w:r w:rsidR="00611BB7">
        <w:rPr>
          <w:rFonts w:ascii="Garamond" w:hAnsi="Garamond"/>
          <w:sz w:val="24"/>
          <w:szCs w:val="24"/>
        </w:rPr>
        <w:t xml:space="preserve"> Il </w:t>
      </w:r>
      <w:proofErr w:type="spellStart"/>
      <w:r w:rsidR="00611BB7">
        <w:rPr>
          <w:rFonts w:ascii="Garamond" w:hAnsi="Garamond"/>
          <w:sz w:val="24"/>
          <w:szCs w:val="24"/>
        </w:rPr>
        <w:t>tool</w:t>
      </w:r>
      <w:proofErr w:type="spellEnd"/>
      <w:r w:rsidR="00611BB7">
        <w:rPr>
          <w:rFonts w:ascii="Garamond" w:hAnsi="Garamond"/>
          <w:sz w:val="24"/>
          <w:szCs w:val="24"/>
        </w:rPr>
        <w:t xml:space="preserve"> </w:t>
      </w:r>
      <w:r w:rsidR="00427882">
        <w:rPr>
          <w:rFonts w:ascii="Garamond" w:hAnsi="Garamond"/>
          <w:sz w:val="24"/>
          <w:szCs w:val="24"/>
        </w:rPr>
        <w:t xml:space="preserve">crea </w:t>
      </w:r>
      <w:r w:rsidR="00611BB7">
        <w:rPr>
          <w:rFonts w:ascii="Garamond" w:hAnsi="Garamond"/>
          <w:sz w:val="24"/>
          <w:szCs w:val="24"/>
        </w:rPr>
        <w:t xml:space="preserve">la componente </w:t>
      </w:r>
      <w:proofErr w:type="spellStart"/>
      <w:r w:rsidR="00611BB7" w:rsidRPr="00611BB7">
        <w:rPr>
          <w:rFonts w:ascii="Garamond" w:hAnsi="Garamond"/>
          <w:b/>
          <w:sz w:val="24"/>
          <w:szCs w:val="24"/>
        </w:rPr>
        <w:t>Lexer</w:t>
      </w:r>
      <w:proofErr w:type="spellEnd"/>
      <w:r w:rsidR="00611BB7">
        <w:rPr>
          <w:rFonts w:ascii="Garamond" w:hAnsi="Garamond"/>
          <w:b/>
          <w:sz w:val="24"/>
          <w:szCs w:val="24"/>
        </w:rPr>
        <w:t xml:space="preserve"> </w:t>
      </w:r>
      <w:r w:rsidR="00611BB7" w:rsidRPr="00611BB7">
        <w:rPr>
          <w:rFonts w:ascii="Garamond" w:hAnsi="Garamond"/>
          <w:sz w:val="24"/>
          <w:szCs w:val="24"/>
        </w:rPr>
        <w:t>che implementa l’interfaccia</w:t>
      </w:r>
      <w:r w:rsidR="00611BB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611BB7">
        <w:rPr>
          <w:rFonts w:ascii="Garamond" w:hAnsi="Garamond"/>
          <w:b/>
          <w:sz w:val="24"/>
          <w:szCs w:val="24"/>
        </w:rPr>
        <w:t>sym</w:t>
      </w:r>
      <w:proofErr w:type="spellEnd"/>
      <w:r w:rsidR="00611BB7">
        <w:rPr>
          <w:rFonts w:ascii="Garamond" w:hAnsi="Garamond"/>
          <w:b/>
          <w:sz w:val="24"/>
          <w:szCs w:val="24"/>
        </w:rPr>
        <w:t xml:space="preserve"> </w:t>
      </w:r>
      <w:r w:rsidR="00611BB7" w:rsidRPr="00611BB7">
        <w:rPr>
          <w:rFonts w:ascii="Garamond" w:hAnsi="Garamond"/>
          <w:sz w:val="24"/>
          <w:szCs w:val="24"/>
        </w:rPr>
        <w:t xml:space="preserve">in cui </w:t>
      </w:r>
      <w:r w:rsidR="006F7A8A">
        <w:rPr>
          <w:rFonts w:ascii="Garamond" w:hAnsi="Garamond"/>
          <w:sz w:val="24"/>
          <w:szCs w:val="24"/>
        </w:rPr>
        <w:t xml:space="preserve">ad ogni </w:t>
      </w:r>
      <w:proofErr w:type="spellStart"/>
      <w:r w:rsidR="006F7A8A">
        <w:rPr>
          <w:rFonts w:ascii="Garamond" w:hAnsi="Garamond"/>
          <w:sz w:val="24"/>
          <w:szCs w:val="24"/>
        </w:rPr>
        <w:t>token</w:t>
      </w:r>
      <w:proofErr w:type="spellEnd"/>
      <w:r w:rsidR="006F7A8A">
        <w:rPr>
          <w:rFonts w:ascii="Garamond" w:hAnsi="Garamond"/>
          <w:sz w:val="24"/>
          <w:szCs w:val="24"/>
        </w:rPr>
        <w:t xml:space="preserve"> è stato associato un identificativo.</w:t>
      </w:r>
    </w:p>
    <w:p w:rsidR="00705321" w:rsidRDefault="00705321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</w:p>
    <w:p w:rsidR="000C3C28" w:rsidRPr="00705321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  <w:r w:rsidRPr="00705321">
        <w:rPr>
          <w:rFonts w:ascii="Garamond" w:hAnsi="Garamond" w:cs="TimesNewRomanPSMT"/>
          <w:sz w:val="24"/>
          <w:szCs w:val="24"/>
        </w:rPr>
        <w:t xml:space="preserve">L’analizzatore lessicale </w:t>
      </w:r>
      <w:r w:rsidR="00BC751D">
        <w:rPr>
          <w:rFonts w:ascii="Garamond" w:hAnsi="Garamond" w:cs="TimesNewRomanPSMT"/>
          <w:sz w:val="24"/>
          <w:szCs w:val="24"/>
        </w:rPr>
        <w:t xml:space="preserve">implementato </w:t>
      </w:r>
      <w:r w:rsidRPr="00705321">
        <w:rPr>
          <w:rFonts w:ascii="Garamond" w:hAnsi="Garamond" w:cs="TimesNewRomanPSMT"/>
          <w:sz w:val="24"/>
          <w:szCs w:val="24"/>
        </w:rPr>
        <w:t xml:space="preserve">riconosce i seguenti </w:t>
      </w:r>
      <w:proofErr w:type="spellStart"/>
      <w:r w:rsidRPr="00705321">
        <w:rPr>
          <w:rFonts w:ascii="Garamond" w:hAnsi="Garamond" w:cs="TimesNewRomanPSMT"/>
          <w:sz w:val="24"/>
          <w:szCs w:val="24"/>
        </w:rPr>
        <w:t>token</w:t>
      </w:r>
      <w:proofErr w:type="spellEnd"/>
      <w:r w:rsidRPr="00705321">
        <w:rPr>
          <w:rFonts w:ascii="Garamond" w:hAnsi="Garamond" w:cs="TimesNewRomanPSMT"/>
          <w:sz w:val="24"/>
          <w:szCs w:val="24"/>
        </w:rPr>
        <w:t xml:space="preserve">: </w:t>
      </w:r>
    </w:p>
    <w:p w:rsidR="000C3C28" w:rsidRPr="00705321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</w:p>
    <w:p w:rsidR="000C3C28" w:rsidRPr="00056A70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Courier-Bold"/>
          <w:b/>
          <w:bCs/>
          <w:i/>
          <w:sz w:val="27"/>
          <w:szCs w:val="27"/>
          <w:lang w:val="en-US"/>
        </w:rPr>
      </w:pPr>
      <w:r w:rsidRPr="00056A70">
        <w:rPr>
          <w:rFonts w:ascii="Garamond" w:hAnsi="Garamond" w:cs="TimesNewRomanPSMT"/>
          <w:i/>
          <w:sz w:val="27"/>
          <w:szCs w:val="27"/>
          <w:lang w:val="en-US"/>
        </w:rPr>
        <w:t xml:space="preserve">HEAD               </w:t>
      </w:r>
      <w:proofErr w:type="spellStart"/>
      <w:r w:rsidRPr="00056A70">
        <w:rPr>
          <w:rFonts w:ascii="Garamond" w:hAnsi="Garamond" w:cs="Courier-Bold"/>
          <w:b/>
          <w:bCs/>
          <w:i/>
          <w:sz w:val="27"/>
          <w:szCs w:val="27"/>
          <w:lang w:val="en-US"/>
        </w:rPr>
        <w:t>head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Courier-Bold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START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proofErr w:type="spellStart"/>
      <w:r w:rsidRPr="00DE0411">
        <w:rPr>
          <w:rFonts w:ascii="Garamond" w:hAnsi="Garamond" w:cs="Courier-Bold"/>
          <w:b/>
          <w:bCs/>
          <w:i/>
          <w:sz w:val="27"/>
          <w:szCs w:val="27"/>
          <w:lang w:val="en-US"/>
        </w:rPr>
        <w:t>start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SEMI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;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INT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int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BOOL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bool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DOUBLE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double</w:t>
      </w:r>
      <w:proofErr w:type="spellEnd"/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4"/>
          <w:szCs w:val="24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NAME           </w:t>
      </w:r>
      <w:r w:rsidRPr="00BA08A9">
        <w:rPr>
          <w:rFonts w:ascii="Garamond" w:hAnsi="Garamond" w:cs="Consolas"/>
          <w:sz w:val="24"/>
          <w:szCs w:val="24"/>
          <w:shd w:val="clear" w:color="auto" w:fill="E8F2FE"/>
        </w:rPr>
        <w:t>[a-zA-Z0-9_]*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COMMA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>,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DEF              </w:t>
      </w:r>
      <w:proofErr w:type="spellStart"/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>def</w:t>
      </w:r>
      <w:proofErr w:type="spellEnd"/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 xml:space="preserve">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LPAR   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 xml:space="preserve">(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RPAR   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>)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COLON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: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LGPAR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 xml:space="preserve">{ 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RGPAR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}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READ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&lt;-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WRITE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-&gt;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PLUS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+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MINUS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TIMES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DIV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/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INT_CONST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</w:t>
      </w:r>
      <w:r w:rsidRPr="00DE0411">
        <w:rPr>
          <w:rFonts w:ascii="Garamond" w:hAnsi="Garamond" w:cs="Consolas"/>
          <w:sz w:val="24"/>
          <w:szCs w:val="24"/>
          <w:shd w:val="clear" w:color="auto" w:fill="E8F2FE"/>
          <w:lang w:val="en-US"/>
        </w:rPr>
        <w:t>[0-9]*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DOUBLE_CONST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</w:t>
      </w:r>
      <w:r w:rsidRPr="00DE0411">
        <w:rPr>
          <w:rFonts w:ascii="Garamond" w:hAnsi="Garamond" w:cs="Consolas"/>
          <w:sz w:val="24"/>
          <w:szCs w:val="24"/>
          <w:shd w:val="clear" w:color="auto" w:fill="E8F2FE"/>
          <w:lang w:val="en-US"/>
        </w:rPr>
        <w:t>[0-9.]*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STRING_CONST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pattern per </w:t>
      </w:r>
      <w:proofErr w:type="spellStart"/>
      <w:r>
        <w:rPr>
          <w:rFonts w:ascii="Garamond" w:hAnsi="Garamond" w:cs="TimesNewRomanPSMT"/>
          <w:i/>
          <w:sz w:val="27"/>
          <w:szCs w:val="27"/>
          <w:lang w:val="en-US"/>
        </w:rPr>
        <w:t>stringhe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lastRenderedPageBreak/>
        <w:t xml:space="preserve">TRUE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true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FALSE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false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ASSIGN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=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IF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if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THEN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then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WHILE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while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do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ELSE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else</w:t>
      </w:r>
      <w:proofErr w:type="spellEnd"/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GT 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&gt;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GE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&gt;=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LT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&lt;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LE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&lt;=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EQ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==</w:t>
      </w:r>
    </w:p>
    <w:p w:rsidR="000C3C28" w:rsidRPr="00DE7E3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NOT          </w:t>
      </w:r>
      <w:proofErr w:type="spellStart"/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not</w:t>
      </w:r>
      <w:proofErr w:type="spellEnd"/>
    </w:p>
    <w:p w:rsidR="000C3C28" w:rsidRPr="00DE7E3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AND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&amp;&amp;</w:t>
      </w:r>
    </w:p>
    <w:p w:rsidR="000C3C28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OR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r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||</w:t>
      </w:r>
    </w:p>
    <w:p w:rsidR="000C3C28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UMINUS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</w:t>
      </w:r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-BoldMT"/>
          <w:bCs/>
          <w:i/>
          <w:sz w:val="27"/>
          <w:szCs w:val="27"/>
        </w:rPr>
      </w:pPr>
      <w:r w:rsidRPr="00BA08A9">
        <w:rPr>
          <w:rFonts w:ascii="Garamond" w:hAnsi="Garamond" w:cs="TimesNewRomanPS-BoldMT"/>
          <w:bCs/>
          <w:i/>
          <w:sz w:val="27"/>
          <w:szCs w:val="27"/>
        </w:rPr>
        <w:t xml:space="preserve">COMMENTIINLINEA    </w:t>
      </w:r>
      <w:r w:rsidRPr="00BA08A9">
        <w:rPr>
          <w:rFonts w:ascii="Garamond" w:hAnsi="Garamond" w:cs="TimesNewRomanPS-BoldMT"/>
          <w:b/>
          <w:bCs/>
          <w:sz w:val="27"/>
          <w:szCs w:val="27"/>
        </w:rPr>
        <w:t>//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-BoldMT"/>
          <w:bCs/>
          <w:i/>
          <w:sz w:val="27"/>
          <w:szCs w:val="27"/>
        </w:rPr>
        <w:t xml:space="preserve">COMMENTISUPIURIGA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/* */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F73049">
        <w:rPr>
          <w:rFonts w:ascii="Garamond" w:hAnsi="Garamond" w:cs="TimesNewRomanPS-BoldMT"/>
          <w:bCs/>
          <w:i/>
          <w:sz w:val="27"/>
          <w:szCs w:val="27"/>
        </w:rPr>
        <w:t xml:space="preserve">CONTENUTOCOMMENTO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F73049">
        <w:rPr>
          <w:rFonts w:ascii="Garamond" w:hAnsi="Garamond" w:cs="TimesNewRomanPS-BoldMT"/>
          <w:bCs/>
          <w:i/>
          <w:sz w:val="27"/>
          <w:szCs w:val="27"/>
        </w:rPr>
        <w:t>TAB</w:t>
      </w:r>
    </w:p>
    <w:p w:rsidR="000C3C28" w:rsidRPr="00431A53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431A53">
        <w:rPr>
          <w:rFonts w:ascii="Garamond" w:hAnsi="Garamond" w:cs="TimesNewRomanPS-BoldMT"/>
          <w:bCs/>
          <w:i/>
          <w:sz w:val="27"/>
          <w:szCs w:val="27"/>
        </w:rPr>
        <w:t>NEWLINE</w:t>
      </w:r>
    </w:p>
    <w:p w:rsidR="000C3C28" w:rsidRPr="00431A53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431A53">
        <w:rPr>
          <w:rFonts w:ascii="Garamond" w:hAnsi="Garamond" w:cs="TimesNewRomanPS-BoldMT"/>
          <w:bCs/>
          <w:i/>
          <w:sz w:val="27"/>
          <w:szCs w:val="27"/>
        </w:rPr>
        <w:t>WHITESPACE</w:t>
      </w:r>
    </w:p>
    <w:p w:rsidR="00056A70" w:rsidRDefault="00616BEF" w:rsidP="00056A70">
      <w:pPr>
        <w:pStyle w:val="GpsParagrafo"/>
      </w:pPr>
      <w:bookmarkStart w:id="3" w:name="_Toc17816936"/>
      <w:bookmarkStart w:id="4" w:name="_Toc21360154"/>
      <w:r>
        <w:t>1.2 Analisi sintattica</w:t>
      </w:r>
      <w:r w:rsidR="00056A70">
        <w:t>.</w:t>
      </w:r>
      <w:bookmarkEnd w:id="3"/>
      <w:bookmarkEnd w:id="4"/>
    </w:p>
    <w:p w:rsidR="00056A70" w:rsidRDefault="00616BEF" w:rsidP="00056A70">
      <w:pPr>
        <w:pStyle w:val="Gpstesto"/>
        <w:rPr>
          <w:szCs w:val="24"/>
        </w:rPr>
      </w:pPr>
      <w:r>
        <w:rPr>
          <w:szCs w:val="24"/>
        </w:rPr>
        <w:t>L’analisi sintattica</w:t>
      </w:r>
      <w:r w:rsidR="00056A70">
        <w:rPr>
          <w:szCs w:val="24"/>
        </w:rPr>
        <w:t xml:space="preserve"> è sta</w:t>
      </w:r>
      <w:r>
        <w:rPr>
          <w:szCs w:val="24"/>
        </w:rPr>
        <w:t>ta prodotta</w:t>
      </w:r>
      <w:r w:rsidR="00AB5167">
        <w:rPr>
          <w:szCs w:val="24"/>
        </w:rPr>
        <w:t xml:space="preserve"> con il </w:t>
      </w:r>
      <w:proofErr w:type="spellStart"/>
      <w:r w:rsidR="00AB5167">
        <w:rPr>
          <w:szCs w:val="24"/>
        </w:rPr>
        <w:t>tool</w:t>
      </w:r>
      <w:proofErr w:type="spellEnd"/>
      <w:r w:rsidR="00AB5167">
        <w:rPr>
          <w:szCs w:val="24"/>
        </w:rPr>
        <w:t xml:space="preserve"> </w:t>
      </w:r>
      <w:proofErr w:type="spellStart"/>
      <w:r w:rsidR="00AB5167" w:rsidRPr="00616BEF">
        <w:rPr>
          <w:b/>
          <w:i/>
          <w:szCs w:val="24"/>
        </w:rPr>
        <w:t>JavaCUP</w:t>
      </w:r>
      <w:proofErr w:type="spellEnd"/>
      <w:r w:rsidR="00E56CD0">
        <w:rPr>
          <w:szCs w:val="24"/>
        </w:rPr>
        <w:t xml:space="preserve"> che genera un </w:t>
      </w:r>
      <w:proofErr w:type="spellStart"/>
      <w:r w:rsidR="00E56CD0">
        <w:rPr>
          <w:szCs w:val="24"/>
        </w:rPr>
        <w:t>parser</w:t>
      </w:r>
      <w:proofErr w:type="spellEnd"/>
      <w:r w:rsidR="00E56CD0">
        <w:rPr>
          <w:szCs w:val="24"/>
        </w:rPr>
        <w:t xml:space="preserve"> LALR(1)</w:t>
      </w:r>
      <w:r w:rsidR="00AB5167">
        <w:rPr>
          <w:szCs w:val="24"/>
        </w:rPr>
        <w:t>.</w:t>
      </w:r>
      <w:r>
        <w:rPr>
          <w:szCs w:val="24"/>
        </w:rPr>
        <w:t xml:space="preserve"> </w:t>
      </w:r>
      <w:r w:rsidR="00E56CD0">
        <w:rPr>
          <w:szCs w:val="24"/>
        </w:rPr>
        <w:t xml:space="preserve">La grammatica del linguaggio è la seguente: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</w:rPr>
      </w:pPr>
      <w:r w:rsidRPr="00394BF0">
        <w:rPr>
          <w:rFonts w:ascii="Garamond" w:hAnsi="Garamond" w:cs="TimesNewRomanPSMT"/>
          <w:b/>
          <w:i/>
          <w:sz w:val="27"/>
          <w:szCs w:val="27"/>
        </w:rPr>
        <w:t xml:space="preserve">Programma → HEAD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</w:rPr>
        <w:t>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</w:rPr>
        <w:t xml:space="preserve"> START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</w:rPr>
        <w:t>Statements</w:t>
      </w:r>
      <w:proofErr w:type="spellEnd"/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Decls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</w:t>
      </w: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Var_decl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Decls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Def_decl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Decls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r w:rsidRPr="00394BF0">
        <w:rPr>
          <w:rFonts w:ascii="Garamond" w:hAnsi="Garamond" w:cs="Symbol"/>
          <w:b/>
          <w:i/>
          <w:sz w:val="27"/>
          <w:szCs w:val="27"/>
        </w:rPr>
        <w:t>ε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Statements → Stat Statements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left="1416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| Stat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Va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r_decl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Type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Type → INT | BOOL | DOUBLE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>
        <w:rPr>
          <w:rFonts w:ascii="Garamond" w:hAnsi="Garamond" w:cs="TimesNewRomanPSMT"/>
          <w:b/>
          <w:i/>
          <w:sz w:val="27"/>
          <w:szCs w:val="27"/>
          <w:lang w:val="en-US"/>
        </w:rPr>
        <w:t>Vars</w:t>
      </w:r>
      <w:proofErr w:type="spellEnd"/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NAME COMMA </w:t>
      </w:r>
      <w:proofErr w:type="spellStart"/>
      <w:r>
        <w:rPr>
          <w:rFonts w:ascii="Garamond" w:hAnsi="Garamond" w:cs="TimesNewRomanPSMT"/>
          <w:b/>
          <w:i/>
          <w:sz w:val="27"/>
          <w:szCs w:val="27"/>
          <w:lang w:val="en-US"/>
        </w:rPr>
        <w:t>Vars</w:t>
      </w:r>
      <w:proofErr w:type="spellEnd"/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Types → Type COMMA Types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Type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ab/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Def_decl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DEF NAME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 COLON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Par_decls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Body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</w:t>
      </w:r>
      <w:r>
        <w:rPr>
          <w:rFonts w:ascii="Garamond" w:hAnsi="Garamond" w:cs="TimesNewRomanPSMT"/>
          <w:b/>
          <w:i/>
          <w:sz w:val="27"/>
          <w:szCs w:val="27"/>
          <w:lang w:val="en-US"/>
        </w:rPr>
        <w:t>r_decls</w:t>
      </w:r>
      <w:proofErr w:type="spellEnd"/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lastRenderedPageBreak/>
        <w:t xml:space="preserve">| </w:t>
      </w:r>
      <w:r w:rsidRPr="00394BF0">
        <w:rPr>
          <w:rFonts w:ascii="Garamond" w:hAnsi="Garamond" w:cs="Symbol"/>
          <w:b/>
          <w:i/>
          <w:sz w:val="27"/>
          <w:szCs w:val="27"/>
        </w:rPr>
        <w:t>ε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Par_decls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Par_decls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Body → LGPAR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Statements RGPAR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→ LGPAR Statements RGPAR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Stat →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</w:p>
    <w:p w:rsidR="00056A70" w:rsidRPr="005F7E15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5F7E15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5F7E15">
        <w:rPr>
          <w:rFonts w:ascii="Garamond" w:hAnsi="Garamond" w:cs="TimesNewRomanPSMT"/>
          <w:b/>
          <w:i/>
          <w:sz w:val="27"/>
          <w:szCs w:val="27"/>
          <w:lang w:val="en-US"/>
        </w:rPr>
        <w:t>Simple_stat</w:t>
      </w:r>
      <w:proofErr w:type="spellEnd"/>
    </w:p>
    <w:p w:rsidR="00056A70" w:rsidRPr="005F7E15" w:rsidRDefault="00056A70" w:rsidP="00056A70">
      <w:pPr>
        <w:pStyle w:val="Gpstesto"/>
        <w:rPr>
          <w:rFonts w:cs="TimesNewRomanPSMT"/>
          <w:b/>
          <w:i/>
          <w:sz w:val="27"/>
          <w:szCs w:val="27"/>
          <w:lang w:val="en-US"/>
        </w:rPr>
      </w:pPr>
      <w:proofErr w:type="spellStart"/>
      <w:r w:rsidRPr="005F7E15">
        <w:rPr>
          <w:rFonts w:cs="TimesNewRomanPSMT"/>
          <w:b/>
          <w:i/>
          <w:sz w:val="27"/>
          <w:szCs w:val="27"/>
          <w:lang w:val="en-US"/>
        </w:rPr>
        <w:t>Simple_stat</w:t>
      </w:r>
      <w:proofErr w:type="spellEnd"/>
      <w:r w:rsidRPr="005F7E15">
        <w:rPr>
          <w:rFonts w:cs="TimesNewRomanPSMT"/>
          <w:b/>
          <w:i/>
          <w:sz w:val="27"/>
          <w:szCs w:val="27"/>
          <w:lang w:val="en-US"/>
        </w:rPr>
        <w:t xml:space="preserve">→ </w:t>
      </w:r>
      <w:proofErr w:type="spellStart"/>
      <w:r w:rsidRPr="005F7E15">
        <w:rPr>
          <w:rFonts w:cs="TimesNewRomanPSMT"/>
          <w:b/>
          <w:i/>
          <w:sz w:val="27"/>
          <w:szCs w:val="27"/>
          <w:lang w:val="en-US"/>
        </w:rPr>
        <w:t>Vars</w:t>
      </w:r>
      <w:proofErr w:type="spellEnd"/>
      <w:r w:rsidRPr="005F7E15">
        <w:rPr>
          <w:rFonts w:cs="TimesNewRomanPSMT"/>
          <w:b/>
          <w:i/>
          <w:sz w:val="27"/>
          <w:szCs w:val="27"/>
          <w:lang w:val="en-US"/>
        </w:rPr>
        <w:t xml:space="preserve"> READ Types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WRITE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 ASSIGN Expr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NAME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COLON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IF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 THEN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ELSE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IF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 THEN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SEMI</w:t>
      </w:r>
    </w:p>
    <w:p w:rsidR="00056A70" w:rsidRPr="00394BF0" w:rsidRDefault="00056A70" w:rsidP="00056A70">
      <w:pPr>
        <w:pStyle w:val="Gpstesto"/>
        <w:ind w:firstLine="708"/>
        <w:rPr>
          <w:rFonts w:cs="TimesNewRomanPSMT"/>
          <w:b/>
          <w:i/>
          <w:sz w:val="27"/>
          <w:szCs w:val="27"/>
          <w:lang w:val="en-US"/>
        </w:rPr>
      </w:pPr>
      <w:r w:rsidRPr="00394BF0">
        <w:rPr>
          <w:rFonts w:cs="TimesNewRomanPSMT"/>
          <w:b/>
          <w:i/>
          <w:sz w:val="27"/>
          <w:szCs w:val="27"/>
          <w:lang w:val="en-US"/>
        </w:rPr>
        <w:t xml:space="preserve">| WHILE LPAR </w:t>
      </w:r>
      <w:proofErr w:type="spellStart"/>
      <w:r w:rsidRPr="00394BF0">
        <w:rPr>
          <w:rFonts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cs="TimesNewRomanPSMT"/>
          <w:b/>
          <w:i/>
          <w:sz w:val="27"/>
          <w:szCs w:val="27"/>
          <w:lang w:val="en-US"/>
        </w:rPr>
        <w:t xml:space="preserve"> RPAR DO </w:t>
      </w:r>
      <w:proofErr w:type="spellStart"/>
      <w:r w:rsidRPr="00394BF0">
        <w:rPr>
          <w:rFonts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cs="TimesNewRomanPSMT"/>
          <w:b/>
          <w:i/>
          <w:sz w:val="27"/>
          <w:szCs w:val="27"/>
          <w:lang w:val="en-US"/>
        </w:rPr>
        <w:t xml:space="preserve">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Expr COMMA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STRING_CONST COMMA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STRING_CONST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Expr COMMA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Exprs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Times-Roman"/>
          <w:b/>
          <w:i/>
          <w:sz w:val="27"/>
          <w:szCs w:val="27"/>
          <w:lang w:val="en-US"/>
        </w:rPr>
      </w:pPr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 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r w:rsidRPr="00394BF0">
        <w:rPr>
          <w:rFonts w:ascii="Garamond" w:hAnsi="Garamond" w:cs="Times-Roman"/>
          <w:b/>
          <w:i/>
          <w:sz w:val="27"/>
          <w:szCs w:val="27"/>
          <w:lang w:val="en-US"/>
        </w:rPr>
        <w:t>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 → INT_CONST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DOUBLE_CONST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Expr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Arith_op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UMINUS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LPAR Expr RPAR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Arith_op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PLUS | MINUS | TIMES | DIV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TRUE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FALSE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NOT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Expr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Rel_op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AND | OR</w:t>
      </w:r>
    </w:p>
    <w:p w:rsidR="00056A70" w:rsidRDefault="00056A70" w:rsidP="00056A70">
      <w:pPr>
        <w:pStyle w:val="Gpstesto"/>
        <w:rPr>
          <w:rFonts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cs="TimesNewRomanPSMT"/>
          <w:b/>
          <w:i/>
          <w:sz w:val="27"/>
          <w:szCs w:val="27"/>
          <w:lang w:val="en-US"/>
        </w:rPr>
        <w:t>Rel_op</w:t>
      </w:r>
      <w:proofErr w:type="spellEnd"/>
      <w:r w:rsidRPr="00394BF0">
        <w:rPr>
          <w:rFonts w:cs="TimesNewRomanPSMT"/>
          <w:b/>
          <w:i/>
          <w:sz w:val="27"/>
          <w:szCs w:val="27"/>
          <w:lang w:val="en-US"/>
        </w:rPr>
        <w:t xml:space="preserve"> → GT | GE | LT| LE | EQ</w:t>
      </w:r>
    </w:p>
    <w:p w:rsidR="00E56CD0" w:rsidRPr="00611BB7" w:rsidRDefault="00E56CD0" w:rsidP="00056A70">
      <w:pPr>
        <w:pStyle w:val="Gpstesto"/>
        <w:rPr>
          <w:szCs w:val="24"/>
          <w:lang w:val="en-US"/>
        </w:rPr>
      </w:pPr>
    </w:p>
    <w:p w:rsidR="00551C6E" w:rsidRDefault="00551C6E" w:rsidP="00551C6E">
      <w:pPr>
        <w:pStyle w:val="Gpstesto"/>
        <w:rPr>
          <w:szCs w:val="24"/>
        </w:rPr>
      </w:pPr>
      <w:r>
        <w:rPr>
          <w:szCs w:val="24"/>
        </w:rPr>
        <w:t>Per realizzare</w:t>
      </w:r>
      <w:r w:rsidR="00700C16">
        <w:rPr>
          <w:szCs w:val="24"/>
        </w:rPr>
        <w:t xml:space="preserve"> le varie parti che formano </w:t>
      </w:r>
      <w:r>
        <w:rPr>
          <w:szCs w:val="24"/>
        </w:rPr>
        <w:t>l’</w:t>
      </w:r>
      <w:proofErr w:type="spellStart"/>
      <w:r>
        <w:rPr>
          <w:szCs w:val="24"/>
        </w:rPr>
        <w:t>abstract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syn</w:t>
      </w:r>
      <w:r w:rsidR="00700C16">
        <w:rPr>
          <w:szCs w:val="24"/>
        </w:rPr>
        <w:t>tax</w:t>
      </w:r>
      <w:proofErr w:type="spellEnd"/>
      <w:r w:rsidR="00700C16">
        <w:rPr>
          <w:szCs w:val="24"/>
        </w:rPr>
        <w:t xml:space="preserve"> </w:t>
      </w:r>
      <w:proofErr w:type="spellStart"/>
      <w:r w:rsidR="00700C16">
        <w:rPr>
          <w:szCs w:val="24"/>
        </w:rPr>
        <w:t>tree</w:t>
      </w:r>
      <w:proofErr w:type="spellEnd"/>
      <w:r w:rsidR="00700C16">
        <w:rPr>
          <w:szCs w:val="24"/>
        </w:rPr>
        <w:t xml:space="preserve"> sono state realizzate le seguenti componenti</w:t>
      </w:r>
      <w:r>
        <w:rPr>
          <w:szCs w:val="24"/>
        </w:rPr>
        <w:t xml:space="preserve">: </w:t>
      </w:r>
    </w:p>
    <w:p w:rsidR="002E5058" w:rsidRPr="002E5058" w:rsidRDefault="002E5058" w:rsidP="00551C6E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Programma</w:t>
      </w:r>
      <w:r>
        <w:rPr>
          <w:rFonts w:cs="TimesNewRomanPSMT"/>
          <w:szCs w:val="24"/>
        </w:rPr>
        <w:t xml:space="preserve">: è una classe astratta che implementa </w:t>
      </w:r>
      <w:r w:rsidR="00551C6E">
        <w:rPr>
          <w:rFonts w:cs="TimesNewRomanPSMT"/>
          <w:szCs w:val="24"/>
        </w:rPr>
        <w:t>i metodi del</w:t>
      </w:r>
      <w:r>
        <w:rPr>
          <w:rFonts w:cs="TimesNewRomanPSMT"/>
          <w:szCs w:val="24"/>
        </w:rPr>
        <w:t xml:space="preserve">l’interfaccia </w:t>
      </w:r>
      <w:proofErr w:type="spellStart"/>
      <w:r w:rsidR="00551C6E" w:rsidRPr="00551C6E">
        <w:rPr>
          <w:rFonts w:cs="TimesNewRomanPSMT"/>
          <w:b/>
          <w:i/>
          <w:szCs w:val="24"/>
        </w:rPr>
        <w:t>AzioniCompilatore</w:t>
      </w:r>
      <w:proofErr w:type="spellEnd"/>
      <w:r w:rsidR="00551C6E" w:rsidRPr="00551C6E">
        <w:rPr>
          <w:rFonts w:cs="TimesNewRomanPSMT"/>
          <w:b/>
          <w:i/>
          <w:szCs w:val="24"/>
        </w:rPr>
        <w:t>.</w:t>
      </w:r>
      <w:r w:rsidR="00551C6E">
        <w:rPr>
          <w:rFonts w:cs="TimesNewRomanPSMT"/>
          <w:b/>
          <w:i/>
          <w:szCs w:val="24"/>
        </w:rPr>
        <w:t xml:space="preserve"> </w:t>
      </w:r>
      <w:r w:rsidR="00551C6E" w:rsidRPr="00551C6E">
        <w:rPr>
          <w:rFonts w:cs="TimesNewRomanPSMT"/>
          <w:szCs w:val="24"/>
        </w:rPr>
        <w:t xml:space="preserve">Questa classe </w:t>
      </w:r>
      <w:r w:rsidR="00224DF3">
        <w:rPr>
          <w:rFonts w:cs="TimesNewRomanPSMT"/>
          <w:szCs w:val="24"/>
        </w:rPr>
        <w:t xml:space="preserve">rappresenta il </w:t>
      </w:r>
      <w:r w:rsidR="00551C6E" w:rsidRPr="00551C6E">
        <w:rPr>
          <w:rFonts w:cs="TimesNewRomanPSMT"/>
          <w:szCs w:val="24"/>
        </w:rPr>
        <w:t xml:space="preserve">non terminale </w:t>
      </w:r>
      <w:r w:rsidR="00224DF3">
        <w:rPr>
          <w:rFonts w:cs="TimesNewRomanPSMT"/>
          <w:szCs w:val="24"/>
        </w:rPr>
        <w:t>che</w:t>
      </w:r>
      <w:r w:rsidR="00A171CA">
        <w:rPr>
          <w:rFonts w:cs="TimesNewRomanPSMT"/>
          <w:szCs w:val="24"/>
        </w:rPr>
        <w:t xml:space="preserve"> si riferisce a tutto il </w:t>
      </w:r>
      <w:r w:rsidR="00A171CA">
        <w:rPr>
          <w:rFonts w:cs="TimesNewRomanPSMT"/>
          <w:szCs w:val="24"/>
        </w:rPr>
        <w:lastRenderedPageBreak/>
        <w:t>programma</w:t>
      </w:r>
      <w:r w:rsidR="00551C6E">
        <w:rPr>
          <w:rFonts w:cs="TimesNewRomanPSMT"/>
          <w:b/>
          <w:i/>
          <w:szCs w:val="24"/>
        </w:rPr>
        <w:t>.</w:t>
      </w:r>
      <w:r w:rsidR="00551C6E" w:rsidRPr="00551C6E">
        <w:rPr>
          <w:rFonts w:cs="TimesNewRomanPSMT"/>
          <w:b/>
          <w:i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Al suo interno sono presenti le classi interne </w:t>
      </w:r>
      <w:proofErr w:type="spellStart"/>
      <w:r w:rsidR="00551C6E" w:rsidRPr="00551C6E">
        <w:rPr>
          <w:rFonts w:cs="TimesNewRomanPSMT"/>
          <w:b/>
          <w:i/>
          <w:szCs w:val="24"/>
        </w:rPr>
        <w:t>ProgramOp</w:t>
      </w:r>
      <w:proofErr w:type="spellEnd"/>
      <w:r w:rsidR="00551C6E">
        <w:rPr>
          <w:rFonts w:cs="TimesNewRomanPSMT"/>
          <w:szCs w:val="24"/>
        </w:rPr>
        <w:t xml:space="preserve"> e </w:t>
      </w:r>
      <w:proofErr w:type="spellStart"/>
      <w:r w:rsidR="00551C6E" w:rsidRPr="00551C6E">
        <w:rPr>
          <w:rFonts w:cs="TimesNewRomanPSMT"/>
          <w:b/>
          <w:i/>
          <w:szCs w:val="24"/>
        </w:rPr>
        <w:t>Decls</w:t>
      </w:r>
      <w:proofErr w:type="spellEnd"/>
      <w:r w:rsidR="00551C6E">
        <w:rPr>
          <w:rFonts w:cs="TimesNewRomanPSMT"/>
          <w:szCs w:val="24"/>
        </w:rPr>
        <w:t xml:space="preserve"> che sono sottoclassi della classe Programma e quindi implementano i metodi definiti nell’interfaccia </w:t>
      </w:r>
      <w:proofErr w:type="spellStart"/>
      <w:r w:rsidR="00551C6E">
        <w:rPr>
          <w:rFonts w:cs="TimesNewRomanPSMT"/>
          <w:szCs w:val="24"/>
        </w:rPr>
        <w:t>AzioniCompilatore</w:t>
      </w:r>
      <w:proofErr w:type="spellEnd"/>
      <w:r w:rsidR="00551C6E">
        <w:rPr>
          <w:rFonts w:cs="TimesNewRomanPSMT"/>
          <w:szCs w:val="24"/>
        </w:rPr>
        <w:t>. Queste sottoclassi rappresentano le possibili forme che può assumere il non terminale di tipo Programma.</w:t>
      </w:r>
      <w:r w:rsidR="00D061FA">
        <w:rPr>
          <w:rFonts w:cs="TimesNewRomanPSMT"/>
          <w:szCs w:val="24"/>
        </w:rPr>
        <w:t xml:space="preserve"> S</w:t>
      </w:r>
      <w:r w:rsidR="00BC751D">
        <w:rPr>
          <w:rFonts w:cs="TimesNewRomanPSMT"/>
          <w:szCs w:val="24"/>
        </w:rPr>
        <w:t>ono stati inseriti due metodi statici che permettono di istanziare gli oggetti</w:t>
      </w:r>
      <w:r w:rsidR="00457105">
        <w:rPr>
          <w:rFonts w:cs="TimesNewRomanPSMT"/>
          <w:szCs w:val="24"/>
        </w:rPr>
        <w:t xml:space="preserve"> delle classi</w:t>
      </w:r>
      <w:r w:rsidR="00D53A7D">
        <w:rPr>
          <w:rFonts w:cs="TimesNewRomanPSMT"/>
          <w:szCs w:val="24"/>
        </w:rPr>
        <w:t xml:space="preserve"> interne.</w:t>
      </w:r>
    </w:p>
    <w:p w:rsidR="002E5058" w:rsidRPr="00BC751D" w:rsidRDefault="002E5058" w:rsidP="00BC751D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Stat</w:t>
      </w:r>
      <w:r w:rsidR="00551C6E">
        <w:rPr>
          <w:rFonts w:cs="TimesNewRomanPSMT"/>
          <w:b/>
          <w:szCs w:val="24"/>
        </w:rPr>
        <w:t xml:space="preserve">: </w:t>
      </w:r>
      <w:r w:rsidR="00551C6E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551C6E" w:rsidRPr="00551C6E">
        <w:rPr>
          <w:rFonts w:cs="TimesNewRomanPSMT"/>
          <w:b/>
          <w:i/>
          <w:szCs w:val="24"/>
        </w:rPr>
        <w:t>AzioniCompilatore</w:t>
      </w:r>
      <w:proofErr w:type="spellEnd"/>
      <w:r w:rsidR="00551C6E" w:rsidRPr="00551C6E">
        <w:rPr>
          <w:rFonts w:cs="TimesNewRomanPSMT"/>
          <w:b/>
          <w:i/>
          <w:szCs w:val="24"/>
        </w:rPr>
        <w:t>.</w:t>
      </w:r>
      <w:r w:rsidR="00551C6E">
        <w:rPr>
          <w:rFonts w:cs="TimesNewRomanPSMT"/>
          <w:b/>
          <w:i/>
          <w:szCs w:val="24"/>
        </w:rPr>
        <w:t xml:space="preserve"> </w:t>
      </w:r>
      <w:r w:rsidR="00A171CA">
        <w:rPr>
          <w:rFonts w:cs="TimesNewRomanPSMT"/>
          <w:szCs w:val="24"/>
        </w:rPr>
        <w:t>Questa classe rappresenta il</w:t>
      </w:r>
      <w:r w:rsidR="00551C6E" w:rsidRPr="00551C6E">
        <w:rPr>
          <w:rFonts w:cs="TimesNewRomanPSMT"/>
          <w:szCs w:val="24"/>
        </w:rPr>
        <w:t xml:space="preserve"> non terminale</w:t>
      </w:r>
      <w:r w:rsidR="00A171CA">
        <w:rPr>
          <w:rFonts w:cs="TimesNewRomanPSMT"/>
          <w:szCs w:val="24"/>
        </w:rPr>
        <w:t xml:space="preserve"> che si riferisce</w:t>
      </w:r>
      <w:r w:rsidR="00551C6E" w:rsidRPr="00551C6E">
        <w:rPr>
          <w:rFonts w:cs="TimesNewRomanPSMT"/>
          <w:szCs w:val="24"/>
        </w:rPr>
        <w:t xml:space="preserve"> </w:t>
      </w:r>
      <w:r w:rsidR="00BB034A">
        <w:rPr>
          <w:rFonts w:cs="TimesNewRomanPSMT"/>
          <w:szCs w:val="24"/>
        </w:rPr>
        <w:t>alle varie istruzioni del programma.</w:t>
      </w:r>
      <w:r w:rsidR="00920F65">
        <w:rPr>
          <w:rFonts w:cs="TimesNewRomanPSMT"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Al suo interno </w:t>
      </w:r>
      <w:r w:rsidR="00CD6901">
        <w:rPr>
          <w:rFonts w:cs="TimesNewRomanPSMT"/>
          <w:szCs w:val="24"/>
        </w:rPr>
        <w:t>sono presenti le classi interne</w:t>
      </w:r>
      <w:r w:rsidR="00BC751D">
        <w:rPr>
          <w:rFonts w:cs="TimesNewRomanPSMT"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AssignOp</w:t>
      </w:r>
      <w:proofErr w:type="spellEnd"/>
      <w:r w:rsidR="00BC751D" w:rsidRPr="00BC751D">
        <w:rPr>
          <w:rFonts w:cs="TimesNewRomanPSMT"/>
          <w:b/>
          <w:i/>
          <w:szCs w:val="24"/>
        </w:rPr>
        <w:t xml:space="preserve">, </w:t>
      </w:r>
      <w:r w:rsidR="00920F65" w:rsidRPr="00920F65">
        <w:rPr>
          <w:rFonts w:cs="TimesNewRomanPSMT"/>
          <w:szCs w:val="24"/>
        </w:rPr>
        <w:t>che corrisponde all’istruzione di assegnazione</w:t>
      </w:r>
      <w:r w:rsidR="00BE42CC" w:rsidRPr="00BE42CC">
        <w:rPr>
          <w:rFonts w:cs="TimesNewRomanPSMT"/>
          <w:szCs w:val="24"/>
        </w:rPr>
        <w:t>;</w:t>
      </w:r>
      <w:r w:rsidR="00920F65">
        <w:rPr>
          <w:rFonts w:cs="TimesNewRomanPSMT"/>
          <w:b/>
          <w:i/>
          <w:szCs w:val="24"/>
        </w:rPr>
        <w:t xml:space="preserve"> </w:t>
      </w:r>
      <w:proofErr w:type="spellStart"/>
      <w:r w:rsidR="00920F65">
        <w:rPr>
          <w:rFonts w:cs="TimesNewRomanPSMT"/>
          <w:b/>
          <w:i/>
          <w:szCs w:val="24"/>
        </w:rPr>
        <w:t>ReadOp</w:t>
      </w:r>
      <w:proofErr w:type="spellEnd"/>
      <w:r w:rsidR="00920F65">
        <w:rPr>
          <w:rFonts w:cs="TimesNewRomanPSMT"/>
          <w:b/>
          <w:i/>
          <w:szCs w:val="24"/>
        </w:rPr>
        <w:t xml:space="preserve">, </w:t>
      </w:r>
      <w:r w:rsidR="00D061FA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istruzione</w:t>
      </w:r>
      <w:r w:rsidR="00920F65">
        <w:rPr>
          <w:rFonts w:cs="TimesNewRomanPSMT"/>
          <w:szCs w:val="24"/>
        </w:rPr>
        <w:t xml:space="preserve"> che legge i </w:t>
      </w:r>
      <w:r w:rsidR="005E709B">
        <w:rPr>
          <w:rFonts w:cs="TimesNewRomanPSMT"/>
          <w:szCs w:val="24"/>
        </w:rPr>
        <w:t xml:space="preserve">dati </w:t>
      </w:r>
      <w:r w:rsidR="00BE42CC">
        <w:rPr>
          <w:rFonts w:cs="TimesNewRomanPSMT"/>
          <w:szCs w:val="24"/>
        </w:rPr>
        <w:t>in ingresso;</w:t>
      </w:r>
      <w:r w:rsidR="00920F65">
        <w:rPr>
          <w:rFonts w:cs="TimesNewRomanPSMT"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WriteOp</w:t>
      </w:r>
      <w:proofErr w:type="spellEnd"/>
      <w:r w:rsidR="00BC751D" w:rsidRPr="00BC751D">
        <w:rPr>
          <w:rFonts w:cs="TimesNewRomanPSMT"/>
          <w:b/>
          <w:i/>
          <w:szCs w:val="24"/>
        </w:rPr>
        <w:t>,</w:t>
      </w:r>
      <w:r w:rsidR="00920F6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istruzione</w:t>
      </w:r>
      <w:r w:rsidR="00920F65">
        <w:rPr>
          <w:rFonts w:cs="TimesNewRomanPSMT"/>
          <w:szCs w:val="24"/>
        </w:rPr>
        <w:t xml:space="preserve"> che stampa i </w:t>
      </w:r>
      <w:r w:rsidR="005E709B">
        <w:rPr>
          <w:rFonts w:cs="TimesNewRomanPSMT"/>
          <w:szCs w:val="24"/>
        </w:rPr>
        <w:t xml:space="preserve">dati </w:t>
      </w:r>
      <w:r w:rsidR="00920F65">
        <w:rPr>
          <w:rFonts w:cs="TimesNewRomanPSMT"/>
          <w:szCs w:val="24"/>
        </w:rPr>
        <w:t xml:space="preserve">in </w:t>
      </w:r>
      <w:r w:rsidR="00BE42CC">
        <w:rPr>
          <w:rFonts w:cs="TimesNewRomanPSMT"/>
          <w:szCs w:val="24"/>
        </w:rPr>
        <w:t>output;</w:t>
      </w:r>
      <w:r w:rsidR="00BC751D" w:rsidRPr="00BC751D">
        <w:rPr>
          <w:rFonts w:cs="TimesNewRomanPSMT"/>
          <w:b/>
          <w:i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WhileOp</w:t>
      </w:r>
      <w:proofErr w:type="spellEnd"/>
      <w:r w:rsidR="00BC751D" w:rsidRPr="00BC751D">
        <w:rPr>
          <w:rFonts w:cs="TimesNewRomanPSMT"/>
          <w:b/>
          <w:i/>
          <w:szCs w:val="24"/>
        </w:rPr>
        <w:t>,</w:t>
      </w:r>
      <w:r w:rsidR="00920F6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 xml:space="preserve">corrisponde all’istruzione </w:t>
      </w:r>
      <w:proofErr w:type="spellStart"/>
      <w:r w:rsidR="00920F65" w:rsidRPr="00920F65">
        <w:rPr>
          <w:rFonts w:cs="TimesNewRomanPSMT"/>
          <w:szCs w:val="24"/>
        </w:rPr>
        <w:t>while</w:t>
      </w:r>
      <w:proofErr w:type="spellEnd"/>
      <w:r w:rsidR="00BE42CC">
        <w:rPr>
          <w:rFonts w:cs="TimesNewRomanPSMT"/>
          <w:szCs w:val="24"/>
        </w:rPr>
        <w:t xml:space="preserve">; </w:t>
      </w:r>
      <w:proofErr w:type="spellStart"/>
      <w:r w:rsidR="00BC751D" w:rsidRPr="00BC751D">
        <w:rPr>
          <w:rFonts w:cs="TimesNewRomanPSMT"/>
          <w:b/>
          <w:i/>
          <w:szCs w:val="24"/>
        </w:rPr>
        <w:t>IfThenOp</w:t>
      </w:r>
      <w:proofErr w:type="spellEnd"/>
      <w:r w:rsidR="00BC751D" w:rsidRPr="00BC751D">
        <w:rPr>
          <w:rFonts w:cs="TimesNewRomanPSMT"/>
          <w:b/>
          <w:i/>
          <w:szCs w:val="24"/>
        </w:rPr>
        <w:t xml:space="preserve">,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 xml:space="preserve">istruzione </w:t>
      </w:r>
      <w:proofErr w:type="spellStart"/>
      <w:r w:rsidR="00BE42CC">
        <w:rPr>
          <w:rFonts w:cs="TimesNewRomanPSMT"/>
          <w:szCs w:val="24"/>
        </w:rPr>
        <w:t>if</w:t>
      </w:r>
      <w:proofErr w:type="spellEnd"/>
      <w:r w:rsidR="00BE42CC">
        <w:rPr>
          <w:rFonts w:cs="TimesNewRomanPSMT"/>
          <w:szCs w:val="24"/>
        </w:rPr>
        <w:t xml:space="preserve"> senza lato else</w:t>
      </w:r>
      <w:r w:rsidR="00BE42CC">
        <w:rPr>
          <w:rFonts w:cs="TimesNewRomanPSMT"/>
          <w:b/>
          <w:i/>
          <w:szCs w:val="24"/>
        </w:rPr>
        <w:t xml:space="preserve">; </w:t>
      </w:r>
      <w:proofErr w:type="spellStart"/>
      <w:r w:rsidR="00BC751D" w:rsidRPr="00BC751D">
        <w:rPr>
          <w:rFonts w:cs="TimesNewRomanPSMT"/>
          <w:b/>
          <w:i/>
          <w:szCs w:val="24"/>
        </w:rPr>
        <w:t>CompStatOp</w:t>
      </w:r>
      <w:proofErr w:type="spellEnd"/>
      <w:r w:rsidR="00BC751D" w:rsidRPr="00BC751D">
        <w:rPr>
          <w:rFonts w:cs="TimesNewRomanPSMT"/>
          <w:b/>
          <w:i/>
          <w:szCs w:val="24"/>
        </w:rPr>
        <w:t xml:space="preserve">, </w:t>
      </w:r>
      <w:r w:rsidR="00BE42CC">
        <w:rPr>
          <w:rFonts w:cs="TimesNewRomanPSMT"/>
          <w:szCs w:val="24"/>
        </w:rPr>
        <w:t>corrisponde ad un blocco di istruzioni</w:t>
      </w:r>
      <w:r w:rsidR="00BE42CC" w:rsidRPr="00BE42CC">
        <w:rPr>
          <w:rFonts w:cs="TimesNewRomanPSMT"/>
          <w:szCs w:val="24"/>
        </w:rPr>
        <w:t>;</w:t>
      </w:r>
      <w:r w:rsidR="00BE42CC">
        <w:rPr>
          <w:rFonts w:cs="TimesNewRomanPSMT"/>
          <w:b/>
          <w:i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CallOp</w:t>
      </w:r>
      <w:proofErr w:type="spellEnd"/>
      <w:r w:rsidR="00BC751D" w:rsidRPr="00BC751D">
        <w:rPr>
          <w:rFonts w:cs="TimesNewRomanPSMT"/>
          <w:b/>
          <w:i/>
          <w:szCs w:val="24"/>
        </w:rPr>
        <w:t>,</w:t>
      </w:r>
      <w:r w:rsidR="00BE42CC" w:rsidRPr="00BE42CC">
        <w:rPr>
          <w:rFonts w:cs="TimesNewRomanPSMT"/>
          <w:szCs w:val="24"/>
        </w:rPr>
        <w:t xml:space="preserve">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>istruzione per chiamare una funzione</w:t>
      </w:r>
      <w:r w:rsidR="00BE42CC" w:rsidRPr="00BE42CC">
        <w:rPr>
          <w:rFonts w:cs="TimesNewRomanPSMT"/>
          <w:szCs w:val="24"/>
        </w:rPr>
        <w:t>;</w:t>
      </w:r>
      <w:r w:rsidR="00BC751D" w:rsidRPr="00BC751D">
        <w:rPr>
          <w:rFonts w:cs="TimesNewRomanPSMT"/>
          <w:b/>
          <w:i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IfThenElseOp</w:t>
      </w:r>
      <w:proofErr w:type="spellEnd"/>
      <w:r w:rsidR="00BC751D" w:rsidRPr="00BC751D">
        <w:rPr>
          <w:rFonts w:cs="TimesNewRomanPSMT"/>
          <w:b/>
          <w:i/>
          <w:szCs w:val="24"/>
        </w:rPr>
        <w:t>.</w:t>
      </w:r>
      <w:r w:rsidR="00BE42CC" w:rsidRPr="00BE42CC">
        <w:rPr>
          <w:rFonts w:cs="TimesNewRomanPSMT"/>
          <w:szCs w:val="24"/>
        </w:rPr>
        <w:t xml:space="preserve">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 xml:space="preserve">istruzione </w:t>
      </w:r>
      <w:proofErr w:type="spellStart"/>
      <w:r w:rsidR="00BE42CC">
        <w:rPr>
          <w:rFonts w:cs="TimesNewRomanPSMT"/>
          <w:szCs w:val="24"/>
        </w:rPr>
        <w:t>if</w:t>
      </w:r>
      <w:proofErr w:type="spellEnd"/>
      <w:r w:rsidR="00BE42CC">
        <w:rPr>
          <w:rFonts w:cs="TimesNewRomanPSMT"/>
          <w:szCs w:val="24"/>
        </w:rPr>
        <w:t xml:space="preserve"> con lato else</w:t>
      </w:r>
      <w:r w:rsidR="00BE42CC" w:rsidRPr="00BE42CC">
        <w:rPr>
          <w:rFonts w:cs="TimesNewRomanPSMT"/>
          <w:szCs w:val="24"/>
        </w:rPr>
        <w:t>.</w:t>
      </w:r>
      <w:r w:rsidR="00BE42CC">
        <w:rPr>
          <w:rFonts w:cs="TimesNewRomanPSMT"/>
          <w:szCs w:val="24"/>
        </w:rPr>
        <w:t xml:space="preserve"> Sono tutte sottoclassi della classe Stat </w:t>
      </w:r>
      <w:r w:rsidR="00551C6E">
        <w:rPr>
          <w:rFonts w:cs="TimesNewRomanPSMT"/>
          <w:szCs w:val="24"/>
        </w:rPr>
        <w:t xml:space="preserve">e quindi implementano i metodi definiti nell’interfaccia </w:t>
      </w:r>
      <w:proofErr w:type="spellStart"/>
      <w:r w:rsidR="00551C6E">
        <w:rPr>
          <w:rFonts w:cs="TimesNewRomanPSMT"/>
          <w:szCs w:val="24"/>
        </w:rPr>
        <w:t>Azioni</w:t>
      </w:r>
      <w:r w:rsidR="00D061FA">
        <w:rPr>
          <w:rFonts w:cs="TimesNewRomanPSMT"/>
          <w:szCs w:val="24"/>
        </w:rPr>
        <w:t>Compilatore</w:t>
      </w:r>
      <w:proofErr w:type="spellEnd"/>
      <w:r w:rsidR="00D061FA">
        <w:rPr>
          <w:rFonts w:cs="TimesNewRomanPSMT"/>
          <w:szCs w:val="24"/>
        </w:rPr>
        <w:t>;</w:t>
      </w:r>
      <w:r w:rsidR="00F91E3E">
        <w:rPr>
          <w:rFonts w:cs="TimesNewRomanPSMT"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rappresentano le possibili forme che può assumere il non terminale di tipo </w:t>
      </w:r>
      <w:r w:rsidR="00BC751D">
        <w:rPr>
          <w:rFonts w:cs="TimesNewRomanPSMT"/>
          <w:szCs w:val="24"/>
        </w:rPr>
        <w:t xml:space="preserve">Stat. Sono stati implementati </w:t>
      </w:r>
      <w:r w:rsidR="00D061FA">
        <w:rPr>
          <w:rFonts w:cs="TimesNewRomanPSMT"/>
          <w:szCs w:val="24"/>
        </w:rPr>
        <w:t>de</w:t>
      </w:r>
      <w:r w:rsidR="00BC751D">
        <w:rPr>
          <w:rFonts w:cs="TimesNewRomanPSMT"/>
          <w:szCs w:val="24"/>
        </w:rPr>
        <w:t>i metodi statici per poter ista</w:t>
      </w:r>
      <w:r w:rsidR="00D53A7D">
        <w:rPr>
          <w:rFonts w:cs="TimesNewRomanPSMT"/>
          <w:szCs w:val="24"/>
        </w:rPr>
        <w:t>nziare gli oggetti delle classi interne.</w:t>
      </w:r>
    </w:p>
    <w:p w:rsidR="002E5058" w:rsidRPr="00551C6E" w:rsidRDefault="002E5058" w:rsidP="002E5058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Def_decl</w:t>
      </w:r>
      <w:proofErr w:type="spellEnd"/>
      <w:r w:rsidR="00BC751D">
        <w:rPr>
          <w:rFonts w:cs="TimesNewRomanPSMT"/>
          <w:b/>
          <w:szCs w:val="24"/>
        </w:rPr>
        <w:t xml:space="preserve">: </w:t>
      </w:r>
      <w:r w:rsidR="00D53A7D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D53A7D" w:rsidRPr="00551C6E">
        <w:rPr>
          <w:rFonts w:cs="TimesNewRomanPSMT"/>
          <w:b/>
          <w:i/>
          <w:szCs w:val="24"/>
        </w:rPr>
        <w:t>AzioniCompilatore</w:t>
      </w:r>
      <w:proofErr w:type="spellEnd"/>
      <w:r w:rsidR="00D53A7D" w:rsidRPr="00551C6E">
        <w:rPr>
          <w:rFonts w:cs="TimesNewRomanPSMT"/>
          <w:b/>
          <w:i/>
          <w:szCs w:val="24"/>
        </w:rPr>
        <w:t>.</w:t>
      </w:r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>Questa classe rappresenta il</w:t>
      </w:r>
      <w:r w:rsidR="00D53A7D" w:rsidRPr="00551C6E">
        <w:rPr>
          <w:rFonts w:cs="TimesNewRomanPSMT"/>
          <w:szCs w:val="24"/>
        </w:rPr>
        <w:t xml:space="preserve"> non terminale</w:t>
      </w:r>
      <w:r w:rsidR="00D53A7D">
        <w:rPr>
          <w:rFonts w:cs="TimesNewRomanPSMT"/>
          <w:szCs w:val="24"/>
        </w:rPr>
        <w:t xml:space="preserve"> che si riferisce</w:t>
      </w:r>
      <w:r w:rsidR="00D53A7D" w:rsidRPr="00551C6E">
        <w:rPr>
          <w:rFonts w:cs="TimesNewRomanPSMT"/>
          <w:szCs w:val="24"/>
        </w:rPr>
        <w:t xml:space="preserve"> </w:t>
      </w:r>
      <w:r w:rsidR="00D53A7D">
        <w:rPr>
          <w:rFonts w:cs="TimesNewRomanPSMT"/>
          <w:szCs w:val="24"/>
        </w:rPr>
        <w:t>alle funzioni definite all’interno del programma. Al suo interno è presente la classe interna</w:t>
      </w:r>
      <w:r w:rsidR="00CD6901">
        <w:rPr>
          <w:rFonts w:cs="TimesNewRomanPSMT"/>
          <w:szCs w:val="24"/>
        </w:rPr>
        <w:t xml:space="preserve"> </w:t>
      </w:r>
      <w:proofErr w:type="spellStart"/>
      <w:r w:rsidR="00D53A7D">
        <w:rPr>
          <w:rFonts w:cs="TimesNewRomanPSMT"/>
          <w:b/>
          <w:i/>
          <w:szCs w:val="24"/>
        </w:rPr>
        <w:t>ProcDecl</w:t>
      </w:r>
      <w:r w:rsidR="00D53A7D" w:rsidRPr="00BC751D">
        <w:rPr>
          <w:rFonts w:cs="TimesNewRomanPSMT"/>
          <w:b/>
          <w:i/>
          <w:szCs w:val="24"/>
        </w:rPr>
        <w:t>Op</w:t>
      </w:r>
      <w:proofErr w:type="spellEnd"/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 xml:space="preserve">che è una sottoclasse della classe </w:t>
      </w:r>
      <w:proofErr w:type="spellStart"/>
      <w:r w:rsidR="00D53A7D">
        <w:rPr>
          <w:rFonts w:cs="TimesNewRomanPSMT"/>
          <w:szCs w:val="24"/>
        </w:rPr>
        <w:t>Def_decl</w:t>
      </w:r>
      <w:proofErr w:type="spellEnd"/>
      <w:r w:rsidR="00D53A7D">
        <w:rPr>
          <w:rFonts w:cs="TimesNewRomanPSMT"/>
          <w:szCs w:val="24"/>
        </w:rPr>
        <w:t xml:space="preserve"> e quindi implementa i metodi definiti nell’interfaccia </w:t>
      </w:r>
      <w:proofErr w:type="spellStart"/>
      <w:r w:rsidR="00D53A7D">
        <w:rPr>
          <w:rFonts w:cs="TimesNewRomanPSMT"/>
          <w:szCs w:val="24"/>
        </w:rPr>
        <w:t>AzioniCompilatore</w:t>
      </w:r>
      <w:proofErr w:type="spellEnd"/>
      <w:r w:rsidR="00D53A7D">
        <w:rPr>
          <w:rFonts w:cs="TimesNewRomanPSMT"/>
          <w:szCs w:val="24"/>
        </w:rPr>
        <w:t xml:space="preserve">. Questa sottoclasse rappresenta la possibile forma che può assumere il non terminale di tipo </w:t>
      </w:r>
      <w:proofErr w:type="spellStart"/>
      <w:r w:rsidR="00D53A7D">
        <w:rPr>
          <w:rFonts w:cs="TimesNewRomanPSMT"/>
          <w:szCs w:val="24"/>
        </w:rPr>
        <w:t>Def_decl</w:t>
      </w:r>
      <w:proofErr w:type="spellEnd"/>
      <w:r w:rsidR="00D53A7D">
        <w:rPr>
          <w:rFonts w:cs="TimesNewRomanPSMT"/>
          <w:szCs w:val="24"/>
        </w:rPr>
        <w:t>. È stato implementato un metodo statico per poter istanziare l’oggetto della classe interna.</w:t>
      </w:r>
    </w:p>
    <w:p w:rsidR="002E5058" w:rsidRPr="00D53A7D" w:rsidRDefault="002E5058" w:rsidP="00D53A7D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Par_decl</w:t>
      </w:r>
      <w:proofErr w:type="spellEnd"/>
      <w:r w:rsidR="00D53A7D">
        <w:rPr>
          <w:rFonts w:cs="TimesNewRomanPSMT"/>
          <w:b/>
          <w:szCs w:val="24"/>
        </w:rPr>
        <w:t xml:space="preserve">: </w:t>
      </w:r>
      <w:r w:rsidR="00D53A7D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D53A7D" w:rsidRPr="00551C6E">
        <w:rPr>
          <w:rFonts w:cs="TimesNewRomanPSMT"/>
          <w:b/>
          <w:i/>
          <w:szCs w:val="24"/>
        </w:rPr>
        <w:t>AzioniCompilatore</w:t>
      </w:r>
      <w:proofErr w:type="spellEnd"/>
      <w:r w:rsidR="00D53A7D" w:rsidRPr="00551C6E">
        <w:rPr>
          <w:rFonts w:cs="TimesNewRomanPSMT"/>
          <w:b/>
          <w:i/>
          <w:szCs w:val="24"/>
        </w:rPr>
        <w:t>.</w:t>
      </w:r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>Questa classe rappresenta il</w:t>
      </w:r>
      <w:r w:rsidR="00D53A7D" w:rsidRPr="00551C6E">
        <w:rPr>
          <w:rFonts w:cs="TimesNewRomanPSMT"/>
          <w:szCs w:val="24"/>
        </w:rPr>
        <w:t xml:space="preserve"> non terminale</w:t>
      </w:r>
      <w:r w:rsidR="00D53A7D">
        <w:rPr>
          <w:rFonts w:cs="TimesNewRomanPSMT"/>
          <w:szCs w:val="24"/>
        </w:rPr>
        <w:t xml:space="preserve"> che si riferisce</w:t>
      </w:r>
      <w:r w:rsidR="00D53A7D" w:rsidRPr="00551C6E">
        <w:rPr>
          <w:rFonts w:cs="TimesNewRomanPSMT"/>
          <w:szCs w:val="24"/>
        </w:rPr>
        <w:t xml:space="preserve"> </w:t>
      </w:r>
      <w:r w:rsidR="00D53A7D">
        <w:rPr>
          <w:rFonts w:cs="TimesNewRomanPSMT"/>
          <w:szCs w:val="24"/>
        </w:rPr>
        <w:t>a</w:t>
      </w:r>
      <w:r w:rsidR="00CD6901">
        <w:rPr>
          <w:rFonts w:cs="TimesNewRomanPSMT"/>
          <w:szCs w:val="24"/>
        </w:rPr>
        <w:t>gli output restituiti da una funzione</w:t>
      </w:r>
      <w:r w:rsidR="00D53A7D">
        <w:rPr>
          <w:rFonts w:cs="TimesNewRomanPSMT"/>
          <w:szCs w:val="24"/>
        </w:rPr>
        <w:t xml:space="preserve">. Al suo interno è presente la classe interna </w:t>
      </w:r>
      <w:proofErr w:type="spellStart"/>
      <w:r w:rsidR="00CD6901">
        <w:rPr>
          <w:rFonts w:cs="TimesNewRomanPSMT"/>
          <w:b/>
          <w:i/>
          <w:szCs w:val="24"/>
        </w:rPr>
        <w:t>Par</w:t>
      </w:r>
      <w:r w:rsidR="00D53A7D">
        <w:rPr>
          <w:rFonts w:cs="TimesNewRomanPSMT"/>
          <w:b/>
          <w:i/>
          <w:szCs w:val="24"/>
        </w:rPr>
        <w:t>Decl</w:t>
      </w:r>
      <w:r w:rsidR="00D53A7D" w:rsidRPr="00BC751D">
        <w:rPr>
          <w:rFonts w:cs="TimesNewRomanPSMT"/>
          <w:b/>
          <w:i/>
          <w:szCs w:val="24"/>
        </w:rPr>
        <w:t>Op</w:t>
      </w:r>
      <w:proofErr w:type="spellEnd"/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 xml:space="preserve">che è una sottoclasse della classe </w:t>
      </w:r>
      <w:proofErr w:type="spellStart"/>
      <w:r w:rsidR="00CD6901">
        <w:rPr>
          <w:rFonts w:cs="TimesNewRomanPSMT"/>
          <w:szCs w:val="24"/>
        </w:rPr>
        <w:t>Par</w:t>
      </w:r>
      <w:r w:rsidR="00D53A7D">
        <w:rPr>
          <w:rFonts w:cs="TimesNewRomanPSMT"/>
          <w:szCs w:val="24"/>
        </w:rPr>
        <w:t>_decl</w:t>
      </w:r>
      <w:proofErr w:type="spellEnd"/>
      <w:r w:rsidR="00D53A7D">
        <w:rPr>
          <w:rFonts w:cs="TimesNewRomanPSMT"/>
          <w:szCs w:val="24"/>
        </w:rPr>
        <w:t xml:space="preserve"> e quindi implementa i metodi definiti nell’interfaccia </w:t>
      </w:r>
      <w:proofErr w:type="spellStart"/>
      <w:r w:rsidR="00D53A7D">
        <w:rPr>
          <w:rFonts w:cs="TimesNewRomanPSMT"/>
          <w:szCs w:val="24"/>
        </w:rPr>
        <w:t>AzioniCompilatore</w:t>
      </w:r>
      <w:proofErr w:type="spellEnd"/>
      <w:r w:rsidR="00D53A7D">
        <w:rPr>
          <w:rFonts w:cs="TimesNewRomanPSMT"/>
          <w:szCs w:val="24"/>
        </w:rPr>
        <w:t xml:space="preserve">. Questa sottoclasse rappresenta la possibile forma che può assumere il non terminale di tipo </w:t>
      </w:r>
      <w:proofErr w:type="spellStart"/>
      <w:r w:rsidR="00CD6901">
        <w:rPr>
          <w:rFonts w:cs="TimesNewRomanPSMT"/>
          <w:szCs w:val="24"/>
        </w:rPr>
        <w:t>Par</w:t>
      </w:r>
      <w:r w:rsidR="00D53A7D">
        <w:rPr>
          <w:rFonts w:cs="TimesNewRomanPSMT"/>
          <w:szCs w:val="24"/>
        </w:rPr>
        <w:t>_decl</w:t>
      </w:r>
      <w:proofErr w:type="spellEnd"/>
      <w:r w:rsidR="00D53A7D">
        <w:rPr>
          <w:rFonts w:cs="TimesNewRomanPSMT"/>
          <w:szCs w:val="24"/>
        </w:rPr>
        <w:t>. È stato implementato un metodo statico per poter istanziare l’oggetto della classe interna.</w:t>
      </w:r>
    </w:p>
    <w:p w:rsidR="002E5058" w:rsidRPr="00457105" w:rsidRDefault="002E5058" w:rsidP="00457105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457105">
        <w:rPr>
          <w:rFonts w:cs="TimesNewRomanPSMT"/>
          <w:b/>
          <w:szCs w:val="24"/>
        </w:rPr>
        <w:t>Body</w:t>
      </w:r>
      <w:r w:rsidR="00CD6901" w:rsidRPr="00457105">
        <w:rPr>
          <w:rFonts w:cs="TimesNewRomanPSMT"/>
          <w:b/>
          <w:szCs w:val="24"/>
        </w:rPr>
        <w:t xml:space="preserve">: </w:t>
      </w:r>
      <w:r w:rsidR="00CD6901" w:rsidRPr="00457105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CD6901" w:rsidRPr="00457105">
        <w:rPr>
          <w:rFonts w:cs="TimesNewRomanPSMT"/>
          <w:b/>
          <w:i/>
          <w:szCs w:val="24"/>
        </w:rPr>
        <w:t>AzioniCompilatore</w:t>
      </w:r>
      <w:proofErr w:type="spellEnd"/>
      <w:r w:rsidR="00CD6901" w:rsidRPr="00457105">
        <w:rPr>
          <w:rFonts w:cs="TimesNewRomanPSMT"/>
          <w:b/>
          <w:i/>
          <w:szCs w:val="24"/>
        </w:rPr>
        <w:t xml:space="preserve">. </w:t>
      </w:r>
      <w:r w:rsidR="00CD6901" w:rsidRPr="00457105">
        <w:rPr>
          <w:rFonts w:cs="TimesNewRomanPSMT"/>
          <w:szCs w:val="24"/>
        </w:rPr>
        <w:t xml:space="preserve">Questa classe rappresenta il non terminale che si riferisce al corpo che contiene le istruzioni di una funzione. Al suo interno è presente la classe interna: </w:t>
      </w:r>
      <w:proofErr w:type="spellStart"/>
      <w:r w:rsidR="00CD6901" w:rsidRPr="00457105">
        <w:rPr>
          <w:rFonts w:cs="TimesNewRomanPSMT"/>
          <w:b/>
          <w:i/>
          <w:szCs w:val="24"/>
        </w:rPr>
        <w:t>BodyOp</w:t>
      </w:r>
      <w:proofErr w:type="spellEnd"/>
      <w:r w:rsidR="00CD6901" w:rsidRPr="00457105">
        <w:rPr>
          <w:rFonts w:cs="TimesNewRomanPSMT"/>
          <w:b/>
          <w:i/>
          <w:szCs w:val="24"/>
        </w:rPr>
        <w:t xml:space="preserve"> </w:t>
      </w:r>
      <w:r w:rsidR="00CD6901" w:rsidRPr="00457105">
        <w:rPr>
          <w:rFonts w:cs="TimesNewRomanPSMT"/>
          <w:szCs w:val="24"/>
        </w:rPr>
        <w:t xml:space="preserve">che è una sottoclasse della </w:t>
      </w:r>
      <w:r w:rsidR="00CD6901" w:rsidRPr="00457105">
        <w:rPr>
          <w:rFonts w:cs="TimesNewRomanPSMT"/>
          <w:szCs w:val="24"/>
        </w:rPr>
        <w:lastRenderedPageBreak/>
        <w:t xml:space="preserve">classe </w:t>
      </w:r>
      <w:r w:rsidR="00457105" w:rsidRPr="00457105">
        <w:rPr>
          <w:rFonts w:cs="TimesNewRomanPSMT"/>
          <w:szCs w:val="24"/>
        </w:rPr>
        <w:t>Body</w:t>
      </w:r>
      <w:r w:rsidR="00CD6901" w:rsidRPr="00457105">
        <w:rPr>
          <w:rFonts w:cs="TimesNewRomanPSMT"/>
          <w:szCs w:val="24"/>
        </w:rPr>
        <w:t xml:space="preserve"> e quindi implementa i metodi definiti nell’interfaccia </w:t>
      </w:r>
      <w:proofErr w:type="spellStart"/>
      <w:r w:rsidR="00CD6901" w:rsidRPr="00457105">
        <w:rPr>
          <w:rFonts w:cs="TimesNewRomanPSMT"/>
          <w:szCs w:val="24"/>
        </w:rPr>
        <w:t>AzioniCompilatore</w:t>
      </w:r>
      <w:proofErr w:type="spellEnd"/>
      <w:r w:rsidR="00CD6901" w:rsidRPr="00457105">
        <w:rPr>
          <w:rFonts w:cs="TimesNewRomanPSMT"/>
          <w:szCs w:val="24"/>
        </w:rPr>
        <w:t xml:space="preserve">. Questa sottoclasse rappresenta la possibile forma che può assumere il non terminale di tipo </w:t>
      </w:r>
      <w:r w:rsidR="00457105" w:rsidRPr="00457105">
        <w:rPr>
          <w:rFonts w:cs="TimesNewRomanPSMT"/>
          <w:szCs w:val="24"/>
        </w:rPr>
        <w:t>Body</w:t>
      </w:r>
      <w:r w:rsidR="00CD6901" w:rsidRPr="00457105">
        <w:rPr>
          <w:rFonts w:cs="TimesNewRomanPSMT"/>
          <w:szCs w:val="24"/>
        </w:rPr>
        <w:t>. È stato implementato un metodo statico per poter istanziare l’oggetto della classe interna</w:t>
      </w:r>
      <w:r w:rsidR="00457105">
        <w:rPr>
          <w:rFonts w:cs="TimesNewRomanPSMT"/>
          <w:szCs w:val="24"/>
        </w:rPr>
        <w:t>.</w:t>
      </w:r>
    </w:p>
    <w:p w:rsidR="002E5058" w:rsidRPr="0020426A" w:rsidRDefault="002E5058" w:rsidP="0020426A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Expr</w:t>
      </w:r>
      <w:proofErr w:type="spellEnd"/>
      <w:r w:rsidR="00457105">
        <w:rPr>
          <w:rFonts w:cs="TimesNewRomanPSMT"/>
          <w:b/>
          <w:szCs w:val="24"/>
        </w:rPr>
        <w:t xml:space="preserve">: </w:t>
      </w:r>
      <w:r w:rsidR="00457105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457105" w:rsidRPr="00551C6E">
        <w:rPr>
          <w:rFonts w:cs="TimesNewRomanPSMT"/>
          <w:b/>
          <w:i/>
          <w:szCs w:val="24"/>
        </w:rPr>
        <w:t>AzioniCompilatore</w:t>
      </w:r>
      <w:proofErr w:type="spellEnd"/>
      <w:r w:rsidR="00457105" w:rsidRPr="00551C6E">
        <w:rPr>
          <w:rFonts w:cs="TimesNewRomanPSMT"/>
          <w:b/>
          <w:i/>
          <w:szCs w:val="24"/>
        </w:rPr>
        <w:t>.</w:t>
      </w:r>
      <w:r w:rsidR="00457105">
        <w:rPr>
          <w:rFonts w:cs="TimesNewRomanPSMT"/>
          <w:b/>
          <w:i/>
          <w:szCs w:val="24"/>
        </w:rPr>
        <w:t xml:space="preserve"> </w:t>
      </w:r>
      <w:r w:rsidR="00457105">
        <w:rPr>
          <w:rFonts w:cs="TimesNewRomanPSMT"/>
          <w:szCs w:val="24"/>
        </w:rPr>
        <w:t>Questa classe rappresenta il</w:t>
      </w:r>
      <w:r w:rsidR="00457105" w:rsidRPr="00551C6E">
        <w:rPr>
          <w:rFonts w:cs="TimesNewRomanPSMT"/>
          <w:szCs w:val="24"/>
        </w:rPr>
        <w:t xml:space="preserve"> non terminale</w:t>
      </w:r>
      <w:r w:rsidR="00457105">
        <w:rPr>
          <w:rFonts w:cs="TimesNewRomanPSMT"/>
          <w:szCs w:val="24"/>
        </w:rPr>
        <w:t xml:space="preserve"> che si riferisce</w:t>
      </w:r>
      <w:r w:rsidR="00457105" w:rsidRPr="00551C6E">
        <w:rPr>
          <w:rFonts w:cs="TimesNewRomanPSMT"/>
          <w:szCs w:val="24"/>
        </w:rPr>
        <w:t xml:space="preserve"> </w:t>
      </w:r>
      <w:r w:rsidR="00457105">
        <w:rPr>
          <w:rFonts w:cs="TimesNewRomanPSMT"/>
          <w:szCs w:val="24"/>
        </w:rPr>
        <w:t>alle espressioni</w:t>
      </w:r>
      <w:r w:rsidR="00BE42CC">
        <w:rPr>
          <w:rFonts w:cs="TimesNewRomanPSMT"/>
          <w:szCs w:val="24"/>
        </w:rPr>
        <w:t xml:space="preserve"> usate all’interno del programma.</w:t>
      </w:r>
      <w:r w:rsidR="00D061FA">
        <w:rPr>
          <w:rFonts w:cs="TimesNewRomanPSMT"/>
          <w:szCs w:val="24"/>
        </w:rPr>
        <w:t xml:space="preserve"> </w:t>
      </w:r>
      <w:r w:rsidR="00457105">
        <w:rPr>
          <w:rFonts w:cs="TimesNewRomanPSMT"/>
          <w:szCs w:val="24"/>
        </w:rPr>
        <w:t xml:space="preserve">Al suo interno sono presenti le classi interne: </w:t>
      </w:r>
      <w:proofErr w:type="spellStart"/>
      <w:r w:rsidR="00457105">
        <w:rPr>
          <w:rFonts w:cs="TimesNewRomanPSMT"/>
          <w:b/>
          <w:i/>
          <w:szCs w:val="24"/>
        </w:rPr>
        <w:t>Priority</w:t>
      </w:r>
      <w:proofErr w:type="spellEnd"/>
      <w:r w:rsidR="00457105">
        <w:rPr>
          <w:rFonts w:cs="TimesNewRomanPSMT"/>
          <w:b/>
          <w:i/>
          <w:szCs w:val="24"/>
        </w:rPr>
        <w:t xml:space="preserve">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espressioni con le parentesi;</w:t>
      </w:r>
      <w:r w:rsidR="00BE42CC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Type</w:t>
      </w:r>
      <w:proofErr w:type="spellEnd"/>
      <w:r w:rsidR="00457105">
        <w:rPr>
          <w:rFonts w:cs="TimesNewRomanPSMT"/>
          <w:b/>
          <w:i/>
          <w:szCs w:val="24"/>
        </w:rPr>
        <w:t>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i tipi di dati delle variabili;</w:t>
      </w:r>
      <w:r w:rsidR="00457105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Binex</w:t>
      </w:r>
      <w:proofErr w:type="spellEnd"/>
      <w:r w:rsidR="00457105">
        <w:rPr>
          <w:rFonts w:cs="TimesNewRomanPSMT"/>
          <w:b/>
          <w:i/>
          <w:szCs w:val="24"/>
        </w:rPr>
        <w:t xml:space="preserve">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 xml:space="preserve">ta espressioni aritmetiche; </w:t>
      </w:r>
      <w:proofErr w:type="spellStart"/>
      <w:r w:rsidR="00457105">
        <w:rPr>
          <w:rFonts w:cs="TimesNewRomanPSMT"/>
          <w:b/>
          <w:i/>
          <w:szCs w:val="24"/>
        </w:rPr>
        <w:t>Unex</w:t>
      </w:r>
      <w:proofErr w:type="spellEnd"/>
      <w:r w:rsidR="00457105">
        <w:rPr>
          <w:rFonts w:cs="TimesNewRomanPSMT"/>
          <w:b/>
          <w:i/>
          <w:szCs w:val="24"/>
        </w:rPr>
        <w:t>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espressioni unarie;</w:t>
      </w:r>
      <w:r w:rsidR="00457105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StringConst</w:t>
      </w:r>
      <w:proofErr w:type="spellEnd"/>
      <w:r w:rsidR="00457105">
        <w:rPr>
          <w:rFonts w:cs="TimesNewRomanPSMT"/>
          <w:b/>
          <w:i/>
          <w:szCs w:val="24"/>
        </w:rPr>
        <w:t>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costanti di stringhe;</w:t>
      </w:r>
      <w:r w:rsidR="00457105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Identfier</w:t>
      </w:r>
      <w:proofErr w:type="spellEnd"/>
      <w:r w:rsidR="00457105">
        <w:rPr>
          <w:rFonts w:cs="TimesNewRomanPSMT"/>
          <w:b/>
          <w:i/>
          <w:szCs w:val="24"/>
        </w:rPr>
        <w:t>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gli identificatori delle variabili;</w:t>
      </w:r>
      <w:r w:rsidR="00457105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IntDoubleConst</w:t>
      </w:r>
      <w:proofErr w:type="spellEnd"/>
      <w:r w:rsidR="00BE42CC">
        <w:rPr>
          <w:rFonts w:cs="TimesNewRomanPSMT"/>
          <w:b/>
          <w:i/>
          <w:szCs w:val="24"/>
        </w:rPr>
        <w:t xml:space="preserve">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costanti numeriche. S</w:t>
      </w:r>
      <w:r w:rsidR="0020426A">
        <w:rPr>
          <w:rFonts w:cs="TimesNewRomanPSMT"/>
          <w:szCs w:val="24"/>
        </w:rPr>
        <w:t>ono</w:t>
      </w:r>
      <w:r w:rsidR="00457105">
        <w:rPr>
          <w:rFonts w:cs="TimesNewRomanPSMT"/>
          <w:szCs w:val="24"/>
        </w:rPr>
        <w:t xml:space="preserve"> sottoclass</w:t>
      </w:r>
      <w:r w:rsidR="0020426A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della classe </w:t>
      </w:r>
      <w:proofErr w:type="spellStart"/>
      <w:r w:rsidR="0020426A">
        <w:rPr>
          <w:rFonts w:cs="TimesNewRomanPSMT"/>
          <w:szCs w:val="24"/>
        </w:rPr>
        <w:t>Expr</w:t>
      </w:r>
      <w:proofErr w:type="spellEnd"/>
      <w:r w:rsidR="0020426A">
        <w:rPr>
          <w:rFonts w:cs="TimesNewRomanPSMT"/>
          <w:szCs w:val="24"/>
        </w:rPr>
        <w:t xml:space="preserve"> </w:t>
      </w:r>
      <w:r w:rsidR="00457105">
        <w:rPr>
          <w:rFonts w:cs="TimesNewRomanPSMT"/>
          <w:szCs w:val="24"/>
        </w:rPr>
        <w:t>e quindi implementa</w:t>
      </w:r>
      <w:r w:rsidR="0020426A">
        <w:rPr>
          <w:rFonts w:cs="TimesNewRomanPSMT"/>
          <w:szCs w:val="24"/>
        </w:rPr>
        <w:t>no</w:t>
      </w:r>
      <w:r w:rsidR="00457105">
        <w:rPr>
          <w:rFonts w:cs="TimesNewRomanPSMT"/>
          <w:szCs w:val="24"/>
        </w:rPr>
        <w:t xml:space="preserve"> i metodi definiti nell’inte</w:t>
      </w:r>
      <w:r w:rsidR="00F91E3E">
        <w:rPr>
          <w:rFonts w:cs="TimesNewRomanPSMT"/>
          <w:szCs w:val="24"/>
        </w:rPr>
        <w:t xml:space="preserve">rfaccia </w:t>
      </w:r>
      <w:proofErr w:type="spellStart"/>
      <w:r w:rsidR="00F91E3E">
        <w:rPr>
          <w:rFonts w:cs="TimesNewRomanPSMT"/>
          <w:szCs w:val="24"/>
        </w:rPr>
        <w:t>AzioniCompilatore</w:t>
      </w:r>
      <w:proofErr w:type="spellEnd"/>
      <w:r w:rsidR="00F91E3E">
        <w:rPr>
          <w:rFonts w:cs="TimesNewRomanPSMT"/>
          <w:szCs w:val="24"/>
        </w:rPr>
        <w:t xml:space="preserve"> e </w:t>
      </w:r>
      <w:r w:rsidR="00457105">
        <w:rPr>
          <w:rFonts w:cs="TimesNewRomanPSMT"/>
          <w:szCs w:val="24"/>
        </w:rPr>
        <w:t>rappresenta</w:t>
      </w:r>
      <w:r w:rsidR="0020426A">
        <w:rPr>
          <w:rFonts w:cs="TimesNewRomanPSMT"/>
          <w:szCs w:val="24"/>
        </w:rPr>
        <w:t>no</w:t>
      </w:r>
      <w:r w:rsidR="00457105">
        <w:rPr>
          <w:rFonts w:cs="TimesNewRomanPSMT"/>
          <w:szCs w:val="24"/>
        </w:rPr>
        <w:t xml:space="preserve"> l</w:t>
      </w:r>
      <w:r w:rsidR="0020426A">
        <w:rPr>
          <w:rFonts w:cs="TimesNewRomanPSMT"/>
          <w:szCs w:val="24"/>
        </w:rPr>
        <w:t>e</w:t>
      </w:r>
      <w:r w:rsidR="00457105">
        <w:rPr>
          <w:rFonts w:cs="TimesNewRomanPSMT"/>
          <w:szCs w:val="24"/>
        </w:rPr>
        <w:t xml:space="preserve"> possibil</w:t>
      </w:r>
      <w:r w:rsidR="0020426A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form</w:t>
      </w:r>
      <w:r w:rsidR="0020426A">
        <w:rPr>
          <w:rFonts w:cs="TimesNewRomanPSMT"/>
          <w:szCs w:val="24"/>
        </w:rPr>
        <w:t>e</w:t>
      </w:r>
      <w:r w:rsidR="00457105">
        <w:rPr>
          <w:rFonts w:cs="TimesNewRomanPSMT"/>
          <w:szCs w:val="24"/>
        </w:rPr>
        <w:t xml:space="preserve"> che può assumere il non terminale di tipo </w:t>
      </w:r>
      <w:proofErr w:type="spellStart"/>
      <w:r w:rsidR="0020426A">
        <w:rPr>
          <w:rFonts w:cs="TimesNewRomanPSMT"/>
          <w:szCs w:val="24"/>
        </w:rPr>
        <w:t>Expr</w:t>
      </w:r>
      <w:proofErr w:type="spellEnd"/>
      <w:r w:rsidR="00457105">
        <w:rPr>
          <w:rFonts w:cs="TimesNewRomanPSMT"/>
          <w:szCs w:val="24"/>
        </w:rPr>
        <w:t xml:space="preserve">. </w:t>
      </w:r>
      <w:r w:rsidR="00BF4263">
        <w:rPr>
          <w:rFonts w:cs="TimesNewRomanPSMT"/>
          <w:szCs w:val="24"/>
        </w:rPr>
        <w:t>Sono</w:t>
      </w:r>
      <w:r w:rsidR="00457105">
        <w:rPr>
          <w:rFonts w:cs="TimesNewRomanPSMT"/>
          <w:szCs w:val="24"/>
        </w:rPr>
        <w:t xml:space="preserve"> </w:t>
      </w:r>
      <w:r w:rsidR="00BF4263">
        <w:rPr>
          <w:rFonts w:cs="TimesNewRomanPSMT"/>
          <w:szCs w:val="24"/>
        </w:rPr>
        <w:t>stati</w:t>
      </w:r>
      <w:r w:rsidR="00457105">
        <w:rPr>
          <w:rFonts w:cs="TimesNewRomanPSMT"/>
          <w:szCs w:val="24"/>
        </w:rPr>
        <w:t xml:space="preserve"> implementat</w:t>
      </w:r>
      <w:r w:rsidR="00D061FA">
        <w:rPr>
          <w:rFonts w:cs="TimesNewRomanPSMT"/>
          <w:szCs w:val="24"/>
        </w:rPr>
        <w:t xml:space="preserve">i </w:t>
      </w:r>
      <w:r w:rsidR="00BF4263">
        <w:rPr>
          <w:rFonts w:cs="TimesNewRomanPSMT"/>
          <w:szCs w:val="24"/>
        </w:rPr>
        <w:t xml:space="preserve">i </w:t>
      </w:r>
      <w:r w:rsidR="00457105">
        <w:rPr>
          <w:rFonts w:cs="TimesNewRomanPSMT"/>
          <w:szCs w:val="24"/>
        </w:rPr>
        <w:t>metod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static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per poter istanziare </w:t>
      </w:r>
      <w:r w:rsidR="00BF4263">
        <w:rPr>
          <w:rFonts w:cs="TimesNewRomanPSMT"/>
          <w:szCs w:val="24"/>
        </w:rPr>
        <w:t xml:space="preserve">gli </w:t>
      </w:r>
      <w:r w:rsidR="00457105">
        <w:rPr>
          <w:rFonts w:cs="TimesNewRomanPSMT"/>
          <w:szCs w:val="24"/>
        </w:rPr>
        <w:t>oggett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dell</w:t>
      </w:r>
      <w:r w:rsidR="0020426A">
        <w:rPr>
          <w:rFonts w:cs="TimesNewRomanPSMT"/>
          <w:szCs w:val="24"/>
        </w:rPr>
        <w:t>e classi interne</w:t>
      </w:r>
      <w:r w:rsidR="00457105">
        <w:rPr>
          <w:rFonts w:cs="TimesNewRomanPSMT"/>
          <w:szCs w:val="24"/>
        </w:rPr>
        <w:t>.</w:t>
      </w:r>
    </w:p>
    <w:p w:rsidR="002E5058" w:rsidRPr="00BF4263" w:rsidRDefault="002E5058" w:rsidP="00BF4263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Bool_expr</w:t>
      </w:r>
      <w:proofErr w:type="spellEnd"/>
      <w:r w:rsidR="00BF4263">
        <w:rPr>
          <w:rFonts w:cs="TimesNewRomanPSMT"/>
          <w:b/>
          <w:szCs w:val="24"/>
        </w:rPr>
        <w:t xml:space="preserve">: </w:t>
      </w:r>
      <w:r w:rsidR="00BF4263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BF4263" w:rsidRPr="00551C6E">
        <w:rPr>
          <w:rFonts w:cs="TimesNewRomanPSMT"/>
          <w:b/>
          <w:i/>
          <w:szCs w:val="24"/>
        </w:rPr>
        <w:t>AzioniCompilatore</w:t>
      </w:r>
      <w:proofErr w:type="spellEnd"/>
      <w:r w:rsidR="00BF4263" w:rsidRPr="00551C6E">
        <w:rPr>
          <w:rFonts w:cs="TimesNewRomanPSMT"/>
          <w:b/>
          <w:i/>
          <w:szCs w:val="24"/>
        </w:rPr>
        <w:t>.</w:t>
      </w:r>
      <w:r w:rsidR="00BF4263">
        <w:rPr>
          <w:rFonts w:cs="TimesNewRomanPSMT"/>
          <w:b/>
          <w:i/>
          <w:szCs w:val="24"/>
        </w:rPr>
        <w:t xml:space="preserve"> </w:t>
      </w:r>
      <w:r w:rsidR="00BF4263">
        <w:rPr>
          <w:rFonts w:cs="TimesNewRomanPSMT"/>
          <w:szCs w:val="24"/>
        </w:rPr>
        <w:t>Questa classe rappresenta il</w:t>
      </w:r>
      <w:r w:rsidR="00BF4263" w:rsidRPr="00551C6E">
        <w:rPr>
          <w:rFonts w:cs="TimesNewRomanPSMT"/>
          <w:szCs w:val="24"/>
        </w:rPr>
        <w:t xml:space="preserve"> non terminale</w:t>
      </w:r>
      <w:r w:rsidR="00BF4263">
        <w:rPr>
          <w:rFonts w:cs="TimesNewRomanPSMT"/>
          <w:szCs w:val="24"/>
        </w:rPr>
        <w:t xml:space="preserve"> che si riferisce</w:t>
      </w:r>
      <w:r w:rsidR="00BF4263" w:rsidRPr="00551C6E">
        <w:rPr>
          <w:rFonts w:cs="TimesNewRomanPSMT"/>
          <w:szCs w:val="24"/>
        </w:rPr>
        <w:t xml:space="preserve"> </w:t>
      </w:r>
      <w:r w:rsidR="00BF4263">
        <w:rPr>
          <w:rFonts w:cs="TimesNewRomanPSMT"/>
          <w:szCs w:val="24"/>
        </w:rPr>
        <w:t>alle espressioni booleane</w:t>
      </w:r>
      <w:r w:rsidR="00F91E3E">
        <w:rPr>
          <w:rFonts w:cs="TimesNewRomanPSMT"/>
          <w:szCs w:val="24"/>
        </w:rPr>
        <w:t xml:space="preserve"> all’interno del programma</w:t>
      </w:r>
      <w:r w:rsidR="00BF4263">
        <w:rPr>
          <w:rFonts w:cs="TimesNewRomanPSMT"/>
          <w:szCs w:val="24"/>
        </w:rPr>
        <w:t xml:space="preserve">. Al suo interno sono presenti le classi interne: </w:t>
      </w:r>
      <w:r w:rsidR="00BF4263">
        <w:rPr>
          <w:rFonts w:cs="TimesNewRomanPSMT"/>
          <w:b/>
          <w:i/>
          <w:szCs w:val="24"/>
        </w:rPr>
        <w:t xml:space="preserve">Priority2,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 xml:space="preserve">ta espressioni booleane con le parentesi; </w:t>
      </w:r>
      <w:proofErr w:type="spellStart"/>
      <w:r w:rsidR="00BF4263">
        <w:rPr>
          <w:rFonts w:cs="TimesNewRomanPSMT"/>
          <w:b/>
          <w:i/>
          <w:szCs w:val="24"/>
        </w:rPr>
        <w:t>BoolOp</w:t>
      </w:r>
      <w:proofErr w:type="spellEnd"/>
      <w:r w:rsidR="00BF4263" w:rsidRPr="00BF4263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 xml:space="preserve">ta espressioni con operatori booleani; </w:t>
      </w:r>
      <w:proofErr w:type="spellStart"/>
      <w:r w:rsidR="00BF4263">
        <w:rPr>
          <w:rFonts w:cs="TimesNewRomanPSMT"/>
          <w:b/>
          <w:i/>
          <w:szCs w:val="24"/>
        </w:rPr>
        <w:t>NotUnex</w:t>
      </w:r>
      <w:proofErr w:type="spellEnd"/>
      <w:r w:rsidR="00BF4263">
        <w:rPr>
          <w:rFonts w:cs="TimesNewRomanPSMT"/>
          <w:b/>
          <w:i/>
          <w:szCs w:val="24"/>
        </w:rPr>
        <w:t>,</w:t>
      </w:r>
      <w:r w:rsidR="00F91E3E">
        <w:rPr>
          <w:rFonts w:cs="TimesNewRomanPSMT"/>
          <w:b/>
          <w:i/>
          <w:szCs w:val="24"/>
        </w:rPr>
        <w:t xml:space="preserve">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espressioni booleane unarie;</w:t>
      </w:r>
      <w:r w:rsidR="00BF4263">
        <w:rPr>
          <w:rFonts w:cs="TimesNewRomanPSMT"/>
          <w:b/>
          <w:i/>
          <w:szCs w:val="24"/>
        </w:rPr>
        <w:t xml:space="preserve"> </w:t>
      </w:r>
      <w:proofErr w:type="spellStart"/>
      <w:r w:rsidR="00BF4263">
        <w:rPr>
          <w:rFonts w:cs="TimesNewRomanPSMT"/>
          <w:b/>
          <w:i/>
          <w:szCs w:val="24"/>
        </w:rPr>
        <w:t>RelOp</w:t>
      </w:r>
      <w:proofErr w:type="spellEnd"/>
      <w:r w:rsidR="00BF4263" w:rsidRPr="00BF4263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espressioni booleane relazionali;</w:t>
      </w:r>
      <w:r w:rsidR="00F91E3E">
        <w:rPr>
          <w:rFonts w:cs="TimesNewRomanPSMT"/>
          <w:b/>
          <w:i/>
          <w:szCs w:val="24"/>
        </w:rPr>
        <w:t xml:space="preserve"> </w:t>
      </w:r>
      <w:proofErr w:type="spellStart"/>
      <w:r w:rsidR="00BF4263" w:rsidRPr="00BF4263">
        <w:rPr>
          <w:rFonts w:cs="TimesNewRomanPSMT"/>
          <w:b/>
          <w:i/>
          <w:szCs w:val="24"/>
        </w:rPr>
        <w:t>Identfier</w:t>
      </w:r>
      <w:r w:rsidR="00BF4263">
        <w:rPr>
          <w:rFonts w:cs="TimesNewRomanPSMT"/>
          <w:b/>
          <w:i/>
          <w:szCs w:val="24"/>
        </w:rPr>
        <w:t>Bool</w:t>
      </w:r>
      <w:proofErr w:type="spellEnd"/>
      <w:r w:rsidR="00BF4263">
        <w:rPr>
          <w:rFonts w:cs="TimesNewRomanPSMT"/>
          <w:b/>
          <w:i/>
          <w:szCs w:val="24"/>
        </w:rPr>
        <w:t>,</w:t>
      </w:r>
      <w:r w:rsidR="00F91E3E">
        <w:rPr>
          <w:rFonts w:cs="TimesNewRomanPSMT"/>
          <w:b/>
          <w:i/>
          <w:szCs w:val="24"/>
        </w:rPr>
        <w:t xml:space="preserve">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identificatori di espressioni booleane;</w:t>
      </w:r>
      <w:r w:rsidR="00F91E3E">
        <w:rPr>
          <w:rFonts w:cs="TimesNewRomanPSMT"/>
          <w:b/>
          <w:i/>
          <w:szCs w:val="24"/>
        </w:rPr>
        <w:t xml:space="preserve"> </w:t>
      </w:r>
      <w:r w:rsidR="00BF4263">
        <w:rPr>
          <w:rFonts w:cs="TimesNewRomanPSMT"/>
          <w:b/>
          <w:i/>
          <w:szCs w:val="24"/>
        </w:rPr>
        <w:t xml:space="preserve"> </w:t>
      </w:r>
      <w:proofErr w:type="spellStart"/>
      <w:r w:rsidR="00BF4263">
        <w:rPr>
          <w:rFonts w:cs="TimesNewRomanPSMT"/>
          <w:b/>
          <w:i/>
          <w:szCs w:val="24"/>
        </w:rPr>
        <w:t>BoolConst</w:t>
      </w:r>
      <w:proofErr w:type="spellEnd"/>
      <w:r w:rsidR="00F91E3E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valori di costanti booleane. S</w:t>
      </w:r>
      <w:r w:rsidR="00BF4263" w:rsidRPr="00BF4263">
        <w:rPr>
          <w:rFonts w:cs="TimesNewRomanPSMT"/>
          <w:szCs w:val="24"/>
        </w:rPr>
        <w:t xml:space="preserve">ono sottoclassi della classe </w:t>
      </w:r>
      <w:proofErr w:type="spellStart"/>
      <w:r w:rsidR="00BF4263" w:rsidRPr="00BF4263">
        <w:rPr>
          <w:rFonts w:cs="TimesNewRomanPSMT"/>
          <w:szCs w:val="24"/>
        </w:rPr>
        <w:t>Bool_expr</w:t>
      </w:r>
      <w:proofErr w:type="spellEnd"/>
      <w:r w:rsidR="00BF4263" w:rsidRPr="00BF4263">
        <w:rPr>
          <w:rFonts w:cs="TimesNewRomanPSMT"/>
          <w:szCs w:val="24"/>
        </w:rPr>
        <w:t xml:space="preserve"> e quindi implementano i metodi definiti nell’interfaccia </w:t>
      </w:r>
      <w:proofErr w:type="spellStart"/>
      <w:r w:rsidR="00BF4263" w:rsidRPr="00BF4263">
        <w:rPr>
          <w:rFonts w:cs="TimesNewRomanPSMT"/>
          <w:szCs w:val="24"/>
        </w:rPr>
        <w:t>Azioni</w:t>
      </w:r>
      <w:r w:rsidR="00F91E3E">
        <w:rPr>
          <w:rFonts w:cs="TimesNewRomanPSMT"/>
          <w:szCs w:val="24"/>
        </w:rPr>
        <w:t>Compilatore</w:t>
      </w:r>
      <w:proofErr w:type="spellEnd"/>
      <w:r w:rsidR="00F91E3E">
        <w:rPr>
          <w:rFonts w:cs="TimesNewRomanPSMT"/>
          <w:szCs w:val="24"/>
        </w:rPr>
        <w:t xml:space="preserve"> e </w:t>
      </w:r>
      <w:r w:rsidR="00BF4263" w:rsidRPr="00BF4263">
        <w:rPr>
          <w:rFonts w:cs="TimesNewRomanPSMT"/>
          <w:szCs w:val="24"/>
        </w:rPr>
        <w:t xml:space="preserve">rappresentano le possibili forme che può assumere il non terminale di tipo </w:t>
      </w:r>
      <w:proofErr w:type="spellStart"/>
      <w:r w:rsidR="00BF4263">
        <w:rPr>
          <w:rFonts w:cs="TimesNewRomanPSMT"/>
          <w:szCs w:val="24"/>
        </w:rPr>
        <w:t>Bool_e</w:t>
      </w:r>
      <w:r w:rsidR="00BF4263" w:rsidRPr="00BF4263">
        <w:rPr>
          <w:rFonts w:cs="TimesNewRomanPSMT"/>
          <w:szCs w:val="24"/>
        </w:rPr>
        <w:t>xpr</w:t>
      </w:r>
      <w:proofErr w:type="spellEnd"/>
      <w:r w:rsidR="00BF4263" w:rsidRPr="00BF4263">
        <w:rPr>
          <w:rFonts w:cs="TimesNewRomanPSMT"/>
          <w:szCs w:val="24"/>
        </w:rPr>
        <w:t xml:space="preserve">. </w:t>
      </w:r>
      <w:r w:rsidR="00BF4263">
        <w:rPr>
          <w:rFonts w:cs="TimesNewRomanPSMT"/>
          <w:szCs w:val="24"/>
        </w:rPr>
        <w:t>Sono stati implementati dei metodi statici per poter istanziare gli oggetti delle classi interne.</w:t>
      </w:r>
    </w:p>
    <w:p w:rsidR="002E5058" w:rsidRPr="00F80105" w:rsidRDefault="002E5058" w:rsidP="004A2D46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Var_decl</w:t>
      </w:r>
      <w:proofErr w:type="spellEnd"/>
      <w:r w:rsidR="00BF4263">
        <w:rPr>
          <w:rFonts w:cs="TimesNewRomanPSMT"/>
          <w:b/>
          <w:szCs w:val="24"/>
        </w:rPr>
        <w:t xml:space="preserve">: </w:t>
      </w:r>
      <w:r w:rsidR="004A2D46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4A2D46" w:rsidRPr="00551C6E">
        <w:rPr>
          <w:rFonts w:cs="TimesNewRomanPSMT"/>
          <w:b/>
          <w:i/>
          <w:szCs w:val="24"/>
        </w:rPr>
        <w:t>AzioniCompilatore</w:t>
      </w:r>
      <w:proofErr w:type="spellEnd"/>
      <w:r w:rsidR="004A2D46" w:rsidRPr="00551C6E">
        <w:rPr>
          <w:rFonts w:cs="TimesNewRomanPSMT"/>
          <w:b/>
          <w:i/>
          <w:szCs w:val="24"/>
        </w:rPr>
        <w:t>.</w:t>
      </w:r>
      <w:r w:rsidR="004A2D46">
        <w:rPr>
          <w:rFonts w:cs="TimesNewRomanPSMT"/>
          <w:b/>
          <w:i/>
          <w:szCs w:val="24"/>
        </w:rPr>
        <w:t xml:space="preserve"> </w:t>
      </w:r>
      <w:r w:rsidR="004A2D46">
        <w:rPr>
          <w:rFonts w:cs="TimesNewRomanPSMT"/>
          <w:szCs w:val="24"/>
        </w:rPr>
        <w:t>Questa classe rappresenta il</w:t>
      </w:r>
      <w:r w:rsidR="004A2D46" w:rsidRPr="00551C6E">
        <w:rPr>
          <w:rFonts w:cs="TimesNewRomanPSMT"/>
          <w:szCs w:val="24"/>
        </w:rPr>
        <w:t xml:space="preserve"> non terminale</w:t>
      </w:r>
      <w:r w:rsidR="004A2D46">
        <w:rPr>
          <w:rFonts w:cs="TimesNewRomanPSMT"/>
          <w:szCs w:val="24"/>
        </w:rPr>
        <w:t xml:space="preserve"> che si riferisce</w:t>
      </w:r>
      <w:r w:rsidR="004A2D46" w:rsidRPr="00551C6E">
        <w:rPr>
          <w:rFonts w:cs="TimesNewRomanPSMT"/>
          <w:szCs w:val="24"/>
        </w:rPr>
        <w:t xml:space="preserve"> </w:t>
      </w:r>
      <w:r w:rsidR="004A2D46">
        <w:rPr>
          <w:rFonts w:cs="TimesNewRomanPSMT"/>
          <w:szCs w:val="24"/>
        </w:rPr>
        <w:t xml:space="preserve">alla dichiarazione delle variabili. Al suo interno sono presenti le classi interne: </w:t>
      </w:r>
      <w:proofErr w:type="spellStart"/>
      <w:r w:rsidR="004A2D46">
        <w:rPr>
          <w:rFonts w:cs="TimesNewRomanPSMT"/>
          <w:b/>
          <w:i/>
          <w:szCs w:val="24"/>
        </w:rPr>
        <w:t>VarDeclOp</w:t>
      </w:r>
      <w:proofErr w:type="spellEnd"/>
      <w:r w:rsidR="004A2D46">
        <w:rPr>
          <w:rFonts w:cs="TimesNewRomanPSMT"/>
          <w:b/>
          <w:i/>
          <w:szCs w:val="24"/>
        </w:rPr>
        <w:t xml:space="preserve"> </w:t>
      </w:r>
      <w:r w:rsidR="004A2D46" w:rsidRPr="004A2D46">
        <w:rPr>
          <w:rFonts w:cs="TimesNewRomanPSMT"/>
          <w:szCs w:val="24"/>
        </w:rPr>
        <w:t>e</w:t>
      </w:r>
      <w:r w:rsidR="004A2D46">
        <w:rPr>
          <w:rFonts w:cs="TimesNewRomanPSMT"/>
          <w:b/>
          <w:i/>
          <w:szCs w:val="24"/>
        </w:rPr>
        <w:t xml:space="preserve"> </w:t>
      </w:r>
      <w:proofErr w:type="spellStart"/>
      <w:r w:rsidR="004A2D46">
        <w:rPr>
          <w:rFonts w:cs="TimesNewRomanPSMT"/>
          <w:b/>
          <w:i/>
          <w:szCs w:val="24"/>
        </w:rPr>
        <w:t>VarOp</w:t>
      </w:r>
      <w:proofErr w:type="spellEnd"/>
      <w:r w:rsidR="004A2D46">
        <w:rPr>
          <w:rFonts w:cs="TimesNewRomanPSMT"/>
          <w:b/>
          <w:i/>
          <w:szCs w:val="24"/>
        </w:rPr>
        <w:t xml:space="preserve"> </w:t>
      </w:r>
      <w:r w:rsidR="004A2D46" w:rsidRPr="00BF4263">
        <w:rPr>
          <w:rFonts w:cs="TimesNewRomanPSMT"/>
          <w:szCs w:val="24"/>
        </w:rPr>
        <w:t xml:space="preserve">che sono sottoclassi della classe </w:t>
      </w:r>
      <w:proofErr w:type="spellStart"/>
      <w:r w:rsidR="004A2D46">
        <w:rPr>
          <w:rFonts w:cs="TimesNewRomanPSMT"/>
          <w:szCs w:val="24"/>
        </w:rPr>
        <w:t>Var_Decl</w:t>
      </w:r>
      <w:proofErr w:type="spellEnd"/>
      <w:r w:rsidR="004A2D46">
        <w:rPr>
          <w:rFonts w:cs="TimesNewRomanPSMT"/>
          <w:szCs w:val="24"/>
        </w:rPr>
        <w:t xml:space="preserve"> </w:t>
      </w:r>
      <w:r w:rsidR="004A2D46" w:rsidRPr="00BF4263">
        <w:rPr>
          <w:rFonts w:cs="TimesNewRomanPSMT"/>
          <w:szCs w:val="24"/>
        </w:rPr>
        <w:t xml:space="preserve">e quindi implementano i metodi definiti nell’interfaccia </w:t>
      </w:r>
      <w:proofErr w:type="spellStart"/>
      <w:r w:rsidR="004A2D46" w:rsidRPr="00BF4263">
        <w:rPr>
          <w:rFonts w:cs="TimesNewRomanPSMT"/>
          <w:szCs w:val="24"/>
        </w:rPr>
        <w:t>AzioniCompilatore</w:t>
      </w:r>
      <w:proofErr w:type="spellEnd"/>
      <w:r w:rsidR="004A2D46" w:rsidRPr="00BF4263">
        <w:rPr>
          <w:rFonts w:cs="TimesNewRomanPSMT"/>
          <w:szCs w:val="24"/>
        </w:rPr>
        <w:t xml:space="preserve">. Queste sottoclassi rappresentano le possibili forme che può assumere il non terminale di tipo </w:t>
      </w:r>
      <w:proofErr w:type="spellStart"/>
      <w:r w:rsidR="004A2D46">
        <w:rPr>
          <w:rFonts w:cs="TimesNewRomanPSMT"/>
          <w:szCs w:val="24"/>
        </w:rPr>
        <w:t>Va</w:t>
      </w:r>
      <w:r w:rsidR="004A2D46" w:rsidRPr="00BF4263">
        <w:rPr>
          <w:rFonts w:cs="TimesNewRomanPSMT"/>
          <w:szCs w:val="24"/>
        </w:rPr>
        <w:t>r</w:t>
      </w:r>
      <w:r w:rsidR="004A2D46">
        <w:rPr>
          <w:rFonts w:cs="TimesNewRomanPSMT"/>
          <w:szCs w:val="24"/>
        </w:rPr>
        <w:t>_decl</w:t>
      </w:r>
      <w:proofErr w:type="spellEnd"/>
      <w:r w:rsidR="004A2D46" w:rsidRPr="00BF4263">
        <w:rPr>
          <w:rFonts w:cs="TimesNewRomanPSMT"/>
          <w:szCs w:val="24"/>
        </w:rPr>
        <w:t xml:space="preserve">. </w:t>
      </w:r>
      <w:r w:rsidR="004A2D46">
        <w:rPr>
          <w:rFonts w:cs="TimesNewRomanPSMT"/>
          <w:szCs w:val="24"/>
        </w:rPr>
        <w:t>Sono stati implementati dei metodi statici per poter istanziare gli oggetti delle classi interne.</w:t>
      </w:r>
    </w:p>
    <w:p w:rsidR="00F80105" w:rsidRPr="00700C16" w:rsidRDefault="00F80105" w:rsidP="00F80105">
      <w:pPr>
        <w:pStyle w:val="Gpstesto"/>
        <w:ind w:left="720"/>
        <w:rPr>
          <w:rFonts w:cs="TimesNewRomanPSMT"/>
          <w:b/>
          <w:i/>
          <w:szCs w:val="24"/>
        </w:rPr>
      </w:pPr>
    </w:p>
    <w:p w:rsidR="00700C16" w:rsidRDefault="00F80105" w:rsidP="00E00718">
      <w:pPr>
        <w:pStyle w:val="Gpstesto"/>
        <w:ind w:left="360"/>
        <w:rPr>
          <w:rFonts w:cs="TimesNewRomanPSMT"/>
          <w:szCs w:val="24"/>
        </w:rPr>
      </w:pPr>
      <w:r w:rsidRPr="00F80105">
        <w:rPr>
          <w:rFonts w:cs="TimesNewRomanPSMT"/>
          <w:szCs w:val="24"/>
        </w:rPr>
        <w:lastRenderedPageBreak/>
        <w:t>A</w:t>
      </w:r>
      <w:r w:rsidR="00700C16" w:rsidRPr="00F80105">
        <w:rPr>
          <w:rFonts w:cs="TimesNewRomanPSMT"/>
          <w:szCs w:val="24"/>
        </w:rPr>
        <w:t xml:space="preserve">ll’interno del </w:t>
      </w:r>
      <w:proofErr w:type="spellStart"/>
      <w:r w:rsidR="00700C16" w:rsidRPr="00F80105">
        <w:rPr>
          <w:rFonts w:cs="TimesNewRomanPSMT"/>
          <w:szCs w:val="24"/>
        </w:rPr>
        <w:t>tool</w:t>
      </w:r>
      <w:proofErr w:type="spellEnd"/>
      <w:r w:rsidR="00700C16" w:rsidRPr="00F80105">
        <w:rPr>
          <w:rFonts w:cs="TimesNewRomanPSMT"/>
          <w:szCs w:val="24"/>
        </w:rPr>
        <w:t xml:space="preserve"> </w:t>
      </w:r>
      <w:r w:rsidR="00D061FA">
        <w:rPr>
          <w:rFonts w:cs="TimesNewRomanPSMT"/>
          <w:szCs w:val="24"/>
        </w:rPr>
        <w:t xml:space="preserve">di </w:t>
      </w:r>
      <w:proofErr w:type="spellStart"/>
      <w:r w:rsidR="00D061FA">
        <w:rPr>
          <w:rFonts w:cs="TimesNewRomanPSMT"/>
          <w:szCs w:val="24"/>
        </w:rPr>
        <w:t>JavaCup</w:t>
      </w:r>
      <w:proofErr w:type="spellEnd"/>
      <w:r w:rsidR="00D061FA">
        <w:rPr>
          <w:rFonts w:cs="TimesNewRomanPSMT"/>
          <w:szCs w:val="24"/>
        </w:rPr>
        <w:t xml:space="preserve"> </w:t>
      </w:r>
      <w:r w:rsidR="00700C16" w:rsidRPr="00F80105">
        <w:rPr>
          <w:rFonts w:cs="TimesNewRomanPSMT"/>
          <w:szCs w:val="24"/>
        </w:rPr>
        <w:t xml:space="preserve">è stata definita </w:t>
      </w:r>
      <w:r w:rsidRPr="00F80105">
        <w:rPr>
          <w:rFonts w:cs="TimesNewRomanPSMT"/>
          <w:szCs w:val="24"/>
        </w:rPr>
        <w:t>la grammatica del linguaggio e le relative operazioni per costruire l’</w:t>
      </w:r>
      <w:proofErr w:type="spellStart"/>
      <w:r w:rsidRPr="00F80105">
        <w:rPr>
          <w:rFonts w:cs="TimesNewRomanPSMT"/>
          <w:szCs w:val="24"/>
        </w:rPr>
        <w:t>abstract</w:t>
      </w:r>
      <w:proofErr w:type="spellEnd"/>
      <w:r w:rsidRPr="00F80105">
        <w:rPr>
          <w:rFonts w:cs="TimesNewRomanPSMT"/>
          <w:szCs w:val="24"/>
        </w:rPr>
        <w:t xml:space="preserve"> </w:t>
      </w:r>
      <w:proofErr w:type="spellStart"/>
      <w:r w:rsidRPr="00F80105">
        <w:rPr>
          <w:rFonts w:cs="TimesNewRomanPSMT"/>
          <w:szCs w:val="24"/>
        </w:rPr>
        <w:t>syntax</w:t>
      </w:r>
      <w:proofErr w:type="spellEnd"/>
      <w:r w:rsidRPr="00F80105">
        <w:rPr>
          <w:rFonts w:cs="TimesNewRomanPSMT"/>
          <w:szCs w:val="24"/>
        </w:rPr>
        <w:t xml:space="preserve"> </w:t>
      </w:r>
      <w:proofErr w:type="spellStart"/>
      <w:r w:rsidRPr="00F80105">
        <w:rPr>
          <w:rFonts w:cs="TimesNewRomanPSMT"/>
          <w:szCs w:val="24"/>
        </w:rPr>
        <w:t>tree</w:t>
      </w:r>
      <w:proofErr w:type="spellEnd"/>
      <w:r w:rsidR="009A5A5C">
        <w:rPr>
          <w:rFonts w:cs="TimesNewRomanPSMT"/>
          <w:szCs w:val="24"/>
        </w:rPr>
        <w:t xml:space="preserve"> (AST)</w:t>
      </w:r>
      <w:r w:rsidRPr="00F80105">
        <w:rPr>
          <w:rFonts w:cs="TimesNewRomanPSMT"/>
          <w:szCs w:val="24"/>
        </w:rPr>
        <w:t xml:space="preserve">. Sono stati dichiarati i terminali del linguaggio che corrispondono </w:t>
      </w:r>
      <w:r>
        <w:rPr>
          <w:rFonts w:cs="TimesNewRomanPSMT"/>
          <w:szCs w:val="24"/>
        </w:rPr>
        <w:t xml:space="preserve">ai </w:t>
      </w:r>
      <w:proofErr w:type="spellStart"/>
      <w:r>
        <w:rPr>
          <w:rFonts w:cs="TimesNewRomanPSMT"/>
          <w:szCs w:val="24"/>
        </w:rPr>
        <w:t>toke</w:t>
      </w:r>
      <w:r w:rsidR="00D061FA">
        <w:rPr>
          <w:rFonts w:cs="TimesNewRomanPSMT"/>
          <w:szCs w:val="24"/>
        </w:rPr>
        <w:t>n</w:t>
      </w:r>
      <w:proofErr w:type="spellEnd"/>
      <w:r w:rsidR="00D061FA">
        <w:rPr>
          <w:rFonts w:cs="TimesNewRomanPSMT"/>
          <w:szCs w:val="24"/>
        </w:rPr>
        <w:t xml:space="preserve"> riconosciuti dall’analisi</w:t>
      </w:r>
      <w:r>
        <w:rPr>
          <w:rFonts w:cs="TimesNewRomanPSMT"/>
          <w:szCs w:val="24"/>
        </w:rPr>
        <w:t xml:space="preserve"> lessicale, e i non terminali che corrispondo</w:t>
      </w:r>
      <w:r w:rsidR="00D061FA">
        <w:rPr>
          <w:rFonts w:cs="TimesNewRomanPSMT"/>
          <w:szCs w:val="24"/>
        </w:rPr>
        <w:t>no</w:t>
      </w:r>
      <w:r>
        <w:rPr>
          <w:rFonts w:cs="TimesNewRomanPSMT"/>
          <w:szCs w:val="24"/>
        </w:rPr>
        <w:t xml:space="preserve"> a variabili di tipo Stat, </w:t>
      </w:r>
      <w:proofErr w:type="spellStart"/>
      <w:r>
        <w:rPr>
          <w:rFonts w:cs="TimesNewRomanPSMT"/>
          <w:szCs w:val="24"/>
        </w:rPr>
        <w:t>Def_decl</w:t>
      </w:r>
      <w:proofErr w:type="spellEnd"/>
      <w:r>
        <w:rPr>
          <w:rFonts w:cs="TimesNewRomanPSMT"/>
          <w:szCs w:val="24"/>
        </w:rPr>
        <w:t xml:space="preserve">, Programma, </w:t>
      </w:r>
      <w:proofErr w:type="spellStart"/>
      <w:r>
        <w:rPr>
          <w:rFonts w:cs="TimesNewRomanPSMT"/>
          <w:szCs w:val="24"/>
        </w:rPr>
        <w:t>Var_decl</w:t>
      </w:r>
      <w:proofErr w:type="spellEnd"/>
      <w:r>
        <w:rPr>
          <w:rFonts w:cs="TimesNewRomanPSMT"/>
          <w:szCs w:val="24"/>
        </w:rPr>
        <w:t xml:space="preserve">, </w:t>
      </w:r>
      <w:proofErr w:type="spellStart"/>
      <w:r>
        <w:rPr>
          <w:rFonts w:cs="TimesNewRomanPSMT"/>
          <w:szCs w:val="24"/>
        </w:rPr>
        <w:t>Par_decl</w:t>
      </w:r>
      <w:proofErr w:type="spellEnd"/>
      <w:r>
        <w:rPr>
          <w:rFonts w:cs="TimesNewRomanPSMT"/>
          <w:szCs w:val="24"/>
        </w:rPr>
        <w:t xml:space="preserve">, </w:t>
      </w:r>
      <w:r w:rsidR="009A5A5C">
        <w:rPr>
          <w:rFonts w:cs="TimesNewRomanPSMT"/>
          <w:szCs w:val="24"/>
        </w:rPr>
        <w:t xml:space="preserve">Body, </w:t>
      </w:r>
      <w:proofErr w:type="spellStart"/>
      <w:r w:rsidR="009A5A5C">
        <w:rPr>
          <w:rFonts w:cs="TimesNewRomanPSMT"/>
          <w:szCs w:val="24"/>
        </w:rPr>
        <w:t>Expr</w:t>
      </w:r>
      <w:proofErr w:type="spellEnd"/>
      <w:r w:rsidR="009A5A5C">
        <w:rPr>
          <w:rFonts w:cs="TimesNewRomanPSMT"/>
          <w:szCs w:val="24"/>
        </w:rPr>
        <w:t xml:space="preserve"> ed </w:t>
      </w:r>
      <w:proofErr w:type="spellStart"/>
      <w:r w:rsidR="009A5A5C">
        <w:rPr>
          <w:rFonts w:cs="TimesNewRomanPSMT"/>
          <w:szCs w:val="24"/>
        </w:rPr>
        <w:t>Bool_expr</w:t>
      </w:r>
      <w:proofErr w:type="spellEnd"/>
      <w:r w:rsidR="009A5A5C">
        <w:rPr>
          <w:rFonts w:cs="TimesNewRomanPSMT"/>
          <w:szCs w:val="24"/>
        </w:rPr>
        <w:t>. L’AST viene generato in questo modo: per ogni produzione della grammatica viene</w:t>
      </w:r>
      <w:r w:rsidR="00E00718">
        <w:rPr>
          <w:rFonts w:cs="TimesNewRomanPSMT"/>
          <w:szCs w:val="24"/>
        </w:rPr>
        <w:t xml:space="preserve"> chiamato il </w:t>
      </w:r>
      <w:r w:rsidR="009A5A5C">
        <w:rPr>
          <w:rFonts w:cs="TimesNewRomanPSMT"/>
          <w:szCs w:val="24"/>
        </w:rPr>
        <w:t>metodo statico del</w:t>
      </w:r>
      <w:r w:rsidR="00E00718">
        <w:rPr>
          <w:rFonts w:cs="TimesNewRomanPSMT"/>
          <w:szCs w:val="24"/>
        </w:rPr>
        <w:t xml:space="preserve">la </w:t>
      </w:r>
      <w:r w:rsidR="00F91E3E">
        <w:rPr>
          <w:rFonts w:cs="TimesNewRomanPSMT"/>
          <w:szCs w:val="24"/>
        </w:rPr>
        <w:t xml:space="preserve">classe </w:t>
      </w:r>
      <w:r w:rsidR="00E00718">
        <w:rPr>
          <w:rFonts w:cs="TimesNewRomanPSMT"/>
          <w:szCs w:val="24"/>
        </w:rPr>
        <w:t xml:space="preserve">a cui corrisponde il </w:t>
      </w:r>
      <w:r w:rsidR="00023CE2">
        <w:rPr>
          <w:rFonts w:cs="TimesNewRomanPSMT"/>
          <w:szCs w:val="24"/>
        </w:rPr>
        <w:t xml:space="preserve">tipo del </w:t>
      </w:r>
      <w:r w:rsidR="00E00718">
        <w:rPr>
          <w:rFonts w:cs="TimesNewRomanPSMT"/>
          <w:szCs w:val="24"/>
        </w:rPr>
        <w:t xml:space="preserve">non terminale; </w:t>
      </w:r>
      <w:r w:rsidR="00D061FA">
        <w:rPr>
          <w:rFonts w:cs="TimesNewRomanPSMT"/>
          <w:szCs w:val="24"/>
        </w:rPr>
        <w:t xml:space="preserve">viene </w:t>
      </w:r>
      <w:r w:rsidR="009A5A5C">
        <w:rPr>
          <w:rFonts w:cs="TimesNewRomanPSMT"/>
          <w:szCs w:val="24"/>
        </w:rPr>
        <w:t xml:space="preserve">crea l’oggetto </w:t>
      </w:r>
      <w:r w:rsidR="00F91E3E">
        <w:rPr>
          <w:rFonts w:cs="TimesNewRomanPSMT"/>
          <w:szCs w:val="24"/>
        </w:rPr>
        <w:t xml:space="preserve">della </w:t>
      </w:r>
      <w:r w:rsidR="009A5A5C">
        <w:rPr>
          <w:rFonts w:cs="TimesNewRomanPSMT"/>
          <w:szCs w:val="24"/>
        </w:rPr>
        <w:t xml:space="preserve">classe </w:t>
      </w:r>
      <w:r w:rsidR="00023CE2">
        <w:rPr>
          <w:rFonts w:cs="TimesNewRomanPSMT"/>
          <w:szCs w:val="24"/>
        </w:rPr>
        <w:t>interna che</w:t>
      </w:r>
      <w:r w:rsidR="00E00718">
        <w:rPr>
          <w:rFonts w:cs="TimesNewRomanPSMT"/>
          <w:szCs w:val="24"/>
        </w:rPr>
        <w:t xml:space="preserve"> si riferisce </w:t>
      </w:r>
      <w:r w:rsidR="00023CE2">
        <w:rPr>
          <w:rFonts w:cs="TimesNewRomanPSMT"/>
          <w:szCs w:val="24"/>
        </w:rPr>
        <w:t>al</w:t>
      </w:r>
      <w:r w:rsidR="00E00718">
        <w:rPr>
          <w:rFonts w:cs="TimesNewRomanPSMT"/>
          <w:szCs w:val="24"/>
        </w:rPr>
        <w:t>la produzione in questione</w:t>
      </w:r>
      <w:r w:rsidR="00023CE2">
        <w:rPr>
          <w:rFonts w:cs="TimesNewRomanPSMT"/>
          <w:szCs w:val="24"/>
        </w:rPr>
        <w:t>;</w:t>
      </w:r>
      <w:r w:rsidR="00E00718">
        <w:rPr>
          <w:rFonts w:cs="TimesNewRomanPSMT"/>
          <w:szCs w:val="24"/>
        </w:rPr>
        <w:t xml:space="preserve"> l’oggetto creato viene assegnato al riferimento del</w:t>
      </w:r>
      <w:r w:rsidR="00F91E3E">
        <w:rPr>
          <w:rFonts w:cs="TimesNewRomanPSMT"/>
          <w:szCs w:val="24"/>
        </w:rPr>
        <w:t>la variabile del</w:t>
      </w:r>
      <w:r w:rsidR="00E00718">
        <w:rPr>
          <w:rFonts w:cs="TimesNewRomanPSMT"/>
          <w:szCs w:val="24"/>
        </w:rPr>
        <w:t xml:space="preserve"> non terminale.</w:t>
      </w:r>
      <w:r w:rsidR="00023CE2">
        <w:rPr>
          <w:rFonts w:cs="TimesNewRomanPSMT"/>
          <w:szCs w:val="24"/>
        </w:rPr>
        <w:t xml:space="preserve"> </w:t>
      </w:r>
      <w:r w:rsidR="00FB767C">
        <w:rPr>
          <w:rFonts w:cs="TimesNewRomanPSMT"/>
          <w:szCs w:val="24"/>
        </w:rPr>
        <w:t xml:space="preserve">Infine l’AST risultante è dato da tutti i collegamenti che mettono in relazione le varie componenti. </w:t>
      </w:r>
      <w:r w:rsidR="00023CE2">
        <w:rPr>
          <w:rFonts w:cs="TimesNewRomanPSMT"/>
          <w:szCs w:val="24"/>
        </w:rPr>
        <w:t xml:space="preserve">L’output prodotto dal </w:t>
      </w:r>
      <w:proofErr w:type="spellStart"/>
      <w:r w:rsidR="00023CE2">
        <w:rPr>
          <w:rFonts w:cs="TimesNewRomanPSMT"/>
          <w:szCs w:val="24"/>
        </w:rPr>
        <w:t>tool</w:t>
      </w:r>
      <w:proofErr w:type="spellEnd"/>
      <w:r w:rsidR="00023CE2">
        <w:rPr>
          <w:rFonts w:cs="TimesNewRomanPSMT"/>
          <w:szCs w:val="24"/>
        </w:rPr>
        <w:t xml:space="preserve"> è la componente </w:t>
      </w:r>
      <w:proofErr w:type="spellStart"/>
      <w:r w:rsidR="00023CE2" w:rsidRPr="00023CE2">
        <w:rPr>
          <w:rFonts w:cs="TimesNewRomanPSMT"/>
          <w:b/>
          <w:szCs w:val="24"/>
        </w:rPr>
        <w:t>Parser</w:t>
      </w:r>
      <w:proofErr w:type="spellEnd"/>
      <w:r w:rsidR="00023CE2">
        <w:rPr>
          <w:rFonts w:cs="TimesNewRomanPSMT"/>
          <w:b/>
          <w:szCs w:val="24"/>
        </w:rPr>
        <w:t>.</w:t>
      </w:r>
      <w:r w:rsidR="00023CE2">
        <w:rPr>
          <w:rFonts w:cs="TimesNewRomanPSMT"/>
          <w:szCs w:val="24"/>
        </w:rPr>
        <w:t xml:space="preserve"> Per ottenere l’</w:t>
      </w:r>
      <w:r w:rsidR="00F91E3E">
        <w:rPr>
          <w:rFonts w:cs="TimesNewRomanPSMT"/>
          <w:szCs w:val="24"/>
        </w:rPr>
        <w:t xml:space="preserve">AST basta invocare il suo </w:t>
      </w:r>
      <w:r w:rsidR="00023CE2">
        <w:rPr>
          <w:rFonts w:cs="TimesNewRomanPSMT"/>
          <w:szCs w:val="24"/>
        </w:rPr>
        <w:t xml:space="preserve">metodo </w:t>
      </w:r>
      <w:r w:rsidR="00023CE2" w:rsidRPr="00023CE2">
        <w:rPr>
          <w:rFonts w:cs="TimesNewRomanPSMT"/>
          <w:b/>
          <w:i/>
          <w:szCs w:val="24"/>
        </w:rPr>
        <w:t>parse()</w:t>
      </w:r>
      <w:r w:rsidR="00023CE2">
        <w:rPr>
          <w:rFonts w:cs="TimesNewRomanPSMT"/>
          <w:b/>
          <w:i/>
          <w:szCs w:val="24"/>
        </w:rPr>
        <w:t xml:space="preserve">. </w:t>
      </w:r>
      <w:r w:rsidR="00F91E3E">
        <w:rPr>
          <w:rFonts w:cs="TimesNewRomanPSMT"/>
          <w:szCs w:val="24"/>
        </w:rPr>
        <w:t xml:space="preserve">In questo modo </w:t>
      </w:r>
      <w:r w:rsidR="00023CE2" w:rsidRPr="00023CE2">
        <w:rPr>
          <w:rFonts w:cs="TimesNewRomanPSMT"/>
          <w:szCs w:val="24"/>
        </w:rPr>
        <w:t xml:space="preserve">otteniamo l’oggetto iniziale dell’AST, che sarebbe un oggetto </w:t>
      </w:r>
      <w:r w:rsidR="00023CE2">
        <w:rPr>
          <w:rFonts w:cs="TimesNewRomanPSMT"/>
          <w:szCs w:val="24"/>
        </w:rPr>
        <w:t xml:space="preserve">di tipo Programma. Per verificarne la correttezza l’AST viene stampato su un file XML. Per realizzare la stampa ogni componente dell’AST implementa il metodo </w:t>
      </w:r>
      <w:proofErr w:type="spellStart"/>
      <w:r w:rsidR="00023CE2" w:rsidRPr="00386D45">
        <w:rPr>
          <w:rFonts w:cs="TimesNewRomanPSMT"/>
          <w:b/>
          <w:i/>
          <w:szCs w:val="24"/>
        </w:rPr>
        <w:t>drawComponent</w:t>
      </w:r>
      <w:proofErr w:type="spellEnd"/>
      <w:r w:rsidR="00023CE2" w:rsidRPr="00386D45">
        <w:rPr>
          <w:rFonts w:cs="TimesNewRomanPSMT"/>
          <w:b/>
          <w:i/>
          <w:szCs w:val="24"/>
        </w:rPr>
        <w:t>()</w:t>
      </w:r>
      <w:r w:rsidR="00920F65" w:rsidRPr="00386D4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dell’</w:t>
      </w:r>
      <w:r w:rsidR="00920F65">
        <w:rPr>
          <w:rFonts w:cs="TimesNewRomanPSMT"/>
          <w:szCs w:val="24"/>
        </w:rPr>
        <w:t xml:space="preserve">interfaccia </w:t>
      </w:r>
      <w:proofErr w:type="spellStart"/>
      <w:r w:rsidR="00920F65">
        <w:rPr>
          <w:rFonts w:cs="TimesNewRomanPSMT"/>
          <w:szCs w:val="24"/>
        </w:rPr>
        <w:t>Azioni</w:t>
      </w:r>
      <w:r w:rsidR="00920F65" w:rsidRPr="00920F65">
        <w:rPr>
          <w:rFonts w:cs="TimesNewRomanPSMT"/>
          <w:szCs w:val="24"/>
        </w:rPr>
        <w:t>Compilatore</w:t>
      </w:r>
      <w:proofErr w:type="spellEnd"/>
      <w:r w:rsidR="00920F65">
        <w:rPr>
          <w:rFonts w:cs="TimesNewRomanPSMT"/>
          <w:b/>
          <w:szCs w:val="24"/>
        </w:rPr>
        <w:t xml:space="preserve"> </w:t>
      </w:r>
      <w:r w:rsidR="00023CE2" w:rsidRPr="00023CE2">
        <w:rPr>
          <w:rFonts w:cs="TimesNewRomanPSMT"/>
          <w:szCs w:val="24"/>
        </w:rPr>
        <w:t xml:space="preserve">che stampa </w:t>
      </w:r>
      <w:r w:rsidR="00023CE2">
        <w:rPr>
          <w:rFonts w:cs="TimesNewRomanPSMT"/>
          <w:szCs w:val="24"/>
        </w:rPr>
        <w:t xml:space="preserve">su XML </w:t>
      </w:r>
      <w:r w:rsidR="00920F65">
        <w:rPr>
          <w:rFonts w:cs="TimesNewRomanPSMT"/>
          <w:szCs w:val="24"/>
        </w:rPr>
        <w:t xml:space="preserve">la </w:t>
      </w:r>
      <w:r w:rsidR="00F91E3E">
        <w:rPr>
          <w:rFonts w:cs="TimesNewRomanPSMT"/>
          <w:szCs w:val="24"/>
        </w:rPr>
        <w:t>sua corrispondente parte</w:t>
      </w:r>
      <w:r w:rsidR="00920F65">
        <w:rPr>
          <w:rFonts w:cs="TimesNewRomanPSMT"/>
          <w:szCs w:val="24"/>
        </w:rPr>
        <w:t xml:space="preserve"> dell’AST.</w:t>
      </w:r>
      <w:r w:rsidR="00616BEF">
        <w:rPr>
          <w:rFonts w:cs="TimesNewRomanPSMT"/>
          <w:szCs w:val="24"/>
        </w:rPr>
        <w:t xml:space="preserve"> Si rappresenta il diagramma delle componenti coinvolte nell’analisi sintattica</w:t>
      </w:r>
      <w:r w:rsidR="00386D45">
        <w:rPr>
          <w:rFonts w:cs="TimesNewRomanPSMT"/>
          <w:szCs w:val="24"/>
        </w:rPr>
        <w:t>.</w:t>
      </w:r>
    </w:p>
    <w:p w:rsidR="00427882" w:rsidRDefault="006C7B44" w:rsidP="00037A2B">
      <w:pPr>
        <w:pStyle w:val="Gpstesto"/>
        <w:ind w:left="360"/>
        <w:rPr>
          <w:rFonts w:cs="TimesNewRomanPSMT"/>
          <w:szCs w:val="24"/>
        </w:rPr>
      </w:pPr>
      <w:r>
        <w:rPr>
          <w:rFonts w:cs="TimesNewRomanPSMT"/>
          <w:noProof/>
          <w:szCs w:val="24"/>
          <w:lang w:eastAsia="it-IT"/>
        </w:rPr>
        <w:drawing>
          <wp:inline distT="0" distB="0" distL="0" distR="0">
            <wp:extent cx="6381750" cy="4391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AD" w:rsidRPr="001B7FAD" w:rsidRDefault="001B7FAD" w:rsidP="006C7B44">
      <w:pPr>
        <w:pStyle w:val="Gpstesto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 xml:space="preserve">Diagramma relativo alle componenti generate da </w:t>
      </w:r>
      <w:proofErr w:type="spellStart"/>
      <w:r w:rsidRPr="001B7FAD">
        <w:rPr>
          <w:rFonts w:cs="TimesNewRomanPSMT"/>
          <w:b/>
          <w:szCs w:val="24"/>
        </w:rPr>
        <w:t>JavaCup</w:t>
      </w:r>
      <w:proofErr w:type="spellEnd"/>
      <w:r w:rsidRPr="001B7FAD">
        <w:rPr>
          <w:rFonts w:cs="TimesNewRomanPSMT"/>
          <w:b/>
          <w:szCs w:val="24"/>
        </w:rPr>
        <w:t xml:space="preserve"> e </w:t>
      </w:r>
      <w:proofErr w:type="spellStart"/>
      <w:r w:rsidRPr="001B7FAD">
        <w:rPr>
          <w:rFonts w:cs="TimesNewRomanPSMT"/>
          <w:b/>
          <w:szCs w:val="24"/>
        </w:rPr>
        <w:t>JFlex</w:t>
      </w:r>
      <w:proofErr w:type="spellEnd"/>
      <w:r w:rsidRPr="001B7FAD">
        <w:rPr>
          <w:rFonts w:cs="TimesNewRomanPSMT"/>
          <w:b/>
          <w:szCs w:val="24"/>
        </w:rPr>
        <w:t>.</w:t>
      </w:r>
    </w:p>
    <w:p w:rsidR="00037A2B" w:rsidRDefault="001B7FAD" w:rsidP="001C3899">
      <w:pPr>
        <w:pStyle w:val="GpsParagrafo"/>
      </w:pPr>
      <w:bookmarkStart w:id="5" w:name="_Toc21360155"/>
      <w:bookmarkStart w:id="6" w:name="_Toc17816937"/>
      <w:r>
        <w:rPr>
          <w:noProof/>
          <w:lang w:eastAsia="it-IT"/>
        </w:rPr>
        <w:lastRenderedPageBreak/>
        <w:drawing>
          <wp:inline distT="0" distB="0" distL="0" distR="0" wp14:anchorId="43999896" wp14:editId="767F79BF">
            <wp:extent cx="6505575" cy="46767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54" cy="46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1B7FAD" w:rsidRPr="001B7FAD" w:rsidRDefault="001B7FAD" w:rsidP="001B7FAD">
      <w:pPr>
        <w:pStyle w:val="Gpstesto"/>
        <w:ind w:left="360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 xml:space="preserve">Diagramma relativo </w:t>
      </w:r>
      <w:r>
        <w:rPr>
          <w:rFonts w:cs="TimesNewRomanPSMT"/>
          <w:b/>
          <w:szCs w:val="24"/>
        </w:rPr>
        <w:t>alle componenti che formano l’</w:t>
      </w:r>
      <w:proofErr w:type="spellStart"/>
      <w:r>
        <w:rPr>
          <w:rFonts w:cs="TimesNewRomanPSMT"/>
          <w:b/>
          <w:szCs w:val="24"/>
        </w:rPr>
        <w:t>abstract</w:t>
      </w:r>
      <w:proofErr w:type="spellEnd"/>
      <w:r>
        <w:rPr>
          <w:rFonts w:cs="TimesNewRomanPSMT"/>
          <w:b/>
          <w:szCs w:val="24"/>
        </w:rPr>
        <w:t xml:space="preserve"> </w:t>
      </w:r>
      <w:proofErr w:type="spellStart"/>
      <w:r>
        <w:rPr>
          <w:rFonts w:cs="TimesNewRomanPSMT"/>
          <w:b/>
          <w:szCs w:val="24"/>
        </w:rPr>
        <w:t>syntax</w:t>
      </w:r>
      <w:proofErr w:type="spellEnd"/>
      <w:r>
        <w:rPr>
          <w:rFonts w:cs="TimesNewRomanPSMT"/>
          <w:b/>
          <w:szCs w:val="24"/>
        </w:rPr>
        <w:t xml:space="preserve"> </w:t>
      </w:r>
      <w:proofErr w:type="spellStart"/>
      <w:r>
        <w:rPr>
          <w:rFonts w:cs="TimesNewRomanPSMT"/>
          <w:b/>
          <w:szCs w:val="24"/>
        </w:rPr>
        <w:t>tree</w:t>
      </w:r>
      <w:proofErr w:type="spellEnd"/>
    </w:p>
    <w:p w:rsidR="001C3899" w:rsidRPr="001C3899" w:rsidRDefault="00427882" w:rsidP="001C3899">
      <w:pPr>
        <w:pStyle w:val="GpsParagrafo"/>
      </w:pPr>
      <w:bookmarkStart w:id="7" w:name="_Toc21360156"/>
      <w:r>
        <w:t>1.3 Analisi semantica</w:t>
      </w:r>
      <w:r w:rsidR="001C3899">
        <w:t>.</w:t>
      </w:r>
      <w:bookmarkEnd w:id="6"/>
      <w:bookmarkEnd w:id="7"/>
    </w:p>
    <w:p w:rsidR="00705321" w:rsidRDefault="00F91E3E" w:rsidP="00705321">
      <w:pPr>
        <w:pStyle w:val="Gpstesto"/>
        <w:rPr>
          <w:szCs w:val="24"/>
        </w:rPr>
      </w:pPr>
      <w:r>
        <w:rPr>
          <w:szCs w:val="24"/>
        </w:rPr>
        <w:t>L’analisi semantica viene effettuata sull’</w:t>
      </w:r>
      <w:r w:rsidR="00427882">
        <w:rPr>
          <w:szCs w:val="24"/>
        </w:rPr>
        <w:t>AST prodotto durante l’analisi</w:t>
      </w:r>
      <w:r>
        <w:rPr>
          <w:szCs w:val="24"/>
        </w:rPr>
        <w:t xml:space="preserve"> si</w:t>
      </w:r>
      <w:r w:rsidR="00427882">
        <w:rPr>
          <w:szCs w:val="24"/>
        </w:rPr>
        <w:t>ntattica</w:t>
      </w:r>
      <w:r>
        <w:rPr>
          <w:szCs w:val="24"/>
        </w:rPr>
        <w:t xml:space="preserve"> </w:t>
      </w:r>
      <w:r w:rsidR="00340058">
        <w:rPr>
          <w:szCs w:val="24"/>
        </w:rPr>
        <w:t>Per realizzare l’analisi semantica o</w:t>
      </w:r>
      <w:r>
        <w:rPr>
          <w:szCs w:val="24"/>
        </w:rPr>
        <w:t xml:space="preserve">gni componente </w:t>
      </w:r>
      <w:r w:rsidR="00427882">
        <w:rPr>
          <w:szCs w:val="24"/>
        </w:rPr>
        <w:t xml:space="preserve">dell’AST </w:t>
      </w:r>
      <w:r>
        <w:rPr>
          <w:szCs w:val="24"/>
        </w:rPr>
        <w:t xml:space="preserve">implementa il metodo </w:t>
      </w:r>
      <w:proofErr w:type="spellStart"/>
      <w:r w:rsidR="00616BEF" w:rsidRPr="00427882">
        <w:rPr>
          <w:b/>
          <w:i/>
          <w:szCs w:val="24"/>
        </w:rPr>
        <w:t>startScoping</w:t>
      </w:r>
      <w:proofErr w:type="spellEnd"/>
      <w:r w:rsidR="00616BEF" w:rsidRPr="00427882">
        <w:rPr>
          <w:b/>
          <w:i/>
          <w:szCs w:val="24"/>
        </w:rPr>
        <w:t>()</w:t>
      </w:r>
      <w:r w:rsidR="00616BEF">
        <w:rPr>
          <w:szCs w:val="24"/>
        </w:rPr>
        <w:t xml:space="preserve"> dell’interfaccia</w:t>
      </w:r>
      <w:r w:rsidR="00427882">
        <w:rPr>
          <w:szCs w:val="24"/>
        </w:rPr>
        <w:t xml:space="preserve"> </w:t>
      </w:r>
      <w:proofErr w:type="spellStart"/>
      <w:r w:rsidR="00427882">
        <w:rPr>
          <w:szCs w:val="24"/>
        </w:rPr>
        <w:t>AzioniCompilatori</w:t>
      </w:r>
      <w:proofErr w:type="spellEnd"/>
      <w:r w:rsidR="00340058">
        <w:rPr>
          <w:szCs w:val="24"/>
        </w:rPr>
        <w:t xml:space="preserve"> a seconda della parte che occupa all’interno dell’AST</w:t>
      </w:r>
      <w:r w:rsidR="008B732D">
        <w:rPr>
          <w:szCs w:val="24"/>
        </w:rPr>
        <w:t>. Infatti abbiamo che:</w:t>
      </w:r>
    </w:p>
    <w:p w:rsidR="008B732D" w:rsidRDefault="008B732D" w:rsidP="008B732D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t xml:space="preserve">La sottoclasse </w:t>
      </w:r>
      <w:proofErr w:type="spellStart"/>
      <w:r w:rsidRPr="008B732D">
        <w:rPr>
          <w:b/>
          <w:i/>
          <w:szCs w:val="24"/>
        </w:rPr>
        <w:t>ProcDeclOp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Def_decl</w:t>
      </w:r>
      <w:proofErr w:type="spellEnd"/>
      <w:r w:rsidR="00622F47">
        <w:rPr>
          <w:szCs w:val="24"/>
        </w:rPr>
        <w:t xml:space="preserve"> fa controlli</w:t>
      </w:r>
      <w:r>
        <w:rPr>
          <w:szCs w:val="24"/>
        </w:rPr>
        <w:t xml:space="preserve"> sull’esistenza di una funzione che ha già lo stesso nome</w:t>
      </w:r>
      <w:r w:rsidR="00622F47">
        <w:rPr>
          <w:szCs w:val="24"/>
        </w:rPr>
        <w:t>,</w:t>
      </w:r>
      <w:r>
        <w:rPr>
          <w:szCs w:val="24"/>
        </w:rPr>
        <w:t xml:space="preserve"> che non ci siano variabili con il nome della funzione, e che non ci siano più di un valore da restituire in output.</w:t>
      </w:r>
    </w:p>
    <w:p w:rsidR="008B732D" w:rsidRDefault="008B732D" w:rsidP="008B732D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t xml:space="preserve">La sottoclasse </w:t>
      </w:r>
      <w:proofErr w:type="spellStart"/>
      <w:r w:rsidR="00622F47">
        <w:rPr>
          <w:b/>
          <w:i/>
          <w:szCs w:val="24"/>
        </w:rPr>
        <w:t>Par</w:t>
      </w:r>
      <w:r w:rsidRPr="008B732D">
        <w:rPr>
          <w:b/>
          <w:i/>
          <w:szCs w:val="24"/>
        </w:rPr>
        <w:t>DeclOp</w:t>
      </w:r>
      <w:proofErr w:type="spellEnd"/>
      <w:r>
        <w:rPr>
          <w:szCs w:val="24"/>
        </w:rPr>
        <w:t xml:space="preserve"> di</w:t>
      </w:r>
      <w:r w:rsidR="00622F47">
        <w:rPr>
          <w:szCs w:val="24"/>
        </w:rPr>
        <w:t xml:space="preserve"> </w:t>
      </w:r>
      <w:proofErr w:type="spellStart"/>
      <w:r w:rsidR="00622F47">
        <w:rPr>
          <w:szCs w:val="24"/>
        </w:rPr>
        <w:t>Par_decl</w:t>
      </w:r>
      <w:proofErr w:type="spellEnd"/>
      <w:r w:rsidR="00622F47">
        <w:rPr>
          <w:szCs w:val="24"/>
        </w:rPr>
        <w:t xml:space="preserve"> controlla che nella dichiarazione della variabile di output non ci sia più di un identificatore.</w:t>
      </w:r>
    </w:p>
    <w:p w:rsidR="00622F47" w:rsidRDefault="00622F47" w:rsidP="00622F47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lastRenderedPageBreak/>
        <w:t xml:space="preserve">La sottoclasse </w:t>
      </w:r>
      <w:proofErr w:type="spellStart"/>
      <w:r w:rsidR="00FB767C">
        <w:rPr>
          <w:b/>
          <w:i/>
          <w:szCs w:val="24"/>
        </w:rPr>
        <w:t>VarDecl</w:t>
      </w:r>
      <w:r w:rsidRPr="008B732D">
        <w:rPr>
          <w:b/>
          <w:i/>
          <w:szCs w:val="24"/>
        </w:rPr>
        <w:t>Op</w:t>
      </w:r>
      <w:proofErr w:type="spellEnd"/>
      <w:r>
        <w:rPr>
          <w:szCs w:val="24"/>
        </w:rPr>
        <w:t xml:space="preserve"> di </w:t>
      </w:r>
      <w:proofErr w:type="spellStart"/>
      <w:r w:rsidR="00FB767C">
        <w:rPr>
          <w:szCs w:val="24"/>
        </w:rPr>
        <w:t>V</w:t>
      </w:r>
      <w:r>
        <w:rPr>
          <w:szCs w:val="24"/>
        </w:rPr>
        <w:t>ar_decl</w:t>
      </w:r>
      <w:proofErr w:type="spellEnd"/>
      <w:r>
        <w:rPr>
          <w:szCs w:val="24"/>
        </w:rPr>
        <w:t xml:space="preserve"> controlla che nella dichiarazione de</w:t>
      </w:r>
      <w:r w:rsidR="00FB767C">
        <w:rPr>
          <w:szCs w:val="24"/>
        </w:rPr>
        <w:t>gli argomenti di input nella definizione della funzione non ci sia più di un identificatore e la presenza delle variabili all’interno di uno scope.</w:t>
      </w:r>
    </w:p>
    <w:p w:rsidR="00E35AD4" w:rsidRDefault="00FB767C" w:rsidP="008B732D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proofErr w:type="spellStart"/>
      <w:r w:rsidR="00A53A68" w:rsidRPr="00A53A68">
        <w:rPr>
          <w:b/>
          <w:i/>
          <w:szCs w:val="24"/>
        </w:rPr>
        <w:t>Read</w:t>
      </w:r>
      <w:r w:rsidRPr="00A53A68">
        <w:rPr>
          <w:b/>
          <w:i/>
          <w:szCs w:val="24"/>
        </w:rPr>
        <w:t>Op</w:t>
      </w:r>
      <w:proofErr w:type="spellEnd"/>
      <w:r w:rsidRPr="00A53A68">
        <w:rPr>
          <w:szCs w:val="24"/>
        </w:rPr>
        <w:t xml:space="preserve"> di </w:t>
      </w:r>
      <w:r w:rsidR="00A53A68">
        <w:rPr>
          <w:szCs w:val="24"/>
        </w:rPr>
        <w:t>Stat effettua</w:t>
      </w:r>
      <w:r w:rsidRPr="00A53A68">
        <w:rPr>
          <w:szCs w:val="24"/>
        </w:rPr>
        <w:t xml:space="preserve"> </w:t>
      </w:r>
      <w:r w:rsidR="00A53A68">
        <w:rPr>
          <w:szCs w:val="24"/>
        </w:rPr>
        <w:t xml:space="preserve">controlli </w:t>
      </w:r>
      <w:r w:rsidR="00E35AD4">
        <w:rPr>
          <w:szCs w:val="24"/>
        </w:rPr>
        <w:t xml:space="preserve">sui tipi di dati delle variabili da acquisire e che gli argomenti della </w:t>
      </w:r>
      <w:proofErr w:type="spellStart"/>
      <w:r w:rsidR="00E35AD4">
        <w:rPr>
          <w:szCs w:val="24"/>
        </w:rPr>
        <w:t>read</w:t>
      </w:r>
      <w:proofErr w:type="spellEnd"/>
      <w:r w:rsidR="00E35AD4">
        <w:rPr>
          <w:szCs w:val="24"/>
        </w:rPr>
        <w:t xml:space="preserve"> devono essere di numero uguale.</w:t>
      </w:r>
    </w:p>
    <w:p w:rsidR="00E35AD4" w:rsidRDefault="00E35AD4" w:rsidP="00E35AD4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AssignOp</w:t>
      </w:r>
      <w:proofErr w:type="spellEnd"/>
      <w:r>
        <w:rPr>
          <w:b/>
          <w:i/>
          <w:szCs w:val="24"/>
        </w:rPr>
        <w:t xml:space="preserve"> </w:t>
      </w:r>
      <w:r w:rsidRPr="00A53A68">
        <w:rPr>
          <w:szCs w:val="24"/>
        </w:rPr>
        <w:t xml:space="preserve">di </w:t>
      </w:r>
      <w:r>
        <w:rPr>
          <w:szCs w:val="24"/>
        </w:rPr>
        <w:t>Stat effettua</w:t>
      </w:r>
      <w:r w:rsidRPr="00A53A68">
        <w:rPr>
          <w:szCs w:val="24"/>
        </w:rPr>
        <w:t xml:space="preserve"> </w:t>
      </w:r>
      <w:r>
        <w:rPr>
          <w:szCs w:val="24"/>
        </w:rPr>
        <w:t>controlli sull’esistenza della variabile a cui bisogna assegnare il valore e fa il controllo dei tipi di dati tra la variabile di assegnazione e sull’espressione di assegnazione.</w:t>
      </w:r>
    </w:p>
    <w:p w:rsidR="00E35AD4" w:rsidRDefault="00E35AD4" w:rsidP="00E35AD4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Call</w:t>
      </w:r>
      <w:r w:rsidRPr="00A53A68">
        <w:rPr>
          <w:b/>
          <w:i/>
          <w:szCs w:val="24"/>
        </w:rPr>
        <w:t>Op</w:t>
      </w:r>
      <w:proofErr w:type="spellEnd"/>
      <w:r w:rsidRPr="00A53A68">
        <w:rPr>
          <w:szCs w:val="24"/>
        </w:rPr>
        <w:t xml:space="preserve"> di </w:t>
      </w:r>
      <w:r>
        <w:rPr>
          <w:szCs w:val="24"/>
        </w:rPr>
        <w:t>Stat effettua</w:t>
      </w:r>
      <w:r w:rsidRPr="00A53A68">
        <w:rPr>
          <w:szCs w:val="24"/>
        </w:rPr>
        <w:t xml:space="preserve"> </w:t>
      </w:r>
      <w:r>
        <w:rPr>
          <w:szCs w:val="24"/>
        </w:rPr>
        <w:t xml:space="preserve">controlli sull’esistenza della funzione da chiamare, sulla quantità di argomenti passati alla funzione, in maniera tale che siano uguali al numero di parametri definiti dalla funzione; </w:t>
      </w:r>
      <w:r w:rsidR="006E1E1D">
        <w:rPr>
          <w:szCs w:val="24"/>
        </w:rPr>
        <w:t xml:space="preserve">sui tipi di dati delle variabili da passare alla funzione, in maniera tale che siano dello stesso tipo di dati definiti dalla funzione, sui tipi di dati delle variabili a cui assegnare il valore restituito dalla funzione. </w:t>
      </w:r>
    </w:p>
    <w:p w:rsidR="00622F47" w:rsidRDefault="00E35AD4" w:rsidP="00386D45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>L</w:t>
      </w:r>
      <w:r w:rsidR="006E1E1D">
        <w:rPr>
          <w:szCs w:val="24"/>
        </w:rPr>
        <w:t>e</w:t>
      </w:r>
      <w:r w:rsidRPr="00A53A68">
        <w:rPr>
          <w:szCs w:val="24"/>
        </w:rPr>
        <w:t xml:space="preserve"> sotto</w:t>
      </w:r>
      <w:r w:rsidR="006E1E1D">
        <w:rPr>
          <w:szCs w:val="24"/>
        </w:rPr>
        <w:t xml:space="preserve">classi </w:t>
      </w:r>
      <w:proofErr w:type="spellStart"/>
      <w:r w:rsidR="006E1E1D">
        <w:rPr>
          <w:b/>
          <w:i/>
          <w:szCs w:val="24"/>
        </w:rPr>
        <w:t>IfThenO</w:t>
      </w:r>
      <w:r w:rsidRPr="00A53A68">
        <w:rPr>
          <w:b/>
          <w:i/>
          <w:szCs w:val="24"/>
        </w:rPr>
        <w:t>p</w:t>
      </w:r>
      <w:proofErr w:type="spellEnd"/>
      <w:r w:rsidR="006E1E1D">
        <w:rPr>
          <w:szCs w:val="24"/>
        </w:rPr>
        <w:t xml:space="preserve">, </w:t>
      </w:r>
      <w:proofErr w:type="spellStart"/>
      <w:r w:rsidR="006E1E1D" w:rsidRPr="006E1E1D">
        <w:rPr>
          <w:b/>
          <w:i/>
          <w:szCs w:val="24"/>
        </w:rPr>
        <w:t>IfThenElse</w:t>
      </w:r>
      <w:proofErr w:type="spellEnd"/>
      <w:r w:rsidR="006E1E1D">
        <w:rPr>
          <w:szCs w:val="24"/>
        </w:rPr>
        <w:t xml:space="preserve">, </w:t>
      </w:r>
      <w:proofErr w:type="spellStart"/>
      <w:r w:rsidR="006E1E1D" w:rsidRPr="006E1E1D">
        <w:rPr>
          <w:b/>
          <w:i/>
          <w:szCs w:val="24"/>
        </w:rPr>
        <w:t>WhileOp</w:t>
      </w:r>
      <w:proofErr w:type="spellEnd"/>
      <w:r w:rsidR="006E1E1D">
        <w:rPr>
          <w:szCs w:val="24"/>
        </w:rPr>
        <w:t xml:space="preserve"> </w:t>
      </w:r>
      <w:r w:rsidRPr="00A53A68">
        <w:rPr>
          <w:szCs w:val="24"/>
        </w:rPr>
        <w:t xml:space="preserve">di </w:t>
      </w:r>
      <w:r>
        <w:rPr>
          <w:szCs w:val="24"/>
        </w:rPr>
        <w:t>Stat effettua</w:t>
      </w:r>
      <w:r w:rsidR="00386D45">
        <w:rPr>
          <w:szCs w:val="24"/>
        </w:rPr>
        <w:t>no</w:t>
      </w:r>
      <w:r w:rsidRPr="00A53A68">
        <w:rPr>
          <w:szCs w:val="24"/>
        </w:rPr>
        <w:t xml:space="preserve"> </w:t>
      </w:r>
      <w:r>
        <w:rPr>
          <w:szCs w:val="24"/>
        </w:rPr>
        <w:t xml:space="preserve">controlli sui tipi di dati delle variabili </w:t>
      </w:r>
      <w:r w:rsidR="006E1E1D">
        <w:rPr>
          <w:szCs w:val="24"/>
        </w:rPr>
        <w:t>in maniera tale che la condizione sia di tipo booleano.</w:t>
      </w:r>
    </w:p>
    <w:p w:rsidR="006E1E1D" w:rsidRDefault="006E1E1D" w:rsidP="00386D45">
      <w:pPr>
        <w:pStyle w:val="Gpstesto"/>
        <w:numPr>
          <w:ilvl w:val="0"/>
          <w:numId w:val="31"/>
        </w:numPr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 w:rsidRPr="005A3FCE">
        <w:rPr>
          <w:b/>
          <w:i/>
          <w:szCs w:val="24"/>
        </w:rPr>
        <w:t>Binex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Expr</w:t>
      </w:r>
      <w:proofErr w:type="spellEnd"/>
      <w:r w:rsidRPr="005A3FCE">
        <w:rPr>
          <w:szCs w:val="24"/>
        </w:rPr>
        <w:t xml:space="preserve"> effettua </w:t>
      </w:r>
      <w:r w:rsidR="005A3FCE">
        <w:rPr>
          <w:szCs w:val="24"/>
        </w:rPr>
        <w:t>i controlli sui tipi di dati delle variabili coinvolti nell’espressione aritmetica.</w:t>
      </w:r>
    </w:p>
    <w:p w:rsidR="005A3FCE" w:rsidRPr="005A3FCE" w:rsidRDefault="005A3FCE" w:rsidP="00386D45">
      <w:pPr>
        <w:pStyle w:val="Gpstesto"/>
        <w:numPr>
          <w:ilvl w:val="0"/>
          <w:numId w:val="31"/>
        </w:numPr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 w:rsidRPr="005A3FCE">
        <w:rPr>
          <w:b/>
          <w:i/>
          <w:szCs w:val="24"/>
        </w:rPr>
        <w:t>Identifier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Expr</w:t>
      </w:r>
      <w:proofErr w:type="spellEnd"/>
      <w:r w:rsidRPr="005A3FCE">
        <w:rPr>
          <w:szCs w:val="24"/>
        </w:rPr>
        <w:t xml:space="preserve"> effettua </w:t>
      </w:r>
      <w:r>
        <w:rPr>
          <w:szCs w:val="24"/>
        </w:rPr>
        <w:t>un controllo sull’esistenza della variabile all’interno di uno scope.</w:t>
      </w:r>
    </w:p>
    <w:p w:rsidR="005A3FCE" w:rsidRPr="005A3FCE" w:rsidRDefault="005A3FCE" w:rsidP="005A3FCE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Unex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Expr</w:t>
      </w:r>
      <w:proofErr w:type="spellEnd"/>
      <w:r w:rsidRPr="005A3FCE">
        <w:rPr>
          <w:szCs w:val="24"/>
        </w:rPr>
        <w:t xml:space="preserve"> effettua </w:t>
      </w:r>
      <w:r>
        <w:rPr>
          <w:szCs w:val="24"/>
        </w:rPr>
        <w:t xml:space="preserve">un controllo sul tipo di dato della variabile su cui viene applicato l’operatore. </w:t>
      </w:r>
    </w:p>
    <w:p w:rsidR="005A3FCE" w:rsidRPr="005A3FCE" w:rsidRDefault="005A3FCE" w:rsidP="006E1E1D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 w:rsidRPr="005A3FCE">
        <w:rPr>
          <w:b/>
          <w:i/>
          <w:szCs w:val="24"/>
        </w:rPr>
        <w:t>Bool</w:t>
      </w:r>
      <w:r>
        <w:rPr>
          <w:b/>
          <w:i/>
          <w:szCs w:val="24"/>
        </w:rPr>
        <w:t>Op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Bool_expr</w:t>
      </w:r>
      <w:proofErr w:type="spellEnd"/>
      <w:r w:rsidRPr="005A3FCE">
        <w:rPr>
          <w:szCs w:val="24"/>
        </w:rPr>
        <w:t xml:space="preserve"> effettua un controllo sui tipi di dati delle variabili </w:t>
      </w:r>
      <w:r>
        <w:rPr>
          <w:szCs w:val="24"/>
        </w:rPr>
        <w:t>coinvolte nell’operazione</w:t>
      </w:r>
    </w:p>
    <w:p w:rsidR="005A3FCE" w:rsidRPr="005A3FCE" w:rsidRDefault="005A3FCE" w:rsidP="005A3FCE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 w:rsidRPr="005A3FCE">
        <w:rPr>
          <w:b/>
          <w:i/>
          <w:szCs w:val="24"/>
        </w:rPr>
        <w:t>Identifier</w:t>
      </w:r>
      <w:r>
        <w:rPr>
          <w:b/>
          <w:i/>
          <w:szCs w:val="24"/>
        </w:rPr>
        <w:t>Bool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>
        <w:rPr>
          <w:szCs w:val="24"/>
        </w:rPr>
        <w:t>Bool_e</w:t>
      </w:r>
      <w:r w:rsidRPr="005A3FCE">
        <w:rPr>
          <w:szCs w:val="24"/>
        </w:rPr>
        <w:t>xpr</w:t>
      </w:r>
      <w:proofErr w:type="spellEnd"/>
      <w:r w:rsidRPr="005A3FCE">
        <w:rPr>
          <w:szCs w:val="24"/>
        </w:rPr>
        <w:t xml:space="preserve"> effettua </w:t>
      </w:r>
      <w:r>
        <w:rPr>
          <w:szCs w:val="24"/>
        </w:rPr>
        <w:t>un controllo sull’esistenza della variabile all’interno di uno scope.</w:t>
      </w:r>
    </w:p>
    <w:p w:rsidR="00D5347F" w:rsidRPr="005A3FCE" w:rsidRDefault="00D5347F" w:rsidP="00D5347F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NotUnex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Bool_expr</w:t>
      </w:r>
      <w:proofErr w:type="spellEnd"/>
      <w:r w:rsidRPr="005A3FCE">
        <w:rPr>
          <w:szCs w:val="24"/>
        </w:rPr>
        <w:t xml:space="preserve"> effettua un controllo su</w:t>
      </w:r>
      <w:r>
        <w:rPr>
          <w:szCs w:val="24"/>
        </w:rPr>
        <w:t xml:space="preserve">l </w:t>
      </w:r>
      <w:r w:rsidRPr="005A3FCE">
        <w:rPr>
          <w:szCs w:val="24"/>
        </w:rPr>
        <w:t>tip</w:t>
      </w:r>
      <w:r>
        <w:rPr>
          <w:szCs w:val="24"/>
        </w:rPr>
        <w:t>o</w:t>
      </w:r>
      <w:r w:rsidRPr="005A3FCE">
        <w:rPr>
          <w:szCs w:val="24"/>
        </w:rPr>
        <w:t xml:space="preserve"> di dat</w:t>
      </w:r>
      <w:r>
        <w:rPr>
          <w:szCs w:val="24"/>
        </w:rPr>
        <w:t xml:space="preserve">o </w:t>
      </w:r>
      <w:r w:rsidRPr="005A3FCE">
        <w:rPr>
          <w:szCs w:val="24"/>
        </w:rPr>
        <w:t>dell</w:t>
      </w:r>
      <w:r>
        <w:rPr>
          <w:szCs w:val="24"/>
        </w:rPr>
        <w:t>a variabile coinvolta nell’operazione</w:t>
      </w:r>
    </w:p>
    <w:p w:rsidR="005A3FCE" w:rsidRDefault="00D5347F" w:rsidP="00D5347F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RelOp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Bool_expr</w:t>
      </w:r>
      <w:proofErr w:type="spellEnd"/>
      <w:r w:rsidRPr="005A3FCE">
        <w:rPr>
          <w:szCs w:val="24"/>
        </w:rPr>
        <w:t xml:space="preserve"> effettua un controllo sui tipi di dati delle variabili </w:t>
      </w:r>
      <w:r>
        <w:rPr>
          <w:szCs w:val="24"/>
        </w:rPr>
        <w:t>coinvolte nell’operazione</w:t>
      </w:r>
    </w:p>
    <w:p w:rsidR="00D5347F" w:rsidRDefault="00D5347F" w:rsidP="00D5347F">
      <w:pPr>
        <w:pStyle w:val="Gpstesto"/>
        <w:rPr>
          <w:szCs w:val="24"/>
        </w:rPr>
      </w:pPr>
      <w:r>
        <w:rPr>
          <w:szCs w:val="24"/>
        </w:rPr>
        <w:t xml:space="preserve">Per gestire lo scope delle variabili e i parametri delle funzioni le componenti dell’AST utilizzano la </w:t>
      </w:r>
      <w:r w:rsidR="005445A6" w:rsidRPr="005445A6">
        <w:rPr>
          <w:szCs w:val="24"/>
        </w:rPr>
        <w:t xml:space="preserve">classe </w:t>
      </w:r>
      <w:proofErr w:type="spellStart"/>
      <w:r w:rsidRPr="00D061FA">
        <w:rPr>
          <w:b/>
          <w:i/>
          <w:szCs w:val="24"/>
        </w:rPr>
        <w:t>Env</w:t>
      </w:r>
      <w:proofErr w:type="spellEnd"/>
      <w:r w:rsidRPr="005445A6">
        <w:rPr>
          <w:szCs w:val="24"/>
        </w:rPr>
        <w:t>.</w:t>
      </w:r>
      <w:r w:rsidR="005445A6" w:rsidRPr="005445A6">
        <w:rPr>
          <w:szCs w:val="24"/>
        </w:rPr>
        <w:t xml:space="preserve"> Le classi </w:t>
      </w:r>
      <w:proofErr w:type="spellStart"/>
      <w:r w:rsidR="005445A6" w:rsidRPr="005445A6">
        <w:rPr>
          <w:szCs w:val="24"/>
        </w:rPr>
        <w:t>Par_decl</w:t>
      </w:r>
      <w:proofErr w:type="spellEnd"/>
      <w:r w:rsidR="005445A6" w:rsidRPr="005445A6">
        <w:rPr>
          <w:szCs w:val="24"/>
        </w:rPr>
        <w:t xml:space="preserve">, </w:t>
      </w:r>
      <w:proofErr w:type="spellStart"/>
      <w:r w:rsidR="005445A6" w:rsidRPr="005445A6">
        <w:rPr>
          <w:szCs w:val="24"/>
        </w:rPr>
        <w:t>Expr</w:t>
      </w:r>
      <w:proofErr w:type="spellEnd"/>
      <w:r w:rsidR="005445A6" w:rsidRPr="005445A6">
        <w:rPr>
          <w:szCs w:val="24"/>
        </w:rPr>
        <w:t xml:space="preserve"> e </w:t>
      </w:r>
      <w:proofErr w:type="spellStart"/>
      <w:r w:rsidR="005445A6" w:rsidRPr="005445A6">
        <w:rPr>
          <w:szCs w:val="24"/>
        </w:rPr>
        <w:t>Bool_expr</w:t>
      </w:r>
      <w:proofErr w:type="spellEnd"/>
      <w:r w:rsidR="005445A6" w:rsidRPr="005445A6">
        <w:rPr>
          <w:szCs w:val="24"/>
        </w:rPr>
        <w:t xml:space="preserve"> implementano il metodo </w:t>
      </w:r>
      <w:proofErr w:type="spellStart"/>
      <w:r w:rsidR="005445A6" w:rsidRPr="005445A6">
        <w:rPr>
          <w:b/>
          <w:i/>
          <w:szCs w:val="24"/>
        </w:rPr>
        <w:t>getType</w:t>
      </w:r>
      <w:proofErr w:type="spellEnd"/>
      <w:r w:rsidR="005445A6" w:rsidRPr="005445A6">
        <w:rPr>
          <w:b/>
          <w:i/>
          <w:szCs w:val="24"/>
        </w:rPr>
        <w:t>()</w:t>
      </w:r>
      <w:r w:rsidR="005445A6" w:rsidRPr="005445A6">
        <w:rPr>
          <w:szCs w:val="24"/>
        </w:rPr>
        <w:t xml:space="preserve"> dell’interfaccia </w:t>
      </w:r>
      <w:proofErr w:type="spellStart"/>
      <w:r w:rsidR="005445A6" w:rsidRPr="005445A6">
        <w:rPr>
          <w:b/>
          <w:i/>
          <w:szCs w:val="24"/>
        </w:rPr>
        <w:lastRenderedPageBreak/>
        <w:t>OttieniTipo</w:t>
      </w:r>
      <w:proofErr w:type="spellEnd"/>
      <w:r w:rsidR="005445A6">
        <w:rPr>
          <w:b/>
          <w:i/>
          <w:szCs w:val="24"/>
        </w:rPr>
        <w:t xml:space="preserve">. </w:t>
      </w:r>
      <w:r w:rsidR="005445A6" w:rsidRPr="005445A6">
        <w:rPr>
          <w:szCs w:val="24"/>
        </w:rPr>
        <w:t>Questo metodo viene utilizzato per conoscere i tipi di dati delle varie espressioni del programma e il tipo di dato restituito dalla funzione.</w:t>
      </w:r>
      <w:r w:rsidR="00D061FA">
        <w:rPr>
          <w:szCs w:val="24"/>
        </w:rPr>
        <w:t xml:space="preserve"> </w:t>
      </w:r>
    </w:p>
    <w:p w:rsidR="00D061FA" w:rsidRDefault="00D061FA" w:rsidP="00D5347F">
      <w:pPr>
        <w:pStyle w:val="Gpstesto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>
            <wp:extent cx="6372225" cy="389418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519" cy="38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FA" w:rsidRPr="001B7FAD" w:rsidRDefault="00D061FA" w:rsidP="00D061FA">
      <w:pPr>
        <w:pStyle w:val="Gpstesto"/>
        <w:ind w:left="360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 xml:space="preserve">Diagramma </w:t>
      </w:r>
      <w:r w:rsidR="005A4099">
        <w:rPr>
          <w:rFonts w:cs="TimesNewRomanPSMT"/>
          <w:b/>
          <w:szCs w:val="24"/>
        </w:rPr>
        <w:t>delle componenti coinvolte nell’analisi semantica</w:t>
      </w:r>
      <w:r w:rsidR="00386D45">
        <w:rPr>
          <w:rFonts w:cs="TimesNewRomanPSMT"/>
          <w:b/>
          <w:szCs w:val="24"/>
        </w:rPr>
        <w:t>.</w:t>
      </w:r>
    </w:p>
    <w:p w:rsidR="00D061FA" w:rsidRPr="005445A6" w:rsidRDefault="00D061FA" w:rsidP="00D5347F">
      <w:pPr>
        <w:pStyle w:val="Gpstesto"/>
        <w:rPr>
          <w:szCs w:val="24"/>
        </w:rPr>
      </w:pPr>
    </w:p>
    <w:p w:rsidR="00705321" w:rsidRDefault="00340058" w:rsidP="00705321">
      <w:pPr>
        <w:pStyle w:val="GpsParagrafo"/>
      </w:pPr>
      <w:bookmarkStart w:id="8" w:name="_Toc17816938"/>
      <w:bookmarkStart w:id="9" w:name="_Toc21360157"/>
      <w:r>
        <w:t xml:space="preserve">1.4 Generazione </w:t>
      </w:r>
      <w:r w:rsidR="00705321">
        <w:t>del codice.</w:t>
      </w:r>
      <w:bookmarkEnd w:id="8"/>
      <w:bookmarkEnd w:id="9"/>
    </w:p>
    <w:p w:rsidR="00705321" w:rsidRPr="00340058" w:rsidRDefault="00340058" w:rsidP="00705321">
      <w:pPr>
        <w:pStyle w:val="Gpstesto"/>
      </w:pPr>
      <w:r>
        <w:rPr>
          <w:szCs w:val="24"/>
        </w:rPr>
        <w:t>La generazione del</w:t>
      </w:r>
      <w:r w:rsidR="001C3899">
        <w:rPr>
          <w:szCs w:val="24"/>
        </w:rPr>
        <w:t xml:space="preserve"> codice </w:t>
      </w:r>
      <w:r>
        <w:rPr>
          <w:szCs w:val="24"/>
        </w:rPr>
        <w:t xml:space="preserve">avviene usando l’AST calcolato dopo l’analisi semantica. Ogni componente </w:t>
      </w:r>
      <w:r w:rsidR="00A91591">
        <w:rPr>
          <w:szCs w:val="24"/>
        </w:rPr>
        <w:t xml:space="preserve">dell’AST </w:t>
      </w:r>
      <w:r>
        <w:rPr>
          <w:szCs w:val="24"/>
        </w:rPr>
        <w:t xml:space="preserve">implementa il metodo </w:t>
      </w:r>
      <w:proofErr w:type="spellStart"/>
      <w:r w:rsidRPr="00340058">
        <w:rPr>
          <w:b/>
          <w:i/>
          <w:szCs w:val="24"/>
        </w:rPr>
        <w:t>scriviCodice</w:t>
      </w:r>
      <w:proofErr w:type="spellEnd"/>
      <w:r w:rsidRPr="00340058">
        <w:rPr>
          <w:b/>
          <w:i/>
          <w:szCs w:val="24"/>
        </w:rPr>
        <w:t>()</w:t>
      </w:r>
      <w:r>
        <w:rPr>
          <w:szCs w:val="24"/>
        </w:rPr>
        <w:t xml:space="preserve"> dell’interfaccia </w:t>
      </w:r>
      <w:proofErr w:type="spellStart"/>
      <w:r>
        <w:rPr>
          <w:szCs w:val="24"/>
        </w:rPr>
        <w:t>AzioneCompilatore</w:t>
      </w:r>
      <w:proofErr w:type="spellEnd"/>
      <w:r>
        <w:rPr>
          <w:szCs w:val="24"/>
        </w:rPr>
        <w:t xml:space="preserve">, con il quale scrive su un file la corrispondente istruzione C in base al ruolo che occupa nell’AST. </w:t>
      </w:r>
      <w:r w:rsidR="00705321">
        <w:rPr>
          <w:szCs w:val="24"/>
        </w:rPr>
        <w:t xml:space="preserve">Per avviare il processo di compilazione bisogna eseguire il metodo </w:t>
      </w:r>
      <w:proofErr w:type="spellStart"/>
      <w:r w:rsidR="00705321" w:rsidRPr="00CF25FF">
        <w:rPr>
          <w:b/>
          <w:i/>
          <w:szCs w:val="24"/>
        </w:rPr>
        <w:t>main</w:t>
      </w:r>
      <w:proofErr w:type="spellEnd"/>
      <w:r w:rsidR="00705321">
        <w:rPr>
          <w:b/>
          <w:i/>
          <w:szCs w:val="24"/>
        </w:rPr>
        <w:t>()</w:t>
      </w:r>
      <w:r w:rsidR="00705321" w:rsidRPr="00CF25FF">
        <w:rPr>
          <w:b/>
          <w:i/>
          <w:szCs w:val="24"/>
        </w:rPr>
        <w:t xml:space="preserve"> </w:t>
      </w:r>
      <w:r w:rsidR="00705321">
        <w:rPr>
          <w:szCs w:val="24"/>
        </w:rPr>
        <w:t xml:space="preserve">all’interno della classe </w:t>
      </w:r>
      <w:r w:rsidR="00705321" w:rsidRPr="00CF25FF">
        <w:rPr>
          <w:b/>
          <w:i/>
          <w:szCs w:val="24"/>
        </w:rPr>
        <w:t>Driver</w:t>
      </w:r>
      <w:r>
        <w:rPr>
          <w:b/>
          <w:i/>
          <w:szCs w:val="24"/>
        </w:rPr>
        <w:t>.</w:t>
      </w:r>
      <w:r>
        <w:rPr>
          <w:szCs w:val="24"/>
        </w:rPr>
        <w:t xml:space="preserve"> </w:t>
      </w:r>
    </w:p>
    <w:p w:rsidR="000B25A1" w:rsidRDefault="000B25A1" w:rsidP="000A6691">
      <w:pPr>
        <w:pStyle w:val="GpsTitolo"/>
      </w:pPr>
      <w:bookmarkStart w:id="10" w:name="_Toc21360158"/>
      <w:r>
        <w:t xml:space="preserve">2.  </w:t>
      </w:r>
      <w:r w:rsidR="00567851">
        <w:t>P</w:t>
      </w:r>
      <w:r w:rsidR="001C3899">
        <w:t>rogettazione della modifica</w:t>
      </w:r>
      <w:bookmarkEnd w:id="10"/>
      <w:r w:rsidR="000A6691">
        <w:t xml:space="preserve"> </w:t>
      </w:r>
    </w:p>
    <w:p w:rsidR="00EF6E6D" w:rsidRDefault="00C04C25" w:rsidP="00EF6E6D">
      <w:pPr>
        <w:pStyle w:val="Gpstesto"/>
        <w:tabs>
          <w:tab w:val="left" w:pos="3952"/>
        </w:tabs>
      </w:pPr>
      <w:r>
        <w:t xml:space="preserve">Si vuole modificare il compilatore inserendo un ulteriore analisi del codice. Si vuole implementare </w:t>
      </w:r>
      <w:r w:rsidR="005C34D5">
        <w:t>l’</w:t>
      </w:r>
      <w:r>
        <w:t xml:space="preserve">analisi di data flow </w:t>
      </w:r>
      <w:r w:rsidR="005C34D5">
        <w:t xml:space="preserve">per rilevare eventuali anomalie che derivano dall’utilizzo delle variabili. Per </w:t>
      </w:r>
      <w:r w:rsidR="00B11E59">
        <w:t xml:space="preserve">implementare ciò </w:t>
      </w:r>
      <w:r w:rsidR="005C34D5">
        <w:t xml:space="preserve">sarà necessario costruire un control flow </w:t>
      </w:r>
      <w:proofErr w:type="spellStart"/>
      <w:r w:rsidR="005C34D5">
        <w:t>graph</w:t>
      </w:r>
      <w:proofErr w:type="spellEnd"/>
      <w:r w:rsidR="005C34D5">
        <w:t xml:space="preserve"> </w:t>
      </w:r>
      <w:r w:rsidR="00567851">
        <w:t xml:space="preserve">(CFG) ed una volta ottenuto il CFG su di esso verrà applicato l’algoritmo di </w:t>
      </w:r>
      <w:proofErr w:type="spellStart"/>
      <w:r w:rsidR="00567851">
        <w:t>reaching</w:t>
      </w:r>
      <w:proofErr w:type="spellEnd"/>
      <w:r w:rsidR="00567851">
        <w:t xml:space="preserve"> </w:t>
      </w:r>
      <w:proofErr w:type="spellStart"/>
      <w:r w:rsidR="00567851">
        <w:t>definition</w:t>
      </w:r>
      <w:proofErr w:type="spellEnd"/>
      <w:r w:rsidR="00567851">
        <w:t xml:space="preserve">. </w:t>
      </w:r>
      <w:r w:rsidR="00B11E59">
        <w:t xml:space="preserve">Il CFG verrà costruito usando l’AST </w:t>
      </w:r>
      <w:r w:rsidR="00B11E59">
        <w:lastRenderedPageBreak/>
        <w:t xml:space="preserve">ottenuto dalle varie analisi </w:t>
      </w:r>
      <w:r w:rsidR="00B0417B">
        <w:t xml:space="preserve">precedenti. </w:t>
      </w:r>
      <w:r w:rsidR="007E57E9">
        <w:t xml:space="preserve">Una volta ottenuto, </w:t>
      </w:r>
      <w:r w:rsidR="00B11E59">
        <w:t xml:space="preserve">verrà stampato su XML </w:t>
      </w:r>
      <w:r w:rsidR="007E57E9">
        <w:t>per verificarne la correttezza</w:t>
      </w:r>
      <w:r w:rsidR="00386D45">
        <w:t xml:space="preserve"> e applicato l’algoritmo di </w:t>
      </w:r>
      <w:proofErr w:type="spellStart"/>
      <w:r w:rsidR="00386D45">
        <w:t>reaching</w:t>
      </w:r>
      <w:proofErr w:type="spellEnd"/>
      <w:r w:rsidR="00386D45">
        <w:t xml:space="preserve"> </w:t>
      </w:r>
      <w:proofErr w:type="spellStart"/>
      <w:r w:rsidR="00386D45">
        <w:t>definition</w:t>
      </w:r>
      <w:proofErr w:type="spellEnd"/>
      <w:r w:rsidR="00386D45">
        <w:t>.</w:t>
      </w:r>
    </w:p>
    <w:p w:rsidR="000B25A1" w:rsidRDefault="000B25A1" w:rsidP="000B25A1">
      <w:pPr>
        <w:pStyle w:val="GpsTitolo"/>
      </w:pPr>
      <w:bookmarkStart w:id="11" w:name="_Toc21360159"/>
      <w:r>
        <w:t xml:space="preserve">3 </w:t>
      </w:r>
      <w:r w:rsidR="000A6691">
        <w:t xml:space="preserve">Impact </w:t>
      </w:r>
      <w:proofErr w:type="spellStart"/>
      <w:r w:rsidR="000A6691">
        <w:t>Analisys</w:t>
      </w:r>
      <w:bookmarkEnd w:id="11"/>
      <w:proofErr w:type="spellEnd"/>
    </w:p>
    <w:p w:rsidR="00930FDE" w:rsidRDefault="00930FDE" w:rsidP="00930FDE">
      <w:pPr>
        <w:pStyle w:val="Gpstesto"/>
      </w:pPr>
      <w:r>
        <w:t>Per poter effettuare la modifica sarà necessario creare delle nuove componenti per poter rappresentare la struttura dati del grafo e</w:t>
      </w:r>
      <w:r w:rsidR="00362C9F">
        <w:t xml:space="preserve"> </w:t>
      </w:r>
      <w:r w:rsidR="00B0417B">
        <w:t xml:space="preserve">le </w:t>
      </w:r>
      <w:r w:rsidR="00F7637E">
        <w:t>sue relative parti che lo cost</w:t>
      </w:r>
      <w:r w:rsidR="00B0417B">
        <w:t>i</w:t>
      </w:r>
      <w:r w:rsidR="00F7637E">
        <w:t>tui</w:t>
      </w:r>
      <w:r w:rsidR="00B0417B">
        <w:t xml:space="preserve">scono, </w:t>
      </w:r>
      <w:r w:rsidR="00362C9F">
        <w:t>creare</w:t>
      </w:r>
      <w:r>
        <w:t xml:space="preserve"> la componente che permette di stampare ed eseguire l’algoritmo di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definition</w:t>
      </w:r>
      <w:proofErr w:type="spellEnd"/>
      <w:r w:rsidR="00734DC7">
        <w:t xml:space="preserve"> che esplora</w:t>
      </w:r>
      <w:bookmarkStart w:id="12" w:name="_GoBack"/>
      <w:bookmarkEnd w:id="12"/>
      <w:r w:rsidR="00734DC7">
        <w:t xml:space="preserve"> il grafo ottenuto</w:t>
      </w:r>
      <w:r w:rsidR="00E45213">
        <w:t xml:space="preserve">. </w:t>
      </w:r>
      <w:r w:rsidR="00362C9F">
        <w:t xml:space="preserve">La costruzione del grafo comporterà l’aggiunta di un ulteriore metodo in tutte le componenti che formano l’AST. In questo modo ogni componente </w:t>
      </w:r>
      <w:r w:rsidR="00B0417B">
        <w:t xml:space="preserve">creerà il nodo in base a ciò che rappresenta e creerà un arco che unisce il nodo che ha appena creato </w:t>
      </w:r>
      <w:r w:rsidR="00E45213">
        <w:t>e l’</w:t>
      </w:r>
      <w:r w:rsidR="00F7637E">
        <w:t>ultimo nodo creato</w:t>
      </w:r>
      <w:r w:rsidR="00E45213">
        <w:t xml:space="preserve">. Quindi sarà necessario aggiungere il metodo </w:t>
      </w:r>
      <w:proofErr w:type="spellStart"/>
      <w:r w:rsidR="00E45213" w:rsidRPr="00E45213">
        <w:rPr>
          <w:b/>
          <w:i/>
        </w:rPr>
        <w:t>buildControlFlow</w:t>
      </w:r>
      <w:proofErr w:type="spellEnd"/>
      <w:r w:rsidR="00E45213" w:rsidRPr="00E45213">
        <w:rPr>
          <w:b/>
          <w:i/>
        </w:rPr>
        <w:t>()</w:t>
      </w:r>
      <w:r w:rsidR="00E45213">
        <w:rPr>
          <w:b/>
          <w:i/>
        </w:rPr>
        <w:t xml:space="preserve"> </w:t>
      </w:r>
      <w:r w:rsidR="00E45213" w:rsidRPr="00E45213">
        <w:t xml:space="preserve">nell’interfaccia </w:t>
      </w:r>
      <w:proofErr w:type="spellStart"/>
      <w:r w:rsidR="00E45213" w:rsidRPr="00E45213">
        <w:t>AzioniCompilatori</w:t>
      </w:r>
      <w:proofErr w:type="spellEnd"/>
      <w:r w:rsidR="003A28AE">
        <w:t xml:space="preserve"> e di conseguenza questo metodo sarà implementato da tutte le componenti dell’AST. Di seguito il diagramma delle componenti aggiunte.</w:t>
      </w:r>
    </w:p>
    <w:p w:rsidR="00F11FC0" w:rsidRPr="00E45213" w:rsidRDefault="00F11FC0" w:rsidP="00930FDE">
      <w:pPr>
        <w:pStyle w:val="Gpstesto"/>
      </w:pPr>
      <w:r>
        <w:rPr>
          <w:noProof/>
          <w:lang w:eastAsia="it-IT"/>
        </w:rPr>
        <w:drawing>
          <wp:inline distT="0" distB="0" distL="0" distR="0">
            <wp:extent cx="6705600" cy="4476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171" cy="44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AE" w:rsidRPr="00CC73AE" w:rsidRDefault="00CC73AE" w:rsidP="00CC73AE"/>
    <w:p w:rsidR="00CC73AE" w:rsidRPr="00CC73AE" w:rsidRDefault="00CC73AE" w:rsidP="00CC73AE"/>
    <w:p w:rsidR="003A28AE" w:rsidRDefault="003A28AE" w:rsidP="003A28AE">
      <w:pPr>
        <w:pStyle w:val="GpsTitolo"/>
      </w:pPr>
      <w:bookmarkStart w:id="13" w:name="_Toc17816940"/>
      <w:bookmarkStart w:id="14" w:name="_Toc21360161"/>
      <w:r>
        <w:lastRenderedPageBreak/>
        <w:t>4. Ulteriori correzioni</w:t>
      </w:r>
      <w:bookmarkEnd w:id="13"/>
      <w:bookmarkEnd w:id="14"/>
    </w:p>
    <w:p w:rsidR="003A28AE" w:rsidRDefault="003A28AE" w:rsidP="003A28AE">
      <w:pPr>
        <w:pStyle w:val="Gpstesto"/>
      </w:pPr>
      <w:r>
        <w:t>Durante il processo di manutenzione sono stati corretti i seguenti bug:</w:t>
      </w:r>
    </w:p>
    <w:p w:rsidR="003A28AE" w:rsidRDefault="003A28AE" w:rsidP="003A28AE">
      <w:pPr>
        <w:pStyle w:val="Gpstesto"/>
        <w:numPr>
          <w:ilvl w:val="0"/>
          <w:numId w:val="32"/>
        </w:numPr>
      </w:pPr>
      <w:r>
        <w:t xml:space="preserve">Riconoscimento dell’istruzione unaria per rappresentare i numeri negativi in quanto precedentemente non venivano riconosciute a causa delle precedenze sui segni non inseriti nel </w:t>
      </w:r>
      <w:proofErr w:type="spellStart"/>
      <w:r>
        <w:t>parser</w:t>
      </w:r>
      <w:proofErr w:type="spellEnd"/>
      <w:r>
        <w:t>.</w:t>
      </w:r>
    </w:p>
    <w:p w:rsidR="003A28AE" w:rsidRDefault="003A28AE" w:rsidP="003A28AE">
      <w:pPr>
        <w:pStyle w:val="Gpstesto"/>
        <w:numPr>
          <w:ilvl w:val="0"/>
          <w:numId w:val="32"/>
        </w:numPr>
      </w:pPr>
      <w:r>
        <w:t>Miglioramenti sulla gestione delle operazioni delle priorità delle parentesi in quanto venivano calcolate in modo scorretto</w:t>
      </w:r>
    </w:p>
    <w:p w:rsidR="003A28AE" w:rsidRPr="00BD7D7E" w:rsidRDefault="003A28AE" w:rsidP="003A28AE">
      <w:pPr>
        <w:pStyle w:val="Gpstesto"/>
        <w:numPr>
          <w:ilvl w:val="0"/>
          <w:numId w:val="32"/>
        </w:numPr>
      </w:pPr>
      <w:r>
        <w:t>Riparazione del riconoscimento semantico del nome delle funzioni, poiché era possibile inserire il nome delle funzioni e delle variabili con lo stesso identificativo.</w:t>
      </w:r>
    </w:p>
    <w:p w:rsidR="00CC73AE" w:rsidRPr="00CC73AE" w:rsidRDefault="00CC73AE" w:rsidP="00CC73AE"/>
    <w:p w:rsidR="00CC73AE" w:rsidRPr="00CC73AE" w:rsidRDefault="00CC73AE" w:rsidP="00CC73AE"/>
    <w:p w:rsidR="0003574B" w:rsidRPr="00CC73AE" w:rsidRDefault="0003574B" w:rsidP="0003574B">
      <w:pPr>
        <w:tabs>
          <w:tab w:val="left" w:pos="3900"/>
        </w:tabs>
      </w:pPr>
    </w:p>
    <w:sectPr w:rsidR="0003574B" w:rsidRPr="00CC73AE" w:rsidSect="008379D0">
      <w:headerReference w:type="default" r:id="rId13"/>
      <w:footerReference w:type="default" r:id="rId14"/>
      <w:head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D1" w:rsidRDefault="009C0FD1" w:rsidP="00F6438F">
      <w:pPr>
        <w:spacing w:after="0" w:line="240" w:lineRule="auto"/>
      </w:pPr>
      <w:r>
        <w:separator/>
      </w:r>
    </w:p>
  </w:endnote>
  <w:endnote w:type="continuationSeparator" w:id="0">
    <w:p w:rsidR="009C0FD1" w:rsidRDefault="009C0FD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Pr="00424879" w:rsidRDefault="00357CC7" w:rsidP="00056A70">
    <w:pPr>
      <w:tabs>
        <w:tab w:val="center" w:pos="4550"/>
        <w:tab w:val="left" w:pos="5818"/>
      </w:tabs>
      <w:ind w:right="260"/>
      <w:jc w:val="center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DOC_MANV1.2</w:t>
    </w:r>
    <w:r w:rsidR="004A2D46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      </w:t>
    </w:r>
    <w:r w:rsidR="004A2D46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734DC7">
      <w:rPr>
        <w:rFonts w:ascii="Century Gothic" w:hAnsi="Century Gothic"/>
        <w:noProof/>
        <w:color w:val="1F4E79" w:themeColor="accent1" w:themeShade="80"/>
        <w:sz w:val="16"/>
        <w:szCs w:val="16"/>
      </w:rPr>
      <w:t>13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734DC7">
      <w:rPr>
        <w:rFonts w:ascii="Century Gothic" w:hAnsi="Century Gothic"/>
        <w:noProof/>
        <w:color w:val="1F4E79" w:themeColor="accent1" w:themeShade="80"/>
        <w:sz w:val="16"/>
        <w:szCs w:val="16"/>
      </w:rPr>
      <w:t>14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4A2D46" w:rsidRDefault="004A2D4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D1" w:rsidRDefault="009C0FD1" w:rsidP="00F6438F">
      <w:pPr>
        <w:spacing w:after="0" w:line="240" w:lineRule="auto"/>
      </w:pPr>
      <w:r>
        <w:separator/>
      </w:r>
    </w:p>
  </w:footnote>
  <w:footnote w:type="continuationSeparator" w:id="0">
    <w:p w:rsidR="009C0FD1" w:rsidRDefault="009C0FD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Default="004A2D46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7D30386" wp14:editId="553B0BA9">
          <wp:simplePos x="0" y="0"/>
          <wp:positionH relativeFrom="column">
            <wp:posOffset>-310515</wp:posOffset>
          </wp:positionH>
          <wp:positionV relativeFrom="page">
            <wp:posOffset>388620</wp:posOffset>
          </wp:positionV>
          <wp:extent cx="867410" cy="86741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A2D46" w:rsidRPr="00A86ADA" w:rsidRDefault="004A2D46">
    <w:pPr>
      <w:pStyle w:val="Intestazione"/>
      <w:rPr>
        <w:rFonts w:ascii="Garamond" w:hAnsi="Garamond"/>
      </w:rPr>
    </w:pPr>
  </w:p>
  <w:p w:rsidR="004A2D46" w:rsidRPr="008964D3" w:rsidRDefault="004A2D46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964D3">
      <w:rPr>
        <w:rFonts w:ascii="Century Gothic" w:hAnsi="Century Gothic"/>
        <w:sz w:val="24"/>
        <w:szCs w:val="24"/>
      </w:rPr>
      <w:t>Laurea Magistrale in informatica-Università di Salerno</w:t>
    </w:r>
  </w:p>
  <w:p w:rsidR="004A2D46" w:rsidRDefault="004A2D46" w:rsidP="008964D3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8964D3">
      <w:rPr>
        <w:rFonts w:ascii="Century Gothic" w:hAnsi="Century Gothic"/>
        <w:color w:val="000000" w:themeColor="text1"/>
        <w:sz w:val="24"/>
        <w:szCs w:val="24"/>
      </w:rPr>
      <w:t>Ingegneria,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8964D3">
      <w:rPr>
        <w:rFonts w:ascii="Century Gothic" w:hAnsi="Century Gothic"/>
        <w:color w:val="000000" w:themeColor="text1"/>
        <w:sz w:val="24"/>
        <w:szCs w:val="24"/>
      </w:rPr>
      <w:t>Gestione ed Evoluzione del Software</w:t>
    </w:r>
  </w:p>
  <w:p w:rsidR="004A2D46" w:rsidRPr="00A86ADA" w:rsidRDefault="004A2D46" w:rsidP="00CC73AE">
    <w:pPr>
      <w:pStyle w:val="Intestazione"/>
      <w:jc w:val="center"/>
      <w:rPr>
        <w:rFonts w:ascii="Garamond" w:hAnsi="Garamond"/>
        <w:sz w:val="24"/>
        <w:szCs w:val="24"/>
      </w:rPr>
    </w:pPr>
  </w:p>
  <w:p w:rsidR="004A2D46" w:rsidRPr="00A86ADA" w:rsidRDefault="004A2D46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Default="004A2D46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:rsidR="004A2D46" w:rsidRDefault="004A2D46" w:rsidP="00A906CA">
    <w:pPr>
      <w:pStyle w:val="Intestazione"/>
      <w:jc w:val="center"/>
      <w:rPr>
        <w:sz w:val="24"/>
        <w:szCs w:val="24"/>
      </w:rPr>
    </w:pPr>
  </w:p>
  <w:p w:rsidR="004A2D46" w:rsidRPr="009D6912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4A2D46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8964D3">
      <w:rPr>
        <w:rFonts w:ascii="Century Gothic" w:hAnsi="Century Gothic"/>
        <w:color w:val="000000" w:themeColor="text1"/>
        <w:sz w:val="24"/>
        <w:szCs w:val="24"/>
      </w:rPr>
      <w:t>Ingegneria,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8964D3">
      <w:rPr>
        <w:rFonts w:ascii="Century Gothic" w:hAnsi="Century Gothic"/>
        <w:color w:val="000000" w:themeColor="text1"/>
        <w:sz w:val="24"/>
        <w:szCs w:val="24"/>
      </w:rPr>
      <w:t>Gestione ed Evoluzione del Software</w:t>
    </w:r>
  </w:p>
  <w:p w:rsidR="004A2D46" w:rsidRPr="009D6912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7864ADE"/>
    <w:multiLevelType w:val="hybridMultilevel"/>
    <w:tmpl w:val="0EE27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248105E"/>
    <w:multiLevelType w:val="hybridMultilevel"/>
    <w:tmpl w:val="46048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7405436F"/>
    <w:multiLevelType w:val="hybridMultilevel"/>
    <w:tmpl w:val="7ECC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42879"/>
    <w:multiLevelType w:val="hybridMultilevel"/>
    <w:tmpl w:val="B532CA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nsid w:val="7CA50DAE"/>
    <w:multiLevelType w:val="hybridMultilevel"/>
    <w:tmpl w:val="501C9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14"/>
  </w:num>
  <w:num w:numId="4">
    <w:abstractNumId w:val="24"/>
  </w:num>
  <w:num w:numId="5">
    <w:abstractNumId w:val="23"/>
  </w:num>
  <w:num w:numId="6">
    <w:abstractNumId w:val="25"/>
  </w:num>
  <w:num w:numId="7">
    <w:abstractNumId w:val="18"/>
  </w:num>
  <w:num w:numId="8">
    <w:abstractNumId w:val="15"/>
  </w:num>
  <w:num w:numId="9">
    <w:abstractNumId w:val="17"/>
  </w:num>
  <w:num w:numId="10">
    <w:abstractNumId w:val="11"/>
  </w:num>
  <w:num w:numId="11">
    <w:abstractNumId w:val="16"/>
  </w:num>
  <w:num w:numId="12">
    <w:abstractNumId w:val="9"/>
  </w:num>
  <w:num w:numId="13">
    <w:abstractNumId w:val="12"/>
  </w:num>
  <w:num w:numId="14">
    <w:abstractNumId w:val="0"/>
  </w:num>
  <w:num w:numId="15">
    <w:abstractNumId w:val="22"/>
  </w:num>
  <w:num w:numId="16">
    <w:abstractNumId w:val="6"/>
  </w:num>
  <w:num w:numId="17">
    <w:abstractNumId w:val="13"/>
  </w:num>
  <w:num w:numId="18">
    <w:abstractNumId w:val="26"/>
  </w:num>
  <w:num w:numId="19">
    <w:abstractNumId w:val="5"/>
  </w:num>
  <w:num w:numId="20">
    <w:abstractNumId w:val="21"/>
  </w:num>
  <w:num w:numId="21">
    <w:abstractNumId w:val="1"/>
  </w:num>
  <w:num w:numId="22">
    <w:abstractNumId w:val="20"/>
  </w:num>
  <w:num w:numId="23">
    <w:abstractNumId w:val="29"/>
  </w:num>
  <w:num w:numId="24">
    <w:abstractNumId w:val="7"/>
  </w:num>
  <w:num w:numId="25">
    <w:abstractNumId w:val="3"/>
  </w:num>
  <w:num w:numId="26">
    <w:abstractNumId w:val="19"/>
  </w:num>
  <w:num w:numId="27">
    <w:abstractNumId w:val="4"/>
  </w:num>
  <w:num w:numId="28">
    <w:abstractNumId w:val="8"/>
  </w:num>
  <w:num w:numId="29">
    <w:abstractNumId w:val="27"/>
  </w:num>
  <w:num w:numId="30">
    <w:abstractNumId w:val="30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23CE2"/>
    <w:rsid w:val="00026CC3"/>
    <w:rsid w:val="0003574B"/>
    <w:rsid w:val="00037A2B"/>
    <w:rsid w:val="00056A70"/>
    <w:rsid w:val="00075D4A"/>
    <w:rsid w:val="00094940"/>
    <w:rsid w:val="000A6691"/>
    <w:rsid w:val="000B25A1"/>
    <w:rsid w:val="000C3C28"/>
    <w:rsid w:val="000C7E9B"/>
    <w:rsid w:val="000F7E11"/>
    <w:rsid w:val="00177DEE"/>
    <w:rsid w:val="00195BE7"/>
    <w:rsid w:val="001B3F16"/>
    <w:rsid w:val="001B7FAD"/>
    <w:rsid w:val="001C3899"/>
    <w:rsid w:val="001E6FA5"/>
    <w:rsid w:val="0020426A"/>
    <w:rsid w:val="0022106D"/>
    <w:rsid w:val="00224DF3"/>
    <w:rsid w:val="00245ABD"/>
    <w:rsid w:val="00253207"/>
    <w:rsid w:val="002D4318"/>
    <w:rsid w:val="002E5058"/>
    <w:rsid w:val="002F34EC"/>
    <w:rsid w:val="00332BAF"/>
    <w:rsid w:val="00332EA4"/>
    <w:rsid w:val="00340058"/>
    <w:rsid w:val="0035064E"/>
    <w:rsid w:val="00357CC7"/>
    <w:rsid w:val="00362C9F"/>
    <w:rsid w:val="003661D1"/>
    <w:rsid w:val="00386D45"/>
    <w:rsid w:val="003A28AE"/>
    <w:rsid w:val="00424879"/>
    <w:rsid w:val="00427882"/>
    <w:rsid w:val="00457105"/>
    <w:rsid w:val="004A2D46"/>
    <w:rsid w:val="004C1221"/>
    <w:rsid w:val="005060F1"/>
    <w:rsid w:val="0053270B"/>
    <w:rsid w:val="005424A6"/>
    <w:rsid w:val="005445A6"/>
    <w:rsid w:val="005513F6"/>
    <w:rsid w:val="00551C6E"/>
    <w:rsid w:val="00567851"/>
    <w:rsid w:val="00582C3C"/>
    <w:rsid w:val="005912DB"/>
    <w:rsid w:val="005A3FCE"/>
    <w:rsid w:val="005A4099"/>
    <w:rsid w:val="005C2292"/>
    <w:rsid w:val="005C34D5"/>
    <w:rsid w:val="005C3DBA"/>
    <w:rsid w:val="005E709B"/>
    <w:rsid w:val="006007A7"/>
    <w:rsid w:val="00611BB7"/>
    <w:rsid w:val="00616BEF"/>
    <w:rsid w:val="00622F47"/>
    <w:rsid w:val="00645D68"/>
    <w:rsid w:val="00665CD5"/>
    <w:rsid w:val="00693E97"/>
    <w:rsid w:val="006C7B44"/>
    <w:rsid w:val="006D54F6"/>
    <w:rsid w:val="006E1E1D"/>
    <w:rsid w:val="006E20D7"/>
    <w:rsid w:val="006F7A8A"/>
    <w:rsid w:val="00700C16"/>
    <w:rsid w:val="00705321"/>
    <w:rsid w:val="00717C2D"/>
    <w:rsid w:val="00720A63"/>
    <w:rsid w:val="0072214D"/>
    <w:rsid w:val="00734DC7"/>
    <w:rsid w:val="007701C7"/>
    <w:rsid w:val="007904A2"/>
    <w:rsid w:val="007B601B"/>
    <w:rsid w:val="007E57E9"/>
    <w:rsid w:val="00813FCE"/>
    <w:rsid w:val="008160D9"/>
    <w:rsid w:val="008264C5"/>
    <w:rsid w:val="0083448D"/>
    <w:rsid w:val="008379D0"/>
    <w:rsid w:val="00841825"/>
    <w:rsid w:val="00856E18"/>
    <w:rsid w:val="008964D3"/>
    <w:rsid w:val="008B6F7E"/>
    <w:rsid w:val="008B732D"/>
    <w:rsid w:val="008E7A0E"/>
    <w:rsid w:val="008E7D72"/>
    <w:rsid w:val="009113D4"/>
    <w:rsid w:val="0091637D"/>
    <w:rsid w:val="00920F65"/>
    <w:rsid w:val="00930FDE"/>
    <w:rsid w:val="00931399"/>
    <w:rsid w:val="00940DAE"/>
    <w:rsid w:val="009461B4"/>
    <w:rsid w:val="0095688B"/>
    <w:rsid w:val="00957483"/>
    <w:rsid w:val="009A5A5C"/>
    <w:rsid w:val="009C0FD1"/>
    <w:rsid w:val="009D6912"/>
    <w:rsid w:val="009E11DF"/>
    <w:rsid w:val="009F00DA"/>
    <w:rsid w:val="00A078BB"/>
    <w:rsid w:val="00A171CA"/>
    <w:rsid w:val="00A17CAE"/>
    <w:rsid w:val="00A24976"/>
    <w:rsid w:val="00A53A68"/>
    <w:rsid w:val="00A64523"/>
    <w:rsid w:val="00A73393"/>
    <w:rsid w:val="00A86ADA"/>
    <w:rsid w:val="00A906CA"/>
    <w:rsid w:val="00A91591"/>
    <w:rsid w:val="00AB5167"/>
    <w:rsid w:val="00AD2D1C"/>
    <w:rsid w:val="00AE281F"/>
    <w:rsid w:val="00AF1365"/>
    <w:rsid w:val="00B0417B"/>
    <w:rsid w:val="00B11E59"/>
    <w:rsid w:val="00B22830"/>
    <w:rsid w:val="00B26AF9"/>
    <w:rsid w:val="00B34B42"/>
    <w:rsid w:val="00BA08A9"/>
    <w:rsid w:val="00BB034A"/>
    <w:rsid w:val="00BC6396"/>
    <w:rsid w:val="00BC751D"/>
    <w:rsid w:val="00BE42CC"/>
    <w:rsid w:val="00BF4263"/>
    <w:rsid w:val="00C04C25"/>
    <w:rsid w:val="00C64774"/>
    <w:rsid w:val="00CB606D"/>
    <w:rsid w:val="00CC73AE"/>
    <w:rsid w:val="00CD6901"/>
    <w:rsid w:val="00CF4039"/>
    <w:rsid w:val="00D061FA"/>
    <w:rsid w:val="00D07397"/>
    <w:rsid w:val="00D10FF3"/>
    <w:rsid w:val="00D5347F"/>
    <w:rsid w:val="00D53A7D"/>
    <w:rsid w:val="00DD0E2A"/>
    <w:rsid w:val="00E00718"/>
    <w:rsid w:val="00E35AD4"/>
    <w:rsid w:val="00E45213"/>
    <w:rsid w:val="00E56CD0"/>
    <w:rsid w:val="00EA2688"/>
    <w:rsid w:val="00EE5528"/>
    <w:rsid w:val="00EF6C94"/>
    <w:rsid w:val="00EF6E6D"/>
    <w:rsid w:val="00F11FC0"/>
    <w:rsid w:val="00F6438F"/>
    <w:rsid w:val="00F7637E"/>
    <w:rsid w:val="00F80105"/>
    <w:rsid w:val="00F80A33"/>
    <w:rsid w:val="00F907F9"/>
    <w:rsid w:val="00F91E3E"/>
    <w:rsid w:val="00FA7582"/>
    <w:rsid w:val="00FB767C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72778-BDAF-48D8-9DC1-2D3FD91C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14</Pages>
  <Words>2537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fabio</cp:lastModifiedBy>
  <cp:revision>28</cp:revision>
  <dcterms:created xsi:type="dcterms:W3CDTF">2016-10-28T20:29:00Z</dcterms:created>
  <dcterms:modified xsi:type="dcterms:W3CDTF">2019-10-07T18:07:00Z</dcterms:modified>
</cp:coreProperties>
</file>