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02A611A" w14:textId="1A66B508" w:rsidR="002B0D7F" w:rsidRDefault="00B4007B" w:rsidP="00B4007B">
      <w:pPr>
        <w:jc w:val="center"/>
        <w:rPr>
          <w:rFonts w:ascii="Times New Roman" w:hAnsi="Times New Roman" w:cs="Times New Roman"/>
          <w:sz w:val="28"/>
          <w:szCs w:val="28"/>
        </w:rPr>
      </w:pPr>
      <w:r w:rsidRPr="00B4007B">
        <w:rPr>
          <w:rFonts w:ascii="Times New Roman" w:hAnsi="Times New Roman" w:cs="Times New Roman"/>
          <w:sz w:val="28"/>
          <w:szCs w:val="28"/>
        </w:rPr>
        <w:t xml:space="preserve">ПОЛИТИКА ИБ </w:t>
      </w:r>
      <w:r w:rsidR="00E91D05">
        <w:rPr>
          <w:rFonts w:ascii="Times New Roman" w:hAnsi="Times New Roman" w:cs="Times New Roman"/>
          <w:sz w:val="28"/>
          <w:szCs w:val="28"/>
        </w:rPr>
        <w:t>СТРОЙБАНК</w:t>
      </w:r>
      <w:bookmarkStart w:id="0" w:name="_GoBack"/>
      <w:bookmarkEnd w:id="0"/>
    </w:p>
    <w:p w14:paraId="152ADCEE" w14:textId="7D8FE816" w:rsidR="009220FE" w:rsidRDefault="009220FE" w:rsidP="00C52AA3">
      <w:pPr>
        <w:autoSpaceDE w:val="0"/>
        <w:autoSpaceDN w:val="0"/>
        <w:adjustRightInd w:val="0"/>
        <w:spacing w:after="0" w:line="240" w:lineRule="auto"/>
        <w:ind w:firstLine="709"/>
        <w:rPr>
          <w:rFonts w:ascii="Times New Roman" w:eastAsia="Times New Roman" w:hAnsi="Times New Roman" w:cs="Times New Roman"/>
          <w:color w:val="333333"/>
          <w:sz w:val="24"/>
          <w:szCs w:val="24"/>
          <w:lang w:eastAsia="ru-RU"/>
        </w:rPr>
      </w:pPr>
      <w:r w:rsidRPr="00C52AA3">
        <w:rPr>
          <w:rFonts w:ascii="Times New Roman" w:eastAsia="Times New Roman" w:hAnsi="Times New Roman" w:cs="Times New Roman"/>
          <w:color w:val="333333"/>
          <w:sz w:val="24"/>
          <w:szCs w:val="24"/>
          <w:lang w:eastAsia="ru-RU"/>
        </w:rPr>
        <w:t>Компания АО «</w:t>
      </w:r>
      <w:r w:rsidR="00E91D05">
        <w:rPr>
          <w:rFonts w:ascii="Times New Roman" w:hAnsi="Times New Roman" w:cs="Times New Roman"/>
          <w:sz w:val="28"/>
          <w:szCs w:val="28"/>
        </w:rPr>
        <w:t>СТРОЙБАНК</w:t>
      </w:r>
      <w:r w:rsidRPr="00C52AA3">
        <w:rPr>
          <w:rFonts w:ascii="Times New Roman" w:eastAsia="Times New Roman" w:hAnsi="Times New Roman" w:cs="Times New Roman"/>
          <w:color w:val="333333"/>
          <w:sz w:val="24"/>
          <w:szCs w:val="24"/>
          <w:lang w:eastAsia="ru-RU"/>
        </w:rPr>
        <w:t xml:space="preserve">». Штат — 100 сотрудников. 5 руководство, 5 бухгалтерия, </w:t>
      </w:r>
      <w:r w:rsidR="00F7753C" w:rsidRPr="00C52AA3">
        <w:rPr>
          <w:rFonts w:ascii="Times New Roman" w:eastAsia="Times New Roman" w:hAnsi="Times New Roman" w:cs="Times New Roman"/>
          <w:color w:val="333333"/>
          <w:sz w:val="24"/>
          <w:szCs w:val="24"/>
          <w:lang w:eastAsia="ru-RU"/>
        </w:rPr>
        <w:t>50</w:t>
      </w:r>
      <w:r w:rsidRPr="00C52AA3">
        <w:rPr>
          <w:rFonts w:ascii="Times New Roman" w:eastAsia="Times New Roman" w:hAnsi="Times New Roman" w:cs="Times New Roman"/>
          <w:color w:val="333333"/>
          <w:sz w:val="24"/>
          <w:szCs w:val="24"/>
          <w:lang w:eastAsia="ru-RU"/>
        </w:rPr>
        <w:t xml:space="preserve"> — IT-отдел, 30 — менеджеры по работе с клиентами, </w:t>
      </w:r>
      <w:r w:rsidR="00F7753C" w:rsidRPr="00C52AA3">
        <w:rPr>
          <w:rFonts w:ascii="Times New Roman" w:eastAsia="Times New Roman" w:hAnsi="Times New Roman" w:cs="Times New Roman"/>
          <w:color w:val="333333"/>
          <w:sz w:val="24"/>
          <w:szCs w:val="24"/>
          <w:lang w:eastAsia="ru-RU"/>
        </w:rPr>
        <w:t>1</w:t>
      </w:r>
      <w:r w:rsidRPr="00C52AA3">
        <w:rPr>
          <w:rFonts w:ascii="Times New Roman" w:eastAsia="Times New Roman" w:hAnsi="Times New Roman" w:cs="Times New Roman"/>
          <w:color w:val="333333"/>
          <w:sz w:val="24"/>
          <w:szCs w:val="24"/>
          <w:lang w:eastAsia="ru-RU"/>
        </w:rPr>
        <w:t>0 — отдел безопасности.</w:t>
      </w:r>
      <w:r w:rsidR="0057113C">
        <w:rPr>
          <w:rFonts w:ascii="Times New Roman" w:eastAsia="Times New Roman" w:hAnsi="Times New Roman" w:cs="Times New Roman"/>
          <w:color w:val="333333"/>
          <w:sz w:val="24"/>
          <w:szCs w:val="24"/>
          <w:lang w:eastAsia="ru-RU"/>
        </w:rPr>
        <w:t xml:space="preserve"> </w:t>
      </w:r>
      <w:r w:rsidRPr="00C52AA3">
        <w:rPr>
          <w:rFonts w:ascii="Times New Roman" w:eastAsia="Times New Roman" w:hAnsi="Times New Roman" w:cs="Times New Roman"/>
          <w:color w:val="333333"/>
          <w:sz w:val="24"/>
          <w:szCs w:val="24"/>
          <w:lang w:eastAsia="ru-RU"/>
        </w:rPr>
        <w:t>Управление компании использует телефонную связь, MS Office</w:t>
      </w:r>
      <w:r w:rsidR="00F7753C" w:rsidRPr="00C52AA3">
        <w:rPr>
          <w:rFonts w:ascii="Times New Roman" w:eastAsia="Times New Roman" w:hAnsi="Times New Roman" w:cs="Times New Roman"/>
          <w:color w:val="333333"/>
          <w:sz w:val="24"/>
          <w:szCs w:val="24"/>
          <w:lang w:eastAsia="ru-RU"/>
        </w:rPr>
        <w:t xml:space="preserve"> </w:t>
      </w:r>
      <w:r w:rsidRPr="00C52AA3">
        <w:rPr>
          <w:rFonts w:ascii="Times New Roman" w:eastAsia="Times New Roman" w:hAnsi="Times New Roman" w:cs="Times New Roman"/>
          <w:color w:val="333333"/>
          <w:sz w:val="24"/>
          <w:szCs w:val="24"/>
          <w:lang w:eastAsia="ru-RU"/>
        </w:rPr>
        <w:t>и т. д. Бухгалтерия</w:t>
      </w:r>
      <w:r w:rsidR="0057113C">
        <w:rPr>
          <w:rFonts w:ascii="Times New Roman" w:eastAsia="Times New Roman" w:hAnsi="Times New Roman" w:cs="Times New Roman"/>
          <w:color w:val="333333"/>
          <w:sz w:val="24"/>
          <w:szCs w:val="24"/>
          <w:lang w:eastAsia="ru-RU"/>
        </w:rPr>
        <w:t xml:space="preserve"> </w:t>
      </w:r>
      <w:r w:rsidRPr="00C52AA3">
        <w:rPr>
          <w:rFonts w:ascii="Times New Roman" w:eastAsia="Times New Roman" w:hAnsi="Times New Roman" w:cs="Times New Roman"/>
          <w:color w:val="333333"/>
          <w:sz w:val="24"/>
          <w:szCs w:val="24"/>
          <w:lang w:eastAsia="ru-RU"/>
        </w:rPr>
        <w:t xml:space="preserve">использует телефонную связь, MS Office, 1С: Бухгалтерию. IT-отдел </w:t>
      </w:r>
      <w:r w:rsidR="00F7753C" w:rsidRPr="00C52AA3">
        <w:rPr>
          <w:rFonts w:ascii="Times New Roman" w:eastAsia="Times New Roman" w:hAnsi="Times New Roman" w:cs="Times New Roman"/>
          <w:color w:val="333333"/>
          <w:sz w:val="24"/>
          <w:szCs w:val="24"/>
          <w:lang w:eastAsia="ru-RU"/>
        </w:rPr>
        <w:t>разрабатывает</w:t>
      </w:r>
      <w:r w:rsidR="0057113C">
        <w:rPr>
          <w:rFonts w:ascii="Times New Roman" w:eastAsia="Times New Roman" w:hAnsi="Times New Roman" w:cs="Times New Roman"/>
          <w:color w:val="333333"/>
          <w:sz w:val="24"/>
          <w:szCs w:val="24"/>
          <w:lang w:eastAsia="ru-RU"/>
        </w:rPr>
        <w:t xml:space="preserve"> </w:t>
      </w:r>
      <w:r w:rsidR="00F7753C" w:rsidRPr="00C52AA3">
        <w:rPr>
          <w:rFonts w:ascii="Times New Roman" w:eastAsia="Times New Roman" w:hAnsi="Times New Roman" w:cs="Times New Roman"/>
          <w:color w:val="333333"/>
          <w:sz w:val="24"/>
          <w:szCs w:val="24"/>
          <w:lang w:eastAsia="ru-RU"/>
        </w:rPr>
        <w:t>комплексы систем по защите локальной сети организации от внешних и внутренних угроз,</w:t>
      </w:r>
      <w:r w:rsidR="0057113C">
        <w:rPr>
          <w:rFonts w:ascii="Times New Roman" w:eastAsia="Times New Roman" w:hAnsi="Times New Roman" w:cs="Times New Roman"/>
          <w:color w:val="333333"/>
          <w:sz w:val="24"/>
          <w:szCs w:val="24"/>
          <w:lang w:eastAsia="ru-RU"/>
        </w:rPr>
        <w:t xml:space="preserve"> </w:t>
      </w:r>
      <w:r w:rsidR="00F7753C" w:rsidRPr="00C52AA3">
        <w:rPr>
          <w:rFonts w:ascii="Times New Roman" w:eastAsia="Times New Roman" w:hAnsi="Times New Roman" w:cs="Times New Roman"/>
          <w:color w:val="333333"/>
          <w:sz w:val="24"/>
          <w:szCs w:val="24"/>
          <w:lang w:eastAsia="ru-RU"/>
        </w:rPr>
        <w:t xml:space="preserve">а также ее мониторинга. Обеспечивает функционирование </w:t>
      </w:r>
      <w:r w:rsidRPr="00C52AA3">
        <w:rPr>
          <w:rFonts w:ascii="Times New Roman" w:eastAsia="Times New Roman" w:hAnsi="Times New Roman" w:cs="Times New Roman"/>
          <w:color w:val="333333"/>
          <w:sz w:val="24"/>
          <w:szCs w:val="24"/>
          <w:lang w:eastAsia="ru-RU"/>
        </w:rPr>
        <w:t>сайта компании и личных</w:t>
      </w:r>
      <w:r w:rsidR="0057113C">
        <w:rPr>
          <w:rFonts w:ascii="Times New Roman" w:eastAsia="Times New Roman" w:hAnsi="Times New Roman" w:cs="Times New Roman"/>
          <w:color w:val="333333"/>
          <w:sz w:val="24"/>
          <w:szCs w:val="24"/>
          <w:lang w:eastAsia="ru-RU"/>
        </w:rPr>
        <w:t xml:space="preserve"> </w:t>
      </w:r>
      <w:r w:rsidRPr="00C52AA3">
        <w:rPr>
          <w:rFonts w:ascii="Times New Roman" w:eastAsia="Times New Roman" w:hAnsi="Times New Roman" w:cs="Times New Roman"/>
          <w:color w:val="333333"/>
          <w:sz w:val="24"/>
          <w:szCs w:val="24"/>
          <w:lang w:eastAsia="ru-RU"/>
        </w:rPr>
        <w:t>кабинетов клиентов. Менеджеры по работе с клиентами осуществляют работу с ними</w:t>
      </w:r>
      <w:r w:rsidR="0057113C">
        <w:rPr>
          <w:rFonts w:ascii="Times New Roman" w:eastAsia="Times New Roman" w:hAnsi="Times New Roman" w:cs="Times New Roman"/>
          <w:color w:val="333333"/>
          <w:sz w:val="24"/>
          <w:szCs w:val="24"/>
          <w:lang w:eastAsia="ru-RU"/>
        </w:rPr>
        <w:t xml:space="preserve"> </w:t>
      </w:r>
      <w:r w:rsidRPr="00C52AA3">
        <w:rPr>
          <w:rFonts w:ascii="Times New Roman" w:eastAsia="Times New Roman" w:hAnsi="Times New Roman" w:cs="Times New Roman"/>
          <w:color w:val="333333"/>
          <w:sz w:val="24"/>
          <w:szCs w:val="24"/>
          <w:lang w:eastAsia="ru-RU"/>
        </w:rPr>
        <w:t>посредством Интернет. Телефонной связи и др.</w:t>
      </w:r>
    </w:p>
    <w:p w14:paraId="1C6F07EC" w14:textId="77777777" w:rsidR="00C24B47" w:rsidRPr="00C52AA3" w:rsidRDefault="00C24B47" w:rsidP="00C52AA3">
      <w:pPr>
        <w:autoSpaceDE w:val="0"/>
        <w:autoSpaceDN w:val="0"/>
        <w:adjustRightInd w:val="0"/>
        <w:spacing w:after="0" w:line="240" w:lineRule="auto"/>
        <w:ind w:firstLine="709"/>
        <w:rPr>
          <w:rFonts w:ascii="Times New Roman" w:eastAsia="Times New Roman" w:hAnsi="Times New Roman" w:cs="Times New Roman"/>
          <w:color w:val="333333"/>
          <w:sz w:val="24"/>
          <w:szCs w:val="24"/>
          <w:lang w:eastAsia="ru-RU"/>
        </w:rPr>
      </w:pPr>
    </w:p>
    <w:p w14:paraId="475F3D4D" w14:textId="0BC948A9" w:rsidR="00B4007B" w:rsidRPr="002670D3" w:rsidRDefault="00B4007B" w:rsidP="002670D3">
      <w:pPr>
        <w:jc w:val="center"/>
        <w:rPr>
          <w:rFonts w:ascii="Times New Roman" w:hAnsi="Times New Roman" w:cs="Times New Roman"/>
          <w:b/>
          <w:bCs/>
          <w:sz w:val="24"/>
          <w:szCs w:val="24"/>
        </w:rPr>
      </w:pPr>
      <w:r w:rsidRPr="002670D3">
        <w:rPr>
          <w:rFonts w:ascii="Times New Roman" w:hAnsi="Times New Roman" w:cs="Times New Roman"/>
          <w:b/>
          <w:bCs/>
          <w:sz w:val="24"/>
          <w:szCs w:val="24"/>
        </w:rPr>
        <w:t>Содержание</w:t>
      </w:r>
    </w:p>
    <w:sdt>
      <w:sdtPr>
        <w:rPr>
          <w:rFonts w:asciiTheme="minorHAnsi" w:eastAsiaTheme="minorHAnsi" w:hAnsiTheme="minorHAnsi" w:cstheme="minorBidi"/>
          <w:color w:val="auto"/>
          <w:sz w:val="22"/>
          <w:szCs w:val="22"/>
          <w:lang w:eastAsia="en-US"/>
        </w:rPr>
        <w:id w:val="-778872271"/>
        <w:docPartObj>
          <w:docPartGallery w:val="Table of Contents"/>
          <w:docPartUnique/>
        </w:docPartObj>
      </w:sdtPr>
      <w:sdtEndPr>
        <w:rPr>
          <w:b/>
          <w:bCs/>
        </w:rPr>
      </w:sdtEndPr>
      <w:sdtContent>
        <w:p w14:paraId="6ADD75BC" w14:textId="2B98BD13" w:rsidR="002670D3" w:rsidRDefault="002670D3">
          <w:pPr>
            <w:pStyle w:val="a6"/>
          </w:pPr>
        </w:p>
        <w:p w14:paraId="54BA6F6B" w14:textId="70867B91" w:rsidR="002670D3" w:rsidRDefault="002670D3">
          <w:pPr>
            <w:pStyle w:val="21"/>
            <w:tabs>
              <w:tab w:val="left" w:pos="660"/>
              <w:tab w:val="right" w:leader="dot" w:pos="9345"/>
            </w:tabs>
            <w:rPr>
              <w:rFonts w:eastAsiaTheme="minorEastAsia"/>
              <w:noProof/>
              <w:lang w:eastAsia="ru-RU"/>
            </w:rPr>
          </w:pPr>
          <w:r>
            <w:fldChar w:fldCharType="begin"/>
          </w:r>
          <w:r>
            <w:instrText xml:space="preserve"> TOC \o "1-3" \h \z \u </w:instrText>
          </w:r>
          <w:r>
            <w:fldChar w:fldCharType="separate"/>
          </w:r>
          <w:hyperlink w:anchor="_Toc52881410" w:history="1">
            <w:r w:rsidRPr="00724FE5">
              <w:rPr>
                <w:rStyle w:val="a7"/>
                <w:noProof/>
              </w:rPr>
              <w:t>1.</w:t>
            </w:r>
            <w:r>
              <w:rPr>
                <w:rFonts w:eastAsiaTheme="minorEastAsia"/>
                <w:noProof/>
                <w:lang w:eastAsia="ru-RU"/>
              </w:rPr>
              <w:tab/>
            </w:r>
            <w:r w:rsidRPr="00724FE5">
              <w:rPr>
                <w:rStyle w:val="a7"/>
                <w:noProof/>
              </w:rPr>
              <w:t>Общие положения и основные обязанности пользователя</w:t>
            </w:r>
            <w:r>
              <w:rPr>
                <w:noProof/>
                <w:webHidden/>
              </w:rPr>
              <w:tab/>
            </w:r>
            <w:r>
              <w:rPr>
                <w:noProof/>
                <w:webHidden/>
              </w:rPr>
              <w:fldChar w:fldCharType="begin"/>
            </w:r>
            <w:r>
              <w:rPr>
                <w:noProof/>
                <w:webHidden/>
              </w:rPr>
              <w:instrText xml:space="preserve"> PAGEREF _Toc52881410 \h </w:instrText>
            </w:r>
            <w:r>
              <w:rPr>
                <w:noProof/>
                <w:webHidden/>
              </w:rPr>
            </w:r>
            <w:r>
              <w:rPr>
                <w:noProof/>
                <w:webHidden/>
              </w:rPr>
              <w:fldChar w:fldCharType="separate"/>
            </w:r>
            <w:r>
              <w:rPr>
                <w:noProof/>
                <w:webHidden/>
              </w:rPr>
              <w:t>1</w:t>
            </w:r>
            <w:r>
              <w:rPr>
                <w:noProof/>
                <w:webHidden/>
              </w:rPr>
              <w:fldChar w:fldCharType="end"/>
            </w:r>
          </w:hyperlink>
        </w:p>
        <w:p w14:paraId="0F514D8A" w14:textId="0574926C" w:rsidR="002670D3" w:rsidRDefault="00AF593B">
          <w:pPr>
            <w:pStyle w:val="21"/>
            <w:tabs>
              <w:tab w:val="left" w:pos="660"/>
              <w:tab w:val="right" w:leader="dot" w:pos="9345"/>
            </w:tabs>
            <w:rPr>
              <w:rFonts w:eastAsiaTheme="minorEastAsia"/>
              <w:noProof/>
              <w:lang w:eastAsia="ru-RU"/>
            </w:rPr>
          </w:pPr>
          <w:hyperlink w:anchor="_Toc52881411" w:history="1">
            <w:r w:rsidR="002670D3" w:rsidRPr="00724FE5">
              <w:rPr>
                <w:rStyle w:val="a7"/>
                <w:noProof/>
              </w:rPr>
              <w:t>2.</w:t>
            </w:r>
            <w:r w:rsidR="002670D3">
              <w:rPr>
                <w:rFonts w:eastAsiaTheme="minorEastAsia"/>
                <w:noProof/>
                <w:lang w:eastAsia="ru-RU"/>
              </w:rPr>
              <w:tab/>
            </w:r>
            <w:r w:rsidR="002670D3" w:rsidRPr="00724FE5">
              <w:rPr>
                <w:rStyle w:val="a7"/>
                <w:noProof/>
              </w:rPr>
              <w:t>Обеспечение антивирусной безопасности</w:t>
            </w:r>
            <w:r w:rsidR="002670D3">
              <w:rPr>
                <w:noProof/>
                <w:webHidden/>
              </w:rPr>
              <w:tab/>
            </w:r>
            <w:r w:rsidR="002670D3">
              <w:rPr>
                <w:noProof/>
                <w:webHidden/>
              </w:rPr>
              <w:fldChar w:fldCharType="begin"/>
            </w:r>
            <w:r w:rsidR="002670D3">
              <w:rPr>
                <w:noProof/>
                <w:webHidden/>
              </w:rPr>
              <w:instrText xml:space="preserve"> PAGEREF _Toc52881411 \h </w:instrText>
            </w:r>
            <w:r w:rsidR="002670D3">
              <w:rPr>
                <w:noProof/>
                <w:webHidden/>
              </w:rPr>
            </w:r>
            <w:r w:rsidR="002670D3">
              <w:rPr>
                <w:noProof/>
                <w:webHidden/>
              </w:rPr>
              <w:fldChar w:fldCharType="separate"/>
            </w:r>
            <w:r w:rsidR="002670D3">
              <w:rPr>
                <w:noProof/>
                <w:webHidden/>
              </w:rPr>
              <w:t>2</w:t>
            </w:r>
            <w:r w:rsidR="002670D3">
              <w:rPr>
                <w:noProof/>
                <w:webHidden/>
              </w:rPr>
              <w:fldChar w:fldCharType="end"/>
            </w:r>
          </w:hyperlink>
        </w:p>
        <w:p w14:paraId="3D186FAA" w14:textId="065A3E95" w:rsidR="002670D3" w:rsidRDefault="00AF593B">
          <w:pPr>
            <w:pStyle w:val="21"/>
            <w:tabs>
              <w:tab w:val="left" w:pos="660"/>
              <w:tab w:val="right" w:leader="dot" w:pos="9345"/>
            </w:tabs>
            <w:rPr>
              <w:rFonts w:eastAsiaTheme="minorEastAsia"/>
              <w:noProof/>
              <w:lang w:eastAsia="ru-RU"/>
            </w:rPr>
          </w:pPr>
          <w:hyperlink w:anchor="_Toc52881412" w:history="1">
            <w:r w:rsidR="002670D3" w:rsidRPr="00724FE5">
              <w:rPr>
                <w:rStyle w:val="a7"/>
                <w:noProof/>
              </w:rPr>
              <w:t>3.</w:t>
            </w:r>
            <w:r w:rsidR="002670D3">
              <w:rPr>
                <w:rFonts w:eastAsiaTheme="minorEastAsia"/>
                <w:noProof/>
                <w:lang w:eastAsia="ru-RU"/>
              </w:rPr>
              <w:tab/>
            </w:r>
            <w:r w:rsidR="002670D3" w:rsidRPr="00724FE5">
              <w:rPr>
                <w:rStyle w:val="a7"/>
                <w:noProof/>
              </w:rPr>
              <w:t>Безопасность персональных данных</w:t>
            </w:r>
            <w:r w:rsidR="002670D3">
              <w:rPr>
                <w:noProof/>
                <w:webHidden/>
              </w:rPr>
              <w:tab/>
            </w:r>
            <w:r w:rsidR="002670D3">
              <w:rPr>
                <w:noProof/>
                <w:webHidden/>
              </w:rPr>
              <w:fldChar w:fldCharType="begin"/>
            </w:r>
            <w:r w:rsidR="002670D3">
              <w:rPr>
                <w:noProof/>
                <w:webHidden/>
              </w:rPr>
              <w:instrText xml:space="preserve"> PAGEREF _Toc52881412 \h </w:instrText>
            </w:r>
            <w:r w:rsidR="002670D3">
              <w:rPr>
                <w:noProof/>
                <w:webHidden/>
              </w:rPr>
            </w:r>
            <w:r w:rsidR="002670D3">
              <w:rPr>
                <w:noProof/>
                <w:webHidden/>
              </w:rPr>
              <w:fldChar w:fldCharType="separate"/>
            </w:r>
            <w:r w:rsidR="002670D3">
              <w:rPr>
                <w:noProof/>
                <w:webHidden/>
              </w:rPr>
              <w:t>2</w:t>
            </w:r>
            <w:r w:rsidR="002670D3">
              <w:rPr>
                <w:noProof/>
                <w:webHidden/>
              </w:rPr>
              <w:fldChar w:fldCharType="end"/>
            </w:r>
          </w:hyperlink>
        </w:p>
        <w:p w14:paraId="6D80A000" w14:textId="0AAA6C69" w:rsidR="002670D3" w:rsidRDefault="00AF593B">
          <w:pPr>
            <w:pStyle w:val="21"/>
            <w:tabs>
              <w:tab w:val="left" w:pos="660"/>
              <w:tab w:val="right" w:leader="dot" w:pos="9345"/>
            </w:tabs>
            <w:rPr>
              <w:rFonts w:eastAsiaTheme="minorEastAsia"/>
              <w:noProof/>
              <w:lang w:eastAsia="ru-RU"/>
            </w:rPr>
          </w:pPr>
          <w:hyperlink w:anchor="_Toc52881413" w:history="1">
            <w:r w:rsidR="002670D3" w:rsidRPr="00724FE5">
              <w:rPr>
                <w:rStyle w:val="a7"/>
                <w:noProof/>
              </w:rPr>
              <w:t>4.</w:t>
            </w:r>
            <w:r w:rsidR="002670D3">
              <w:rPr>
                <w:rFonts w:eastAsiaTheme="minorEastAsia"/>
                <w:noProof/>
                <w:lang w:eastAsia="ru-RU"/>
              </w:rPr>
              <w:tab/>
            </w:r>
            <w:r w:rsidR="002670D3" w:rsidRPr="00724FE5">
              <w:rPr>
                <w:rStyle w:val="a7"/>
                <w:noProof/>
              </w:rPr>
              <w:t>Работа в сети Интернет</w:t>
            </w:r>
            <w:r w:rsidR="002670D3">
              <w:rPr>
                <w:noProof/>
                <w:webHidden/>
              </w:rPr>
              <w:tab/>
            </w:r>
            <w:r w:rsidR="002670D3">
              <w:rPr>
                <w:noProof/>
                <w:webHidden/>
              </w:rPr>
              <w:fldChar w:fldCharType="begin"/>
            </w:r>
            <w:r w:rsidR="002670D3">
              <w:rPr>
                <w:noProof/>
                <w:webHidden/>
              </w:rPr>
              <w:instrText xml:space="preserve"> PAGEREF _Toc52881413 \h </w:instrText>
            </w:r>
            <w:r w:rsidR="002670D3">
              <w:rPr>
                <w:noProof/>
                <w:webHidden/>
              </w:rPr>
            </w:r>
            <w:r w:rsidR="002670D3">
              <w:rPr>
                <w:noProof/>
                <w:webHidden/>
              </w:rPr>
              <w:fldChar w:fldCharType="separate"/>
            </w:r>
            <w:r w:rsidR="002670D3">
              <w:rPr>
                <w:noProof/>
                <w:webHidden/>
              </w:rPr>
              <w:t>3</w:t>
            </w:r>
            <w:r w:rsidR="002670D3">
              <w:rPr>
                <w:noProof/>
                <w:webHidden/>
              </w:rPr>
              <w:fldChar w:fldCharType="end"/>
            </w:r>
          </w:hyperlink>
        </w:p>
        <w:p w14:paraId="43F5305E" w14:textId="280027C3" w:rsidR="002670D3" w:rsidRPr="00021B79" w:rsidRDefault="002670D3" w:rsidP="00021B79">
          <w:r>
            <w:rPr>
              <w:b/>
              <w:bCs/>
            </w:rPr>
            <w:fldChar w:fldCharType="end"/>
          </w:r>
        </w:p>
      </w:sdtContent>
    </w:sdt>
    <w:p w14:paraId="4F9232BE" w14:textId="7676E9EA" w:rsidR="007812F9" w:rsidRPr="007812F9" w:rsidRDefault="007812F9" w:rsidP="007812F9">
      <w:pPr>
        <w:autoSpaceDE w:val="0"/>
        <w:autoSpaceDN w:val="0"/>
        <w:adjustRightInd w:val="0"/>
        <w:spacing w:after="0" w:line="240" w:lineRule="auto"/>
        <w:ind w:firstLine="709"/>
        <w:rPr>
          <w:rFonts w:ascii="Times New Roman" w:eastAsia="Times New Roman" w:hAnsi="Times New Roman" w:cs="Times New Roman"/>
          <w:color w:val="333333"/>
          <w:sz w:val="24"/>
          <w:szCs w:val="24"/>
          <w:lang w:eastAsia="ru-RU"/>
        </w:rPr>
      </w:pPr>
      <w:r w:rsidRPr="007812F9">
        <w:rPr>
          <w:rFonts w:ascii="Times New Roman" w:eastAsia="Times New Roman" w:hAnsi="Times New Roman" w:cs="Times New Roman"/>
          <w:color w:val="333333"/>
          <w:sz w:val="24"/>
          <w:szCs w:val="24"/>
          <w:lang w:eastAsia="ru-RU"/>
        </w:rPr>
        <w:t>Общие положения включают перечисление нормативных документов, на основании которых создана политика безопасности, назначение документа, взгляды руководства Банка на обеспечение ИБ, на риски ИБ, нормативную базу для выполнения стратегии ЗИ, целевую аудиторию, взаимодействие с другими организациями и дочерними компаниями.</w:t>
      </w:r>
    </w:p>
    <w:p w14:paraId="50434997" w14:textId="77777777" w:rsidR="007812F9" w:rsidRPr="002670D3" w:rsidRDefault="007812F9" w:rsidP="002670D3">
      <w:pPr>
        <w:pStyle w:val="2"/>
        <w:numPr>
          <w:ilvl w:val="0"/>
          <w:numId w:val="10"/>
        </w:numPr>
        <w:jc w:val="center"/>
        <w:rPr>
          <w:sz w:val="24"/>
          <w:szCs w:val="24"/>
        </w:rPr>
      </w:pPr>
      <w:bookmarkStart w:id="1" w:name="_Toc52881410"/>
      <w:r w:rsidRPr="002670D3">
        <w:rPr>
          <w:sz w:val="24"/>
          <w:szCs w:val="24"/>
        </w:rPr>
        <w:t>Общие положения и основные обязанности пользователя</w:t>
      </w:r>
      <w:bookmarkEnd w:id="1"/>
    </w:p>
    <w:p w14:paraId="406B12A7" w14:textId="77777777" w:rsidR="007812F9" w:rsidRPr="007812F9" w:rsidRDefault="007812F9" w:rsidP="007812F9">
      <w:pPr>
        <w:shd w:val="clear" w:color="auto" w:fill="FFFFFF"/>
        <w:spacing w:after="120" w:line="240" w:lineRule="auto"/>
        <w:ind w:firstLine="709"/>
        <w:rPr>
          <w:rFonts w:ascii="Times New Roman" w:eastAsia="Times New Roman" w:hAnsi="Times New Roman" w:cs="Times New Roman"/>
          <w:color w:val="333333"/>
          <w:sz w:val="24"/>
          <w:szCs w:val="24"/>
          <w:lang w:eastAsia="ru-RU"/>
        </w:rPr>
      </w:pPr>
      <w:r w:rsidRPr="007812F9">
        <w:rPr>
          <w:rFonts w:ascii="Times New Roman" w:eastAsia="Times New Roman" w:hAnsi="Times New Roman" w:cs="Times New Roman"/>
          <w:color w:val="333333"/>
          <w:sz w:val="24"/>
          <w:szCs w:val="24"/>
          <w:lang w:eastAsia="ru-RU"/>
        </w:rPr>
        <w:t>В этом разделе раскрываются основные понятия, используемые в документе, нормативно-правовые акты, на которые опирались разработчики, готовя документ, обязанности сотрудников по обеспечению безопасности. Обычно именно в этом разделе прописана ответственность за соблюдение норм регламента и за обеспечение сохранности конфиденциальной информации. Это крайне важно, так как работники, не уведомленные об обязанности по защите коммерческой тайны, конфиденциальной информации и иных сведений, имеющих особый режим доступа, могут передавать ее третьим лицам как намеренно, так и нет, оказавшись жертвой специалистов по социальной инженерии.</w:t>
      </w:r>
    </w:p>
    <w:p w14:paraId="66B7609D" w14:textId="77777777" w:rsidR="007812F9" w:rsidRPr="007812F9" w:rsidRDefault="007812F9" w:rsidP="007812F9">
      <w:pPr>
        <w:shd w:val="clear" w:color="auto" w:fill="FFFFFF"/>
        <w:spacing w:after="120" w:line="240" w:lineRule="auto"/>
        <w:ind w:firstLine="709"/>
        <w:rPr>
          <w:rFonts w:ascii="Times New Roman" w:eastAsia="Times New Roman" w:hAnsi="Times New Roman" w:cs="Times New Roman"/>
          <w:color w:val="333333"/>
          <w:sz w:val="24"/>
          <w:szCs w:val="24"/>
          <w:lang w:eastAsia="ru-RU"/>
        </w:rPr>
      </w:pPr>
      <w:r w:rsidRPr="007812F9">
        <w:rPr>
          <w:rFonts w:ascii="Times New Roman" w:eastAsia="Times New Roman" w:hAnsi="Times New Roman" w:cs="Times New Roman"/>
          <w:color w:val="333333"/>
          <w:sz w:val="24"/>
          <w:szCs w:val="24"/>
          <w:lang w:eastAsia="ru-RU"/>
        </w:rPr>
        <w:t>Требования информационной безопасности не могут быть выполнены, если работники не уведомлены о них под роспись. </w:t>
      </w:r>
    </w:p>
    <w:p w14:paraId="24025FF9" w14:textId="77777777" w:rsidR="007812F9" w:rsidRPr="007812F9" w:rsidRDefault="007812F9" w:rsidP="007812F9">
      <w:pPr>
        <w:shd w:val="clear" w:color="auto" w:fill="FFFFFF"/>
        <w:spacing w:after="120" w:line="240" w:lineRule="auto"/>
        <w:ind w:firstLine="709"/>
        <w:rPr>
          <w:rFonts w:ascii="Times New Roman" w:eastAsia="Times New Roman" w:hAnsi="Times New Roman" w:cs="Times New Roman"/>
          <w:color w:val="333333"/>
          <w:sz w:val="24"/>
          <w:szCs w:val="24"/>
          <w:lang w:eastAsia="ru-RU"/>
        </w:rPr>
      </w:pPr>
      <w:r w:rsidRPr="007812F9">
        <w:rPr>
          <w:rFonts w:ascii="Times New Roman" w:eastAsia="Times New Roman" w:hAnsi="Times New Roman" w:cs="Times New Roman"/>
          <w:color w:val="333333"/>
          <w:sz w:val="24"/>
          <w:szCs w:val="24"/>
          <w:lang w:eastAsia="ru-RU"/>
        </w:rPr>
        <w:t>Среди иных возможных обязанностей сотрудников компаний и работников IT-подразделений:</w:t>
      </w:r>
    </w:p>
    <w:p w14:paraId="0A288D61" w14:textId="77777777" w:rsidR="007812F9" w:rsidRPr="007812F9" w:rsidRDefault="007812F9" w:rsidP="007812F9">
      <w:pPr>
        <w:numPr>
          <w:ilvl w:val="0"/>
          <w:numId w:val="5"/>
        </w:numPr>
        <w:shd w:val="clear" w:color="auto" w:fill="FFFFFF"/>
        <w:spacing w:before="100" w:beforeAutospacing="1" w:after="100" w:afterAutospacing="1" w:line="240" w:lineRule="auto"/>
        <w:ind w:firstLine="709"/>
        <w:rPr>
          <w:rFonts w:ascii="Times New Roman" w:eastAsia="Times New Roman" w:hAnsi="Times New Roman" w:cs="Times New Roman"/>
          <w:color w:val="333333"/>
          <w:sz w:val="24"/>
          <w:szCs w:val="24"/>
          <w:lang w:eastAsia="ru-RU"/>
        </w:rPr>
      </w:pPr>
      <w:r w:rsidRPr="007812F9">
        <w:rPr>
          <w:rFonts w:ascii="Times New Roman" w:eastAsia="Times New Roman" w:hAnsi="Times New Roman" w:cs="Times New Roman"/>
          <w:color w:val="333333"/>
          <w:sz w:val="24"/>
          <w:szCs w:val="24"/>
          <w:lang w:eastAsia="ru-RU"/>
        </w:rPr>
        <w:t>исключать возможность доступа третьих лиц к документам, содержащим конфиденциальную информацию;</w:t>
      </w:r>
    </w:p>
    <w:p w14:paraId="50C48560" w14:textId="77777777" w:rsidR="007812F9" w:rsidRPr="007812F9" w:rsidRDefault="007812F9" w:rsidP="007812F9">
      <w:pPr>
        <w:numPr>
          <w:ilvl w:val="0"/>
          <w:numId w:val="5"/>
        </w:numPr>
        <w:shd w:val="clear" w:color="auto" w:fill="FFFFFF"/>
        <w:spacing w:before="100" w:beforeAutospacing="1" w:after="100" w:afterAutospacing="1" w:line="240" w:lineRule="auto"/>
        <w:ind w:firstLine="709"/>
        <w:rPr>
          <w:rFonts w:ascii="Times New Roman" w:eastAsia="Times New Roman" w:hAnsi="Times New Roman" w:cs="Times New Roman"/>
          <w:color w:val="333333"/>
          <w:sz w:val="24"/>
          <w:szCs w:val="24"/>
          <w:lang w:eastAsia="ru-RU"/>
        </w:rPr>
      </w:pPr>
      <w:r w:rsidRPr="007812F9">
        <w:rPr>
          <w:rFonts w:ascii="Times New Roman" w:eastAsia="Times New Roman" w:hAnsi="Times New Roman" w:cs="Times New Roman"/>
          <w:color w:val="333333"/>
          <w:sz w:val="24"/>
          <w:szCs w:val="24"/>
          <w:lang w:eastAsia="ru-RU"/>
        </w:rPr>
        <w:t>не использовать чужие средства идентификации и не передавать никому свои, не входить в систему под чужим логином;</w:t>
      </w:r>
    </w:p>
    <w:p w14:paraId="1E3D8420" w14:textId="77777777" w:rsidR="007812F9" w:rsidRPr="007812F9" w:rsidRDefault="007812F9" w:rsidP="007812F9">
      <w:pPr>
        <w:numPr>
          <w:ilvl w:val="0"/>
          <w:numId w:val="5"/>
        </w:numPr>
        <w:shd w:val="clear" w:color="auto" w:fill="FFFFFF"/>
        <w:spacing w:before="100" w:beforeAutospacing="1" w:after="100" w:afterAutospacing="1" w:line="240" w:lineRule="auto"/>
        <w:ind w:firstLine="709"/>
        <w:rPr>
          <w:rFonts w:ascii="Times New Roman" w:eastAsia="Times New Roman" w:hAnsi="Times New Roman" w:cs="Times New Roman"/>
          <w:color w:val="333333"/>
          <w:sz w:val="24"/>
          <w:szCs w:val="24"/>
          <w:lang w:eastAsia="ru-RU"/>
        </w:rPr>
      </w:pPr>
      <w:r w:rsidRPr="007812F9">
        <w:rPr>
          <w:rFonts w:ascii="Times New Roman" w:eastAsia="Times New Roman" w:hAnsi="Times New Roman" w:cs="Times New Roman"/>
          <w:color w:val="333333"/>
          <w:sz w:val="24"/>
          <w:szCs w:val="24"/>
          <w:lang w:eastAsia="ru-RU"/>
        </w:rPr>
        <w:t>соблюдать установленные уровни допуска к информации;</w:t>
      </w:r>
    </w:p>
    <w:p w14:paraId="390287B5" w14:textId="77777777" w:rsidR="007812F9" w:rsidRPr="007812F9" w:rsidRDefault="007812F9" w:rsidP="007812F9">
      <w:pPr>
        <w:numPr>
          <w:ilvl w:val="0"/>
          <w:numId w:val="5"/>
        </w:numPr>
        <w:shd w:val="clear" w:color="auto" w:fill="FFFFFF"/>
        <w:spacing w:before="100" w:beforeAutospacing="1" w:after="100" w:afterAutospacing="1" w:line="240" w:lineRule="auto"/>
        <w:ind w:firstLine="709"/>
        <w:rPr>
          <w:rFonts w:ascii="Times New Roman" w:eastAsia="Times New Roman" w:hAnsi="Times New Roman" w:cs="Times New Roman"/>
          <w:color w:val="333333"/>
          <w:sz w:val="24"/>
          <w:szCs w:val="24"/>
          <w:lang w:eastAsia="ru-RU"/>
        </w:rPr>
      </w:pPr>
      <w:r w:rsidRPr="007812F9">
        <w:rPr>
          <w:rFonts w:ascii="Times New Roman" w:eastAsia="Times New Roman" w:hAnsi="Times New Roman" w:cs="Times New Roman"/>
          <w:color w:val="333333"/>
          <w:sz w:val="24"/>
          <w:szCs w:val="24"/>
          <w:lang w:eastAsia="ru-RU"/>
        </w:rPr>
        <w:t>не переписывать на съемные носители конфиденциальные данные без санкции руководителя, не передавать их по любым каналам связи, не раскрывать лицам, не имеющим соответствующего уровня доступа; </w:t>
      </w:r>
    </w:p>
    <w:p w14:paraId="311CFA8E" w14:textId="77777777" w:rsidR="007812F9" w:rsidRPr="007812F9" w:rsidRDefault="007812F9" w:rsidP="007812F9">
      <w:pPr>
        <w:numPr>
          <w:ilvl w:val="0"/>
          <w:numId w:val="5"/>
        </w:numPr>
        <w:shd w:val="clear" w:color="auto" w:fill="FFFFFF"/>
        <w:spacing w:before="100" w:beforeAutospacing="1" w:after="100" w:afterAutospacing="1" w:line="240" w:lineRule="auto"/>
        <w:ind w:firstLine="709"/>
        <w:rPr>
          <w:rFonts w:ascii="Times New Roman" w:eastAsia="Times New Roman" w:hAnsi="Times New Roman" w:cs="Times New Roman"/>
          <w:color w:val="333333"/>
          <w:sz w:val="24"/>
          <w:szCs w:val="24"/>
          <w:lang w:eastAsia="ru-RU"/>
        </w:rPr>
      </w:pPr>
      <w:r w:rsidRPr="007812F9">
        <w:rPr>
          <w:rFonts w:ascii="Times New Roman" w:eastAsia="Times New Roman" w:hAnsi="Times New Roman" w:cs="Times New Roman"/>
          <w:color w:val="333333"/>
          <w:sz w:val="24"/>
          <w:szCs w:val="24"/>
          <w:lang w:eastAsia="ru-RU"/>
        </w:rPr>
        <w:lastRenderedPageBreak/>
        <w:t>соблюдать требования и правила по работе со средствами технической защиты, в том числе со средствами криптографической защиты;</w:t>
      </w:r>
    </w:p>
    <w:p w14:paraId="3FC4DE38" w14:textId="77777777" w:rsidR="007812F9" w:rsidRPr="007812F9" w:rsidRDefault="007812F9" w:rsidP="007812F9">
      <w:pPr>
        <w:numPr>
          <w:ilvl w:val="0"/>
          <w:numId w:val="5"/>
        </w:numPr>
        <w:shd w:val="clear" w:color="auto" w:fill="FFFFFF"/>
        <w:spacing w:before="100" w:beforeAutospacing="1" w:after="100" w:afterAutospacing="1" w:line="240" w:lineRule="auto"/>
        <w:ind w:firstLine="709"/>
        <w:rPr>
          <w:rFonts w:ascii="Times New Roman" w:eastAsia="Times New Roman" w:hAnsi="Times New Roman" w:cs="Times New Roman"/>
          <w:color w:val="333333"/>
          <w:sz w:val="24"/>
          <w:szCs w:val="24"/>
          <w:lang w:eastAsia="ru-RU"/>
        </w:rPr>
      </w:pPr>
      <w:r w:rsidRPr="007812F9">
        <w:rPr>
          <w:rFonts w:ascii="Times New Roman" w:eastAsia="Times New Roman" w:hAnsi="Times New Roman" w:cs="Times New Roman"/>
          <w:color w:val="333333"/>
          <w:sz w:val="24"/>
          <w:szCs w:val="24"/>
          <w:lang w:eastAsia="ru-RU"/>
        </w:rPr>
        <w:t>контролировать состояние автоматизированного рабочего места, сообщать СБ обо всех ситуациях, имеющих характер инцидентов информационной безопасности, а именно: нарушении целостности пломб, свидетельствующем о попытке проникнуть в охраняемую зону, некорректном срабатывании антивирусной защиты, нарушениях в работе программного обеспечения, выявленных изменениях файлов, выходе из строя периферийных устройств;</w:t>
      </w:r>
    </w:p>
    <w:p w14:paraId="7E8DF2DD" w14:textId="77777777" w:rsidR="007812F9" w:rsidRPr="007812F9" w:rsidRDefault="007812F9" w:rsidP="007812F9">
      <w:pPr>
        <w:numPr>
          <w:ilvl w:val="0"/>
          <w:numId w:val="5"/>
        </w:numPr>
        <w:shd w:val="clear" w:color="auto" w:fill="FFFFFF"/>
        <w:spacing w:before="100" w:beforeAutospacing="1" w:after="100" w:afterAutospacing="1" w:line="240" w:lineRule="auto"/>
        <w:ind w:firstLine="709"/>
        <w:rPr>
          <w:rFonts w:ascii="Times New Roman" w:eastAsia="Times New Roman" w:hAnsi="Times New Roman" w:cs="Times New Roman"/>
          <w:color w:val="333333"/>
          <w:sz w:val="24"/>
          <w:szCs w:val="24"/>
          <w:lang w:eastAsia="ru-RU"/>
        </w:rPr>
      </w:pPr>
      <w:r w:rsidRPr="007812F9">
        <w:rPr>
          <w:rFonts w:ascii="Times New Roman" w:eastAsia="Times New Roman" w:hAnsi="Times New Roman" w:cs="Times New Roman"/>
          <w:color w:val="333333"/>
          <w:sz w:val="24"/>
          <w:szCs w:val="24"/>
          <w:lang w:eastAsia="ru-RU"/>
        </w:rPr>
        <w:t>обеспечивать отсутствие на своем АРМ самостоятельно установленных программ;</w:t>
      </w:r>
    </w:p>
    <w:p w14:paraId="26AB1766" w14:textId="77777777" w:rsidR="007812F9" w:rsidRPr="007812F9" w:rsidRDefault="007812F9" w:rsidP="007812F9">
      <w:pPr>
        <w:numPr>
          <w:ilvl w:val="0"/>
          <w:numId w:val="5"/>
        </w:numPr>
        <w:shd w:val="clear" w:color="auto" w:fill="FFFFFF"/>
        <w:spacing w:before="100" w:beforeAutospacing="1" w:after="100" w:afterAutospacing="1" w:line="240" w:lineRule="auto"/>
        <w:ind w:firstLine="709"/>
        <w:rPr>
          <w:rFonts w:ascii="Times New Roman" w:eastAsia="Times New Roman" w:hAnsi="Times New Roman" w:cs="Times New Roman"/>
          <w:color w:val="333333"/>
          <w:sz w:val="24"/>
          <w:szCs w:val="24"/>
          <w:lang w:eastAsia="ru-RU"/>
        </w:rPr>
      </w:pPr>
      <w:r w:rsidRPr="007812F9">
        <w:rPr>
          <w:rFonts w:ascii="Times New Roman" w:eastAsia="Times New Roman" w:hAnsi="Times New Roman" w:cs="Times New Roman"/>
          <w:color w:val="333333"/>
          <w:sz w:val="24"/>
          <w:szCs w:val="24"/>
          <w:lang w:eastAsia="ru-RU"/>
        </w:rPr>
        <w:t>исключать копирование любых файлов или текстовой информации в любых целях без получения санкции руководителя.</w:t>
      </w:r>
    </w:p>
    <w:p w14:paraId="0CAD7B80" w14:textId="77777777" w:rsidR="007812F9" w:rsidRPr="007812F9" w:rsidRDefault="007812F9" w:rsidP="007812F9">
      <w:pPr>
        <w:shd w:val="clear" w:color="auto" w:fill="FFFFFF"/>
        <w:spacing w:after="120" w:line="240" w:lineRule="auto"/>
        <w:ind w:firstLine="709"/>
        <w:rPr>
          <w:rFonts w:ascii="Times New Roman" w:eastAsia="Times New Roman" w:hAnsi="Times New Roman" w:cs="Times New Roman"/>
          <w:color w:val="333333"/>
          <w:sz w:val="24"/>
          <w:szCs w:val="24"/>
          <w:lang w:eastAsia="ru-RU"/>
        </w:rPr>
      </w:pPr>
      <w:r w:rsidRPr="007812F9">
        <w:rPr>
          <w:rFonts w:ascii="Times New Roman" w:eastAsia="Times New Roman" w:hAnsi="Times New Roman" w:cs="Times New Roman"/>
          <w:color w:val="333333"/>
          <w:sz w:val="24"/>
          <w:szCs w:val="24"/>
          <w:lang w:eastAsia="ru-RU"/>
        </w:rPr>
        <w:t>Этот перечень правил не является исчерпывающим. Часто в целях обеспечения информационной безопасности эти нормы выносят в отдельную инструкцию по работе с компьютерами и носителями информации, оставляя в регламенте только общие положения. </w:t>
      </w:r>
    </w:p>
    <w:p w14:paraId="76679000" w14:textId="77777777" w:rsidR="007812F9" w:rsidRPr="002670D3" w:rsidRDefault="007812F9" w:rsidP="002670D3">
      <w:pPr>
        <w:pStyle w:val="2"/>
        <w:numPr>
          <w:ilvl w:val="0"/>
          <w:numId w:val="10"/>
        </w:numPr>
        <w:jc w:val="center"/>
        <w:rPr>
          <w:sz w:val="24"/>
          <w:szCs w:val="24"/>
        </w:rPr>
      </w:pPr>
      <w:bookmarkStart w:id="2" w:name="_Toc52881411"/>
      <w:r w:rsidRPr="002670D3">
        <w:rPr>
          <w:sz w:val="24"/>
          <w:szCs w:val="24"/>
        </w:rPr>
        <w:t>Обеспечение антивирусной безопасности</w:t>
      </w:r>
      <w:bookmarkEnd w:id="2"/>
    </w:p>
    <w:p w14:paraId="7E0C3A2C" w14:textId="77777777" w:rsidR="007812F9" w:rsidRPr="007812F9" w:rsidRDefault="007812F9" w:rsidP="007812F9">
      <w:pPr>
        <w:shd w:val="clear" w:color="auto" w:fill="FFFFFF"/>
        <w:spacing w:after="120" w:line="240" w:lineRule="auto"/>
        <w:ind w:firstLine="709"/>
        <w:rPr>
          <w:rFonts w:ascii="Times New Roman" w:eastAsia="Times New Roman" w:hAnsi="Times New Roman" w:cs="Times New Roman"/>
          <w:color w:val="333333"/>
          <w:sz w:val="24"/>
          <w:szCs w:val="24"/>
          <w:lang w:eastAsia="ru-RU"/>
        </w:rPr>
      </w:pPr>
      <w:r w:rsidRPr="007812F9">
        <w:rPr>
          <w:rFonts w:ascii="Times New Roman" w:eastAsia="Times New Roman" w:hAnsi="Times New Roman" w:cs="Times New Roman"/>
          <w:color w:val="333333"/>
          <w:sz w:val="24"/>
          <w:szCs w:val="24"/>
          <w:lang w:eastAsia="ru-RU"/>
        </w:rPr>
        <w:t>Утечки информации благодаря целенаправленным хакерским атакам менее часты, чем ее хищение в целях осуществления конкурентной разведки, направленной на получение ценной информации о бизнесе компании. Но наиболее часто информация утрачивается, теряет целостность или попадает в руки третьих лиц благодаря действию вредоносных компьютерных программ – вирусов, троянов, логических бомб.</w:t>
      </w:r>
    </w:p>
    <w:p w14:paraId="362092A9" w14:textId="77777777" w:rsidR="007812F9" w:rsidRPr="007812F9" w:rsidRDefault="007812F9" w:rsidP="007812F9">
      <w:pPr>
        <w:shd w:val="clear" w:color="auto" w:fill="FFFFFF"/>
        <w:spacing w:after="120" w:line="240" w:lineRule="auto"/>
        <w:ind w:firstLine="709"/>
        <w:rPr>
          <w:rFonts w:ascii="Times New Roman" w:eastAsia="Times New Roman" w:hAnsi="Times New Roman" w:cs="Times New Roman"/>
          <w:color w:val="333333"/>
          <w:sz w:val="24"/>
          <w:szCs w:val="24"/>
          <w:lang w:eastAsia="ru-RU"/>
        </w:rPr>
      </w:pPr>
      <w:r w:rsidRPr="007812F9">
        <w:rPr>
          <w:rFonts w:ascii="Times New Roman" w:eastAsia="Times New Roman" w:hAnsi="Times New Roman" w:cs="Times New Roman"/>
          <w:color w:val="333333"/>
          <w:sz w:val="24"/>
          <w:szCs w:val="24"/>
          <w:lang w:eastAsia="ru-RU"/>
        </w:rPr>
        <w:t>Поэтому целесообразно посвятить отдельный раздел регламента обеспечению антивирусной защиты.</w:t>
      </w:r>
    </w:p>
    <w:p w14:paraId="1AA72DCC" w14:textId="77777777" w:rsidR="007812F9" w:rsidRPr="007812F9" w:rsidRDefault="007812F9" w:rsidP="007812F9">
      <w:pPr>
        <w:shd w:val="clear" w:color="auto" w:fill="FFFFFF"/>
        <w:spacing w:after="120" w:line="240" w:lineRule="auto"/>
        <w:ind w:firstLine="709"/>
        <w:rPr>
          <w:rFonts w:ascii="Times New Roman" w:eastAsia="Times New Roman" w:hAnsi="Times New Roman" w:cs="Times New Roman"/>
          <w:color w:val="333333"/>
          <w:sz w:val="24"/>
          <w:szCs w:val="24"/>
          <w:lang w:eastAsia="ru-RU"/>
        </w:rPr>
      </w:pPr>
      <w:r w:rsidRPr="007812F9">
        <w:rPr>
          <w:rFonts w:ascii="Times New Roman" w:eastAsia="Times New Roman" w:hAnsi="Times New Roman" w:cs="Times New Roman"/>
          <w:color w:val="333333"/>
          <w:sz w:val="24"/>
          <w:szCs w:val="24"/>
          <w:lang w:eastAsia="ru-RU"/>
        </w:rPr>
        <w:t>В этом разделе необходимо рассмотреть:</w:t>
      </w:r>
    </w:p>
    <w:p w14:paraId="1A949AC4" w14:textId="77777777" w:rsidR="007812F9" w:rsidRPr="007812F9" w:rsidRDefault="007812F9" w:rsidP="007812F9">
      <w:pPr>
        <w:numPr>
          <w:ilvl w:val="0"/>
          <w:numId w:val="6"/>
        </w:numPr>
        <w:shd w:val="clear" w:color="auto" w:fill="FFFFFF"/>
        <w:spacing w:before="100" w:beforeAutospacing="1" w:after="100" w:afterAutospacing="1" w:line="240" w:lineRule="auto"/>
        <w:ind w:firstLine="709"/>
        <w:rPr>
          <w:rFonts w:ascii="Times New Roman" w:eastAsia="Times New Roman" w:hAnsi="Times New Roman" w:cs="Times New Roman"/>
          <w:color w:val="333333"/>
          <w:sz w:val="24"/>
          <w:szCs w:val="24"/>
          <w:lang w:eastAsia="ru-RU"/>
        </w:rPr>
      </w:pPr>
      <w:r w:rsidRPr="007812F9">
        <w:rPr>
          <w:rFonts w:ascii="Times New Roman" w:eastAsia="Times New Roman" w:hAnsi="Times New Roman" w:cs="Times New Roman"/>
          <w:color w:val="333333"/>
          <w:sz w:val="24"/>
          <w:szCs w:val="24"/>
          <w:lang w:eastAsia="ru-RU"/>
        </w:rPr>
        <w:t>основные пути и способы попадания зараженной вирусом информации в систему компании;</w:t>
      </w:r>
    </w:p>
    <w:p w14:paraId="520218C2" w14:textId="77777777" w:rsidR="007812F9" w:rsidRPr="007812F9" w:rsidRDefault="007812F9" w:rsidP="007812F9">
      <w:pPr>
        <w:numPr>
          <w:ilvl w:val="0"/>
          <w:numId w:val="6"/>
        </w:numPr>
        <w:shd w:val="clear" w:color="auto" w:fill="FFFFFF"/>
        <w:spacing w:before="100" w:beforeAutospacing="1" w:after="100" w:afterAutospacing="1" w:line="240" w:lineRule="auto"/>
        <w:ind w:firstLine="709"/>
        <w:rPr>
          <w:rFonts w:ascii="Times New Roman" w:eastAsia="Times New Roman" w:hAnsi="Times New Roman" w:cs="Times New Roman"/>
          <w:color w:val="333333"/>
          <w:sz w:val="24"/>
          <w:szCs w:val="24"/>
          <w:lang w:eastAsia="ru-RU"/>
        </w:rPr>
      </w:pPr>
      <w:r w:rsidRPr="007812F9">
        <w:rPr>
          <w:rFonts w:ascii="Times New Roman" w:eastAsia="Times New Roman" w:hAnsi="Times New Roman" w:cs="Times New Roman"/>
          <w:color w:val="333333"/>
          <w:sz w:val="24"/>
          <w:szCs w:val="24"/>
          <w:lang w:eastAsia="ru-RU"/>
        </w:rPr>
        <w:t>случаи, в которых пользователь вправе или обязан самостоятельно использовать антивирусную защиту и в которых он обязан сообщить об инциденте IT-подразделению, чтобы они могли принять решение в сфере своей компетенции;</w:t>
      </w:r>
    </w:p>
    <w:p w14:paraId="357CB639" w14:textId="77777777" w:rsidR="007812F9" w:rsidRPr="007812F9" w:rsidRDefault="007812F9" w:rsidP="007812F9">
      <w:pPr>
        <w:numPr>
          <w:ilvl w:val="0"/>
          <w:numId w:val="6"/>
        </w:numPr>
        <w:shd w:val="clear" w:color="auto" w:fill="FFFFFF"/>
        <w:spacing w:before="100" w:beforeAutospacing="1" w:after="100" w:afterAutospacing="1" w:line="240" w:lineRule="auto"/>
        <w:ind w:firstLine="709"/>
        <w:rPr>
          <w:rFonts w:ascii="Times New Roman" w:eastAsia="Times New Roman" w:hAnsi="Times New Roman" w:cs="Times New Roman"/>
          <w:color w:val="333333"/>
          <w:sz w:val="24"/>
          <w:szCs w:val="24"/>
          <w:lang w:eastAsia="ru-RU"/>
        </w:rPr>
      </w:pPr>
      <w:r w:rsidRPr="007812F9">
        <w:rPr>
          <w:rFonts w:ascii="Times New Roman" w:eastAsia="Times New Roman" w:hAnsi="Times New Roman" w:cs="Times New Roman"/>
          <w:color w:val="333333"/>
          <w:sz w:val="24"/>
          <w:szCs w:val="24"/>
          <w:lang w:eastAsia="ru-RU"/>
        </w:rPr>
        <w:t>действия, которые запрещены пользователю при работе со средствами антивирусной защиты, в частности, ее отключение.</w:t>
      </w:r>
    </w:p>
    <w:p w14:paraId="0C678A31" w14:textId="77777777" w:rsidR="007812F9" w:rsidRPr="002670D3" w:rsidRDefault="007812F9" w:rsidP="002670D3">
      <w:pPr>
        <w:pStyle w:val="2"/>
        <w:numPr>
          <w:ilvl w:val="0"/>
          <w:numId w:val="10"/>
        </w:numPr>
        <w:jc w:val="center"/>
        <w:rPr>
          <w:sz w:val="24"/>
          <w:szCs w:val="24"/>
        </w:rPr>
      </w:pPr>
      <w:bookmarkStart w:id="3" w:name="_Toc52881412"/>
      <w:r w:rsidRPr="002670D3">
        <w:rPr>
          <w:sz w:val="24"/>
          <w:szCs w:val="24"/>
        </w:rPr>
        <w:t>Безопасность персональных данных</w:t>
      </w:r>
      <w:bookmarkEnd w:id="3"/>
    </w:p>
    <w:p w14:paraId="7B2D3956" w14:textId="77777777" w:rsidR="007812F9" w:rsidRPr="007812F9" w:rsidRDefault="007812F9" w:rsidP="007812F9">
      <w:pPr>
        <w:shd w:val="clear" w:color="auto" w:fill="FFFFFF"/>
        <w:spacing w:after="120" w:line="240" w:lineRule="auto"/>
        <w:ind w:firstLine="709"/>
        <w:rPr>
          <w:rFonts w:ascii="Times New Roman" w:eastAsia="Times New Roman" w:hAnsi="Times New Roman" w:cs="Times New Roman"/>
          <w:color w:val="333333"/>
          <w:sz w:val="24"/>
          <w:szCs w:val="24"/>
          <w:lang w:eastAsia="ru-RU"/>
        </w:rPr>
      </w:pPr>
      <w:r w:rsidRPr="007812F9">
        <w:rPr>
          <w:rFonts w:ascii="Times New Roman" w:eastAsia="Times New Roman" w:hAnsi="Times New Roman" w:cs="Times New Roman"/>
          <w:color w:val="333333"/>
          <w:sz w:val="24"/>
          <w:szCs w:val="24"/>
          <w:lang w:eastAsia="ru-RU"/>
        </w:rPr>
        <w:t>Если организация обрабатывает персональные данные сотрудников, клиентов или иных третьих лиц, нормативно-правовое регулирование такой обработки является достаточно строгим. Выделение в регламенте по обеспечению информационной безопасности специального раздела, с одной стороны, окажется дублированием Положение об обработке персональных данных, с другой стороны, еще раз напомнит пользователю о серьезности задачи по сохранению их конфиденциальности.</w:t>
      </w:r>
    </w:p>
    <w:p w14:paraId="10FD99A6" w14:textId="77777777" w:rsidR="007812F9" w:rsidRPr="007812F9" w:rsidRDefault="007812F9" w:rsidP="007812F9">
      <w:pPr>
        <w:shd w:val="clear" w:color="auto" w:fill="FFFFFF"/>
        <w:spacing w:after="120" w:line="240" w:lineRule="auto"/>
        <w:ind w:firstLine="709"/>
        <w:rPr>
          <w:rFonts w:ascii="Times New Roman" w:eastAsia="Times New Roman" w:hAnsi="Times New Roman" w:cs="Times New Roman"/>
          <w:color w:val="333333"/>
          <w:sz w:val="24"/>
          <w:szCs w:val="24"/>
          <w:lang w:eastAsia="ru-RU"/>
        </w:rPr>
      </w:pPr>
      <w:r w:rsidRPr="007812F9">
        <w:rPr>
          <w:rFonts w:ascii="Times New Roman" w:eastAsia="Times New Roman" w:hAnsi="Times New Roman" w:cs="Times New Roman"/>
          <w:color w:val="333333"/>
          <w:sz w:val="24"/>
          <w:szCs w:val="24"/>
          <w:lang w:eastAsia="ru-RU"/>
        </w:rPr>
        <w:t>В разделе могут содержаться следующие положения: </w:t>
      </w:r>
    </w:p>
    <w:p w14:paraId="6BFC1D17" w14:textId="77777777" w:rsidR="007812F9" w:rsidRPr="007812F9" w:rsidRDefault="007812F9" w:rsidP="007812F9">
      <w:pPr>
        <w:numPr>
          <w:ilvl w:val="0"/>
          <w:numId w:val="7"/>
        </w:numPr>
        <w:shd w:val="clear" w:color="auto" w:fill="FFFFFF"/>
        <w:spacing w:before="100" w:beforeAutospacing="1" w:after="100" w:afterAutospacing="1" w:line="240" w:lineRule="auto"/>
        <w:ind w:firstLine="709"/>
        <w:rPr>
          <w:rFonts w:ascii="Times New Roman" w:eastAsia="Times New Roman" w:hAnsi="Times New Roman" w:cs="Times New Roman"/>
          <w:color w:val="333333"/>
          <w:sz w:val="24"/>
          <w:szCs w:val="24"/>
          <w:lang w:eastAsia="ru-RU"/>
        </w:rPr>
      </w:pPr>
      <w:r w:rsidRPr="007812F9">
        <w:rPr>
          <w:rFonts w:ascii="Times New Roman" w:eastAsia="Times New Roman" w:hAnsi="Times New Roman" w:cs="Times New Roman"/>
          <w:b/>
          <w:bCs/>
          <w:color w:val="333333"/>
          <w:sz w:val="24"/>
          <w:szCs w:val="24"/>
          <w:lang w:eastAsia="ru-RU"/>
        </w:rPr>
        <w:t>основания доступа к информационным ресурсам и к обработке файлов</w:t>
      </w:r>
      <w:r w:rsidRPr="007812F9">
        <w:rPr>
          <w:rFonts w:ascii="Times New Roman" w:eastAsia="Times New Roman" w:hAnsi="Times New Roman" w:cs="Times New Roman"/>
          <w:color w:val="333333"/>
          <w:sz w:val="24"/>
          <w:szCs w:val="24"/>
          <w:lang w:eastAsia="ru-RU"/>
        </w:rPr>
        <w:t xml:space="preserve">, содержащих персональные данные. Обычно таким основанием является включение сотрудника в перечень лиц, имеющих право работать с персональными </w:t>
      </w:r>
      <w:r w:rsidRPr="007812F9">
        <w:rPr>
          <w:rFonts w:ascii="Times New Roman" w:eastAsia="Times New Roman" w:hAnsi="Times New Roman" w:cs="Times New Roman"/>
          <w:color w:val="333333"/>
          <w:sz w:val="24"/>
          <w:szCs w:val="24"/>
          <w:lang w:eastAsia="ru-RU"/>
        </w:rPr>
        <w:lastRenderedPageBreak/>
        <w:t>данными. Обеспечение ограничения допуска облегчает контроль за сотрудниками, которые могут удалять, изменять или разглашать информацию; </w:t>
      </w:r>
    </w:p>
    <w:p w14:paraId="41F4E681" w14:textId="77777777" w:rsidR="007812F9" w:rsidRPr="007812F9" w:rsidRDefault="007812F9" w:rsidP="007812F9">
      <w:pPr>
        <w:numPr>
          <w:ilvl w:val="0"/>
          <w:numId w:val="7"/>
        </w:numPr>
        <w:shd w:val="clear" w:color="auto" w:fill="FFFFFF"/>
        <w:spacing w:before="100" w:beforeAutospacing="1" w:after="100" w:afterAutospacing="1" w:line="240" w:lineRule="auto"/>
        <w:ind w:firstLine="709"/>
        <w:rPr>
          <w:rFonts w:ascii="Times New Roman" w:eastAsia="Times New Roman" w:hAnsi="Times New Roman" w:cs="Times New Roman"/>
          <w:color w:val="333333"/>
          <w:sz w:val="24"/>
          <w:szCs w:val="24"/>
          <w:lang w:eastAsia="ru-RU"/>
        </w:rPr>
      </w:pPr>
      <w:r w:rsidRPr="007812F9">
        <w:rPr>
          <w:rFonts w:ascii="Times New Roman" w:eastAsia="Times New Roman" w:hAnsi="Times New Roman" w:cs="Times New Roman"/>
          <w:b/>
          <w:bCs/>
          <w:color w:val="333333"/>
          <w:sz w:val="24"/>
          <w:szCs w:val="24"/>
          <w:lang w:eastAsia="ru-RU"/>
        </w:rPr>
        <w:t>обязанность работника изучать нормативно-правовые акты</w:t>
      </w:r>
      <w:r w:rsidRPr="007812F9">
        <w:rPr>
          <w:rFonts w:ascii="Times New Roman" w:eastAsia="Times New Roman" w:hAnsi="Times New Roman" w:cs="Times New Roman"/>
          <w:color w:val="333333"/>
          <w:sz w:val="24"/>
          <w:szCs w:val="24"/>
          <w:lang w:eastAsia="ru-RU"/>
        </w:rPr>
        <w:t>, посвященные вопросам защиты персональных данных, а также направленные на решение этой задачи технические средства и регламенты;</w:t>
      </w:r>
    </w:p>
    <w:p w14:paraId="6B3BB31C" w14:textId="77777777" w:rsidR="007812F9" w:rsidRPr="007812F9" w:rsidRDefault="007812F9" w:rsidP="007812F9">
      <w:pPr>
        <w:numPr>
          <w:ilvl w:val="0"/>
          <w:numId w:val="7"/>
        </w:numPr>
        <w:shd w:val="clear" w:color="auto" w:fill="FFFFFF"/>
        <w:spacing w:before="100" w:beforeAutospacing="1" w:after="100" w:afterAutospacing="1" w:line="240" w:lineRule="auto"/>
        <w:ind w:firstLine="709"/>
        <w:rPr>
          <w:rFonts w:ascii="Times New Roman" w:eastAsia="Times New Roman" w:hAnsi="Times New Roman" w:cs="Times New Roman"/>
          <w:color w:val="333333"/>
          <w:sz w:val="24"/>
          <w:szCs w:val="24"/>
          <w:lang w:eastAsia="ru-RU"/>
        </w:rPr>
      </w:pPr>
      <w:r w:rsidRPr="007812F9">
        <w:rPr>
          <w:rFonts w:ascii="Times New Roman" w:eastAsia="Times New Roman" w:hAnsi="Times New Roman" w:cs="Times New Roman"/>
          <w:b/>
          <w:bCs/>
          <w:color w:val="333333"/>
          <w:sz w:val="24"/>
          <w:szCs w:val="24"/>
          <w:lang w:eastAsia="ru-RU"/>
        </w:rPr>
        <w:t>действия, которые запрещены сотруднику</w:t>
      </w:r>
      <w:r w:rsidRPr="007812F9">
        <w:rPr>
          <w:rFonts w:ascii="Times New Roman" w:eastAsia="Times New Roman" w:hAnsi="Times New Roman" w:cs="Times New Roman"/>
          <w:color w:val="333333"/>
          <w:sz w:val="24"/>
          <w:szCs w:val="24"/>
          <w:lang w:eastAsia="ru-RU"/>
        </w:rPr>
        <w:t>, допущенному к обработке ПД. Вносить изменения в конфигурацию компьютера или в программные продукты, обрабатывать персональные данные в присутствии третьих лиц, оставлять на рабочем месте документы или электронные носители информации, содержащие ПД, использовать ошибки в программах для распространения или изменения ПД;</w:t>
      </w:r>
    </w:p>
    <w:p w14:paraId="6C53279D" w14:textId="77777777" w:rsidR="007812F9" w:rsidRPr="007812F9" w:rsidRDefault="007812F9" w:rsidP="007812F9">
      <w:pPr>
        <w:numPr>
          <w:ilvl w:val="0"/>
          <w:numId w:val="7"/>
        </w:numPr>
        <w:shd w:val="clear" w:color="auto" w:fill="FFFFFF"/>
        <w:spacing w:before="100" w:beforeAutospacing="1" w:after="100" w:afterAutospacing="1" w:line="240" w:lineRule="auto"/>
        <w:ind w:firstLine="709"/>
        <w:rPr>
          <w:rFonts w:ascii="Times New Roman" w:eastAsia="Times New Roman" w:hAnsi="Times New Roman" w:cs="Times New Roman"/>
          <w:color w:val="333333"/>
          <w:sz w:val="24"/>
          <w:szCs w:val="24"/>
          <w:lang w:eastAsia="ru-RU"/>
        </w:rPr>
      </w:pPr>
      <w:r w:rsidRPr="007812F9">
        <w:rPr>
          <w:rFonts w:ascii="Times New Roman" w:eastAsia="Times New Roman" w:hAnsi="Times New Roman" w:cs="Times New Roman"/>
          <w:b/>
          <w:bCs/>
          <w:color w:val="333333"/>
          <w:sz w:val="24"/>
          <w:szCs w:val="24"/>
          <w:lang w:eastAsia="ru-RU"/>
        </w:rPr>
        <w:t>меры ответственности</w:t>
      </w:r>
      <w:r w:rsidRPr="007812F9">
        <w:rPr>
          <w:rFonts w:ascii="Times New Roman" w:eastAsia="Times New Roman" w:hAnsi="Times New Roman" w:cs="Times New Roman"/>
          <w:color w:val="333333"/>
          <w:sz w:val="24"/>
          <w:szCs w:val="24"/>
          <w:lang w:eastAsia="ru-RU"/>
        </w:rPr>
        <w:t>, применяемые к лицам, допущенным к обработке персональных данных и благодаря действиям которых произошло их разглашение.</w:t>
      </w:r>
    </w:p>
    <w:p w14:paraId="4D23A859" w14:textId="77777777" w:rsidR="007812F9" w:rsidRPr="002670D3" w:rsidRDefault="007812F9" w:rsidP="002670D3">
      <w:pPr>
        <w:pStyle w:val="2"/>
        <w:numPr>
          <w:ilvl w:val="0"/>
          <w:numId w:val="10"/>
        </w:numPr>
        <w:jc w:val="center"/>
        <w:rPr>
          <w:sz w:val="24"/>
          <w:szCs w:val="24"/>
        </w:rPr>
      </w:pPr>
      <w:bookmarkStart w:id="4" w:name="_Toc52881413"/>
      <w:r w:rsidRPr="002670D3">
        <w:rPr>
          <w:sz w:val="24"/>
          <w:szCs w:val="24"/>
        </w:rPr>
        <w:t>Работа в сети Интернет</w:t>
      </w:r>
      <w:bookmarkEnd w:id="4"/>
    </w:p>
    <w:p w14:paraId="6BFE30FA" w14:textId="77777777" w:rsidR="007812F9" w:rsidRPr="007812F9" w:rsidRDefault="007812F9" w:rsidP="007812F9">
      <w:pPr>
        <w:shd w:val="clear" w:color="auto" w:fill="FFFFFF"/>
        <w:spacing w:after="120" w:line="240" w:lineRule="auto"/>
        <w:ind w:firstLine="709"/>
        <w:rPr>
          <w:rFonts w:ascii="Times New Roman" w:eastAsia="Times New Roman" w:hAnsi="Times New Roman" w:cs="Times New Roman"/>
          <w:color w:val="333333"/>
          <w:sz w:val="24"/>
          <w:szCs w:val="24"/>
          <w:lang w:eastAsia="ru-RU"/>
        </w:rPr>
      </w:pPr>
      <w:r w:rsidRPr="007812F9">
        <w:rPr>
          <w:rFonts w:ascii="Times New Roman" w:eastAsia="Times New Roman" w:hAnsi="Times New Roman" w:cs="Times New Roman"/>
          <w:color w:val="333333"/>
          <w:sz w:val="24"/>
          <w:szCs w:val="24"/>
          <w:lang w:eastAsia="ru-RU"/>
        </w:rPr>
        <w:t>Обеспечение информационной безопасности невозможно без соблюдения норм и правил по работе с Интернетом, электронной почтой, мессенджерами, иными каналами связи и передачи информации. В этом разделе устанавливаются разрешенные в компании способы использования Интернета, среди которых:</w:t>
      </w:r>
    </w:p>
    <w:p w14:paraId="11A9CE13" w14:textId="77777777" w:rsidR="007812F9" w:rsidRPr="007812F9" w:rsidRDefault="007812F9" w:rsidP="007812F9">
      <w:pPr>
        <w:numPr>
          <w:ilvl w:val="0"/>
          <w:numId w:val="8"/>
        </w:numPr>
        <w:shd w:val="clear" w:color="auto" w:fill="FFFFFF"/>
        <w:spacing w:before="100" w:beforeAutospacing="1" w:after="100" w:afterAutospacing="1" w:line="240" w:lineRule="auto"/>
        <w:ind w:firstLine="709"/>
        <w:rPr>
          <w:rFonts w:ascii="Times New Roman" w:eastAsia="Times New Roman" w:hAnsi="Times New Roman" w:cs="Times New Roman"/>
          <w:color w:val="333333"/>
          <w:sz w:val="24"/>
          <w:szCs w:val="24"/>
          <w:lang w:eastAsia="ru-RU"/>
        </w:rPr>
      </w:pPr>
      <w:r w:rsidRPr="007812F9">
        <w:rPr>
          <w:rFonts w:ascii="Times New Roman" w:eastAsia="Times New Roman" w:hAnsi="Times New Roman" w:cs="Times New Roman"/>
          <w:color w:val="333333"/>
          <w:sz w:val="24"/>
          <w:szCs w:val="24"/>
          <w:lang w:eastAsia="ru-RU"/>
        </w:rPr>
        <w:t>ведение сайта компании;</w:t>
      </w:r>
    </w:p>
    <w:p w14:paraId="3A536E11" w14:textId="77777777" w:rsidR="007812F9" w:rsidRPr="007812F9" w:rsidRDefault="007812F9" w:rsidP="007812F9">
      <w:pPr>
        <w:numPr>
          <w:ilvl w:val="0"/>
          <w:numId w:val="8"/>
        </w:numPr>
        <w:shd w:val="clear" w:color="auto" w:fill="FFFFFF"/>
        <w:spacing w:before="100" w:beforeAutospacing="1" w:after="100" w:afterAutospacing="1" w:line="240" w:lineRule="auto"/>
        <w:ind w:firstLine="709"/>
        <w:rPr>
          <w:rFonts w:ascii="Times New Roman" w:eastAsia="Times New Roman" w:hAnsi="Times New Roman" w:cs="Times New Roman"/>
          <w:color w:val="333333"/>
          <w:sz w:val="24"/>
          <w:szCs w:val="24"/>
          <w:lang w:eastAsia="ru-RU"/>
        </w:rPr>
      </w:pPr>
      <w:r w:rsidRPr="007812F9">
        <w:rPr>
          <w:rFonts w:ascii="Times New Roman" w:eastAsia="Times New Roman" w:hAnsi="Times New Roman" w:cs="Times New Roman"/>
          <w:color w:val="333333"/>
          <w:sz w:val="24"/>
          <w:szCs w:val="24"/>
          <w:lang w:eastAsia="ru-RU"/>
        </w:rPr>
        <w:t>раскрытие информации о деятельности фирмы в случаях, предусмотренных федеральными законами;</w:t>
      </w:r>
    </w:p>
    <w:p w14:paraId="2DB260BD" w14:textId="77777777" w:rsidR="007812F9" w:rsidRPr="007812F9" w:rsidRDefault="007812F9" w:rsidP="007812F9">
      <w:pPr>
        <w:numPr>
          <w:ilvl w:val="0"/>
          <w:numId w:val="8"/>
        </w:numPr>
        <w:shd w:val="clear" w:color="auto" w:fill="FFFFFF"/>
        <w:spacing w:before="100" w:beforeAutospacing="1" w:after="100" w:afterAutospacing="1" w:line="240" w:lineRule="auto"/>
        <w:ind w:firstLine="709"/>
        <w:rPr>
          <w:rFonts w:ascii="Times New Roman" w:eastAsia="Times New Roman" w:hAnsi="Times New Roman" w:cs="Times New Roman"/>
          <w:color w:val="333333"/>
          <w:sz w:val="24"/>
          <w:szCs w:val="24"/>
          <w:lang w:eastAsia="ru-RU"/>
        </w:rPr>
      </w:pPr>
      <w:r w:rsidRPr="007812F9">
        <w:rPr>
          <w:rFonts w:ascii="Times New Roman" w:eastAsia="Times New Roman" w:hAnsi="Times New Roman" w:cs="Times New Roman"/>
          <w:color w:val="333333"/>
          <w:sz w:val="24"/>
          <w:szCs w:val="24"/>
          <w:lang w:eastAsia="ru-RU"/>
        </w:rPr>
        <w:t>информационно-аналитическая работа;</w:t>
      </w:r>
    </w:p>
    <w:p w14:paraId="2F35EEFB" w14:textId="77777777" w:rsidR="007812F9" w:rsidRPr="007812F9" w:rsidRDefault="007812F9" w:rsidP="007812F9">
      <w:pPr>
        <w:numPr>
          <w:ilvl w:val="0"/>
          <w:numId w:val="8"/>
        </w:numPr>
        <w:shd w:val="clear" w:color="auto" w:fill="FFFFFF"/>
        <w:spacing w:before="100" w:beforeAutospacing="1" w:after="100" w:afterAutospacing="1" w:line="240" w:lineRule="auto"/>
        <w:ind w:firstLine="709"/>
        <w:rPr>
          <w:rFonts w:ascii="Times New Roman" w:eastAsia="Times New Roman" w:hAnsi="Times New Roman" w:cs="Times New Roman"/>
          <w:color w:val="333333"/>
          <w:sz w:val="24"/>
          <w:szCs w:val="24"/>
          <w:lang w:eastAsia="ru-RU"/>
        </w:rPr>
      </w:pPr>
      <w:r w:rsidRPr="007812F9">
        <w:rPr>
          <w:rFonts w:ascii="Times New Roman" w:eastAsia="Times New Roman" w:hAnsi="Times New Roman" w:cs="Times New Roman"/>
          <w:color w:val="333333"/>
          <w:sz w:val="24"/>
          <w:szCs w:val="24"/>
          <w:lang w:eastAsia="ru-RU"/>
        </w:rPr>
        <w:t>отправление почтовых сообщений. Чаще всего в компании устанавливают почтовый клиент, который позволяет отслеживать переписку.</w:t>
      </w:r>
    </w:p>
    <w:p w14:paraId="74416693" w14:textId="0A9106E3" w:rsidR="00B4007B" w:rsidRPr="007812F9" w:rsidRDefault="007812F9" w:rsidP="007812F9">
      <w:pPr>
        <w:shd w:val="clear" w:color="auto" w:fill="FFFFFF"/>
        <w:spacing w:after="120" w:line="240" w:lineRule="auto"/>
        <w:ind w:firstLine="709"/>
        <w:rPr>
          <w:rFonts w:ascii="Times New Roman" w:eastAsia="Times New Roman" w:hAnsi="Times New Roman" w:cs="Times New Roman"/>
          <w:color w:val="333333"/>
          <w:sz w:val="24"/>
          <w:szCs w:val="24"/>
          <w:lang w:eastAsia="ru-RU"/>
        </w:rPr>
      </w:pPr>
      <w:r w:rsidRPr="007812F9">
        <w:rPr>
          <w:rFonts w:ascii="Times New Roman" w:eastAsia="Times New Roman" w:hAnsi="Times New Roman" w:cs="Times New Roman"/>
          <w:color w:val="333333"/>
          <w:sz w:val="24"/>
          <w:szCs w:val="24"/>
          <w:lang w:eastAsia="ru-RU"/>
        </w:rPr>
        <w:t>В большинстве случаев и компаний иные способы использования Интернета должны согласовываться со службой безопасности или руководителем подразделения в целях обеспечения информационной безопасности. Некоторые компании формируют пакеты ресурсов Интернета, доступные пользователям в соответствии с их служебным статусом. Здесь же оговаривается применение средств антивирусной и иной технической защиты, обязанности по архивации почтового трафика, запрет на использование на рабочем месте ноутбуков или смартфонов с самостоятельным выходом в Сеть.</w:t>
      </w:r>
    </w:p>
    <w:sectPr w:rsidR="00B4007B" w:rsidRPr="007812F9">
      <w:footerReference w:type="default" r:id="rId8"/>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D98250B" w14:textId="77777777" w:rsidR="00AF593B" w:rsidRDefault="00AF593B" w:rsidP="002670D3">
      <w:pPr>
        <w:spacing w:after="0" w:line="240" w:lineRule="auto"/>
      </w:pPr>
      <w:r>
        <w:separator/>
      </w:r>
    </w:p>
  </w:endnote>
  <w:endnote w:type="continuationSeparator" w:id="0">
    <w:p w14:paraId="29D026F6" w14:textId="77777777" w:rsidR="00AF593B" w:rsidRDefault="00AF593B" w:rsidP="002670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02320644"/>
      <w:docPartObj>
        <w:docPartGallery w:val="Page Numbers (Bottom of Page)"/>
        <w:docPartUnique/>
      </w:docPartObj>
    </w:sdtPr>
    <w:sdtEndPr/>
    <w:sdtContent>
      <w:p w14:paraId="75EAE4EF" w14:textId="2321EB5A" w:rsidR="002670D3" w:rsidRDefault="002670D3">
        <w:pPr>
          <w:pStyle w:val="aa"/>
          <w:jc w:val="center"/>
        </w:pPr>
        <w:r>
          <w:fldChar w:fldCharType="begin"/>
        </w:r>
        <w:r>
          <w:instrText>PAGE   \* MERGEFORMAT</w:instrText>
        </w:r>
        <w:r>
          <w:fldChar w:fldCharType="separate"/>
        </w:r>
        <w:r w:rsidR="00E91D05">
          <w:rPr>
            <w:noProof/>
          </w:rPr>
          <w:t>1</w:t>
        </w:r>
        <w:r>
          <w:fldChar w:fldCharType="end"/>
        </w:r>
      </w:p>
    </w:sdtContent>
  </w:sdt>
  <w:p w14:paraId="1B4CCCCB" w14:textId="77777777" w:rsidR="002670D3" w:rsidRDefault="002670D3">
    <w:pPr>
      <w:pStyle w:val="a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BEBE094" w14:textId="77777777" w:rsidR="00AF593B" w:rsidRDefault="00AF593B" w:rsidP="002670D3">
      <w:pPr>
        <w:spacing w:after="0" w:line="240" w:lineRule="auto"/>
      </w:pPr>
      <w:r>
        <w:separator/>
      </w:r>
    </w:p>
  </w:footnote>
  <w:footnote w:type="continuationSeparator" w:id="0">
    <w:p w14:paraId="2DC4B117" w14:textId="77777777" w:rsidR="00AF593B" w:rsidRDefault="00AF593B" w:rsidP="002670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441B03"/>
    <w:multiLevelType w:val="multilevel"/>
    <w:tmpl w:val="F22C0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8C3FFF"/>
    <w:multiLevelType w:val="multilevel"/>
    <w:tmpl w:val="9E2EF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5B5D69"/>
    <w:multiLevelType w:val="multilevel"/>
    <w:tmpl w:val="9D4CE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4A770B"/>
    <w:multiLevelType w:val="hybridMultilevel"/>
    <w:tmpl w:val="314C7AF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3D968C7"/>
    <w:multiLevelType w:val="hybridMultilevel"/>
    <w:tmpl w:val="6E44822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BA633ED"/>
    <w:multiLevelType w:val="multilevel"/>
    <w:tmpl w:val="94CCE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616883"/>
    <w:multiLevelType w:val="multilevel"/>
    <w:tmpl w:val="808CF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3DB1A42"/>
    <w:multiLevelType w:val="multilevel"/>
    <w:tmpl w:val="05A4C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4E57040"/>
    <w:multiLevelType w:val="multilevel"/>
    <w:tmpl w:val="155CD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A91556C"/>
    <w:multiLevelType w:val="multilevel"/>
    <w:tmpl w:val="A1001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7"/>
  </w:num>
  <w:num w:numId="3">
    <w:abstractNumId w:val="6"/>
  </w:num>
  <w:num w:numId="4">
    <w:abstractNumId w:val="1"/>
  </w:num>
  <w:num w:numId="5">
    <w:abstractNumId w:val="0"/>
  </w:num>
  <w:num w:numId="6">
    <w:abstractNumId w:val="2"/>
  </w:num>
  <w:num w:numId="7">
    <w:abstractNumId w:val="8"/>
  </w:num>
  <w:num w:numId="8">
    <w:abstractNumId w:val="5"/>
  </w:num>
  <w:num w:numId="9">
    <w:abstractNumId w:val="3"/>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7882"/>
    <w:rsid w:val="00021B79"/>
    <w:rsid w:val="002670D3"/>
    <w:rsid w:val="002B0D7F"/>
    <w:rsid w:val="003E408B"/>
    <w:rsid w:val="004341CF"/>
    <w:rsid w:val="0057113C"/>
    <w:rsid w:val="005E5269"/>
    <w:rsid w:val="007812F9"/>
    <w:rsid w:val="009220FE"/>
    <w:rsid w:val="00AF593B"/>
    <w:rsid w:val="00B4007B"/>
    <w:rsid w:val="00BF21CF"/>
    <w:rsid w:val="00C24B47"/>
    <w:rsid w:val="00C52AA3"/>
    <w:rsid w:val="00DB7882"/>
    <w:rsid w:val="00E91D05"/>
    <w:rsid w:val="00F230F8"/>
    <w:rsid w:val="00F7753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ADAC25"/>
  <w15:chartTrackingRefBased/>
  <w15:docId w15:val="{35E2338F-FA54-4B82-97C2-4564D6B7AD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2670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link w:val="20"/>
    <w:uiPriority w:val="9"/>
    <w:qFormat/>
    <w:rsid w:val="00B4007B"/>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B4007B"/>
    <w:rPr>
      <w:rFonts w:ascii="Times New Roman" w:eastAsia="Times New Roman" w:hAnsi="Times New Roman" w:cs="Times New Roman"/>
      <w:b/>
      <w:bCs/>
      <w:sz w:val="36"/>
      <w:szCs w:val="36"/>
      <w:lang w:eastAsia="ru-RU"/>
    </w:rPr>
  </w:style>
  <w:style w:type="paragraph" w:styleId="a3">
    <w:name w:val="Normal (Web)"/>
    <w:basedOn w:val="a"/>
    <w:uiPriority w:val="99"/>
    <w:semiHidden/>
    <w:unhideWhenUsed/>
    <w:rsid w:val="00B4007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B4007B"/>
    <w:rPr>
      <w:b/>
      <w:bCs/>
    </w:rPr>
  </w:style>
  <w:style w:type="paragraph" w:styleId="a5">
    <w:name w:val="List Paragraph"/>
    <w:basedOn w:val="a"/>
    <w:uiPriority w:val="34"/>
    <w:qFormat/>
    <w:rsid w:val="007812F9"/>
    <w:pPr>
      <w:ind w:left="720"/>
      <w:contextualSpacing/>
    </w:pPr>
  </w:style>
  <w:style w:type="character" w:customStyle="1" w:styleId="10">
    <w:name w:val="Заголовок 1 Знак"/>
    <w:basedOn w:val="a0"/>
    <w:link w:val="1"/>
    <w:uiPriority w:val="9"/>
    <w:rsid w:val="002670D3"/>
    <w:rPr>
      <w:rFonts w:asciiTheme="majorHAnsi" w:eastAsiaTheme="majorEastAsia" w:hAnsiTheme="majorHAnsi" w:cstheme="majorBidi"/>
      <w:color w:val="2F5496" w:themeColor="accent1" w:themeShade="BF"/>
      <w:sz w:val="32"/>
      <w:szCs w:val="32"/>
    </w:rPr>
  </w:style>
  <w:style w:type="paragraph" w:styleId="a6">
    <w:name w:val="TOC Heading"/>
    <w:basedOn w:val="1"/>
    <w:next w:val="a"/>
    <w:uiPriority w:val="39"/>
    <w:unhideWhenUsed/>
    <w:qFormat/>
    <w:rsid w:val="002670D3"/>
    <w:pPr>
      <w:outlineLvl w:val="9"/>
    </w:pPr>
    <w:rPr>
      <w:lang w:eastAsia="ru-RU"/>
    </w:rPr>
  </w:style>
  <w:style w:type="paragraph" w:styleId="21">
    <w:name w:val="toc 2"/>
    <w:basedOn w:val="a"/>
    <w:next w:val="a"/>
    <w:autoRedefine/>
    <w:uiPriority w:val="39"/>
    <w:unhideWhenUsed/>
    <w:rsid w:val="002670D3"/>
    <w:pPr>
      <w:spacing w:after="100"/>
      <w:ind w:left="220"/>
    </w:pPr>
  </w:style>
  <w:style w:type="character" w:styleId="a7">
    <w:name w:val="Hyperlink"/>
    <w:basedOn w:val="a0"/>
    <w:uiPriority w:val="99"/>
    <w:unhideWhenUsed/>
    <w:rsid w:val="002670D3"/>
    <w:rPr>
      <w:color w:val="0563C1" w:themeColor="hyperlink"/>
      <w:u w:val="single"/>
    </w:rPr>
  </w:style>
  <w:style w:type="paragraph" w:styleId="a8">
    <w:name w:val="header"/>
    <w:basedOn w:val="a"/>
    <w:link w:val="a9"/>
    <w:uiPriority w:val="99"/>
    <w:unhideWhenUsed/>
    <w:rsid w:val="002670D3"/>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2670D3"/>
  </w:style>
  <w:style w:type="paragraph" w:styleId="aa">
    <w:name w:val="footer"/>
    <w:basedOn w:val="a"/>
    <w:link w:val="ab"/>
    <w:uiPriority w:val="99"/>
    <w:unhideWhenUsed/>
    <w:rsid w:val="002670D3"/>
    <w:pPr>
      <w:tabs>
        <w:tab w:val="center" w:pos="4677"/>
        <w:tab w:val="right" w:pos="9355"/>
      </w:tabs>
      <w:spacing w:after="0" w:line="240" w:lineRule="auto"/>
    </w:pPr>
  </w:style>
  <w:style w:type="character" w:customStyle="1" w:styleId="ab">
    <w:name w:val="Нижний колонтитул Знак"/>
    <w:basedOn w:val="a0"/>
    <w:link w:val="aa"/>
    <w:uiPriority w:val="99"/>
    <w:rsid w:val="002670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7309684">
      <w:bodyDiv w:val="1"/>
      <w:marLeft w:val="0"/>
      <w:marRight w:val="0"/>
      <w:marTop w:val="0"/>
      <w:marBottom w:val="0"/>
      <w:divBdr>
        <w:top w:val="none" w:sz="0" w:space="0" w:color="auto"/>
        <w:left w:val="none" w:sz="0" w:space="0" w:color="auto"/>
        <w:bottom w:val="none" w:sz="0" w:space="0" w:color="auto"/>
        <w:right w:val="none" w:sz="0" w:space="0" w:color="auto"/>
      </w:divBdr>
    </w:div>
    <w:div w:id="2078287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7C8065-2246-4EB1-A534-58F5D1B65D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1099</Words>
  <Characters>6270</Characters>
  <Application>Microsoft Office Word</Application>
  <DocSecurity>0</DocSecurity>
  <Lines>52</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Joni Joni</dc:creator>
  <cp:keywords/>
  <dc:description/>
  <cp:lastModifiedBy>vlad masich</cp:lastModifiedBy>
  <cp:revision>2</cp:revision>
  <dcterms:created xsi:type="dcterms:W3CDTF">2020-11-18T20:20:00Z</dcterms:created>
  <dcterms:modified xsi:type="dcterms:W3CDTF">2020-11-18T20:20:00Z</dcterms:modified>
</cp:coreProperties>
</file>