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"/>
        <w:bidi w:val="false"/>
        <w:rPr>
          <w:rFonts w:ascii="Malgun Gothic Semilight" w:cs="Malgun Gothic Semilight" w:eastAsia="Malgun Gothic Semilight" w:hAnsi="Malgun Gothic Semilight" w:hint="eastAsia"/>
          <w:color w:val="ffffff"/>
          <w:highlight w:val="black"/>
        </w:rPr>
      </w:pPr>
      <w:r>
        <w:rPr>
          <w:rFonts w:ascii="Malgun Gothic Semilight" w:cs="Malgun Gothic Semilight" w:eastAsia="Malgun Gothic Semilight" w:hAnsi="Malgun Gothic Semilight" w:hint="eastAsia"/>
          <w:color w:val="auto"/>
          <w:highlight w:val="black"/>
          <w:lang w:val="en-US"/>
        </w:rPr>
        <w:t>…</w:t>
      </w:r>
      <w:r>
        <w:rPr>
          <w:rFonts w:ascii="Malgun Gothic Semilight" w:cs="Malgun Gothic Semilight" w:eastAsia="Malgun Gothic Semilight" w:hAnsi="Malgun Gothic Semilight" w:hint="default"/>
          <w:color w:val="auto"/>
          <w:highlight w:val="black"/>
          <w:lang w:val="en-US"/>
        </w:rPr>
        <w:t>.………      …………………..</w:t>
      </w:r>
      <w:r>
        <w:rPr>
          <w:rFonts w:ascii="Malgun Gothic Semilight" w:cs="Malgun Gothic Semilight" w:eastAsia="Malgun Gothic Semilight" w:hAnsi="Malgun Gothic Semilight" w:hint="eastAsia"/>
          <w:color w:val="ffffff"/>
          <w:highlight w:val="black"/>
          <w:lang w:val="en-US"/>
        </w:rPr>
        <w:t>Joyce Wanjugu Mbacho</w:t>
      </w:r>
      <w:r>
        <w:rPr>
          <w:rFonts w:ascii="Malgun Gothic Semilight" w:cs="Malgun Gothic Semilight" w:eastAsia="Malgun Gothic Semilight" w:hAnsi="Malgun Gothic Semilight" w:hint="eastAsia"/>
          <w:color w:val="auto"/>
          <w:highlight w:val="black"/>
          <w:lang w:val="en-US"/>
        </w:rPr>
        <w:t>…</w:t>
      </w:r>
      <w:r>
        <w:rPr>
          <w:rFonts w:cs="Malgun Gothic Semilight" w:eastAsia="Malgun Gothic Semilight" w:hAnsi="Malgun Gothic Semilight" w:hint="default"/>
          <w:color w:val="auto"/>
          <w:highlight w:val="black"/>
          <w:lang w:val="en-US"/>
        </w:rPr>
        <w:t>.....................................</w:t>
      </w:r>
      <w:r>
        <w:rPr>
          <w:rFonts w:ascii="Malgun Gothic Semilight" w:cs="Malgun Gothic Semilight" w:eastAsia="Malgun Gothic Semilight" w:hAnsi="Malgun Gothic Semilight" w:hint="default"/>
          <w:color w:val="auto"/>
          <w:highlight w:val="black"/>
          <w:lang w:val="en-US"/>
        </w:rPr>
        <w:t xml:space="preserve">                                          </w:t>
      </w:r>
      <w:r>
        <w:rPr>
          <w:rFonts w:ascii="Malgun Gothic Semilight" w:cs="Malgun Gothic Semilight" w:eastAsia="Malgun Gothic Semilight" w:hAnsi="Malgun Gothic Semilight" w:hint="eastAsia"/>
          <w:color w:val="ffffff"/>
          <w:highlight w:val="black"/>
          <w:lang w:val="en-US"/>
        </w:rPr>
        <w:t xml:space="preserve"> 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Job Position</w:t>
      </w:r>
      <w:r>
        <w:rPr>
          <w:rFonts w:ascii="Malgun Gothic Semilight" w:cs="Malgun Gothic Semilight" w:eastAsia="Malgun Gothic Semilight" w:hAnsi="Malgun Gothic Semilight" w:hint="default"/>
          <w:b/>
          <w:bCs/>
          <w:lang w:val="en-US"/>
        </w:rPr>
        <w:t xml:space="preserve"> </w:t>
      </w: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: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t xml:space="preserve"> Software Engineering Intern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lang w:val="en-US"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Location</w:t>
      </w:r>
      <w:r>
        <w:rPr>
          <w:rFonts w:ascii="Malgun Gothic Semilight" w:cs="Malgun Gothic Semilight" w:eastAsia="Malgun Gothic Semilight" w:hAnsi="Malgun Gothic Semilight" w:hint="default"/>
          <w:b/>
          <w:bCs/>
          <w:lang w:val="en-US"/>
        </w:rPr>
        <w:t xml:space="preserve"> </w:t>
      </w: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: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t xml:space="preserve"> Nairobi, Kenya                                      </w:t>
      </w: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P.O BOX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t xml:space="preserve"> 53696-00200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lang w:val="en-US"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Phone Number</w:t>
      </w:r>
      <w:r>
        <w:rPr>
          <w:rFonts w:ascii="Malgun Gothic Semilight" w:cs="Malgun Gothic Semilight" w:eastAsia="Malgun Gothic Semilight" w:hAnsi="Malgun Gothic Semilight" w:hint="default"/>
          <w:b/>
          <w:bCs/>
          <w:lang w:val="en-US"/>
        </w:rPr>
        <w:t xml:space="preserve"> </w:t>
      </w: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: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t xml:space="preserve"> 0769113349                               </w:t>
      </w: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Email Address</w:t>
      </w:r>
      <w:r>
        <w:rPr>
          <w:rFonts w:ascii="Malgun Gothic Semilight" w:cs="Malgun Gothic Semilight" w:eastAsia="Malgun Gothic Semilight" w:hAnsi="Malgun Gothic Semilight" w:hint="default"/>
          <w:b/>
          <w:bCs/>
          <w:lang w:val="en-US"/>
        </w:rPr>
        <w:t xml:space="preserve"> </w:t>
      </w: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: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t xml:space="preserve"> 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begin"/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instrText xml:space="preserve"> HYPERLINK "mailto:mbachojoyce0@gmail.com" </w:instrTex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separate"/>
      </w:r>
      <w:r>
        <w:rPr>
          <w:rStyle w:val="style85"/>
          <w:rFonts w:ascii="Malgun Gothic Semilight" w:cs="Malgun Gothic Semilight" w:eastAsia="Malgun Gothic Semilight" w:hAnsi="Malgun Gothic Semilight" w:hint="eastAsia"/>
          <w:lang w:val="en-US"/>
        </w:rPr>
        <w:t>mbachojoyce0@gmail.com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end"/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lang w:val="en-US"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LinkedIn Profile</w:t>
      </w:r>
      <w:r>
        <w:rPr>
          <w:rFonts w:ascii="Malgun Gothic Semilight" w:cs="Malgun Gothic Semilight" w:eastAsia="Malgun Gothic Semilight" w:hAnsi="Malgun Gothic Semilight" w:hint="default"/>
          <w:b/>
          <w:bCs/>
          <w:lang w:val="en-US"/>
        </w:rPr>
        <w:t xml:space="preserve"> </w:t>
      </w: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: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t xml:space="preserve"> 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begin"/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instrText xml:space="preserve"> HYPERLINK "https://ke.linkedin.com/in/joyce-mbacho-15547523b" </w:instrTex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separate"/>
      </w:r>
      <w:r>
        <w:rPr>
          <w:rStyle w:val="style85"/>
          <w:rFonts w:ascii="Malgun Gothic Semilight" w:cs="Malgun Gothic Semilight" w:eastAsia="Malgun Gothic Semilight" w:hAnsi="Malgun Gothic Semilight" w:hint="eastAsia"/>
          <w:lang w:val="en-US"/>
        </w:rPr>
        <w:t>https://ke.linkedin.com/in/joyce-mbacho-15547523b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end"/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lang w:val="en-US"/>
        </w:rPr>
      </w:pPr>
    </w:p>
    <w:p>
      <w:pPr>
        <w:pStyle w:val="style0"/>
        <w:rPr>
          <w:rFonts w:ascii="Malgun Gothic Semilight" w:cs="Malgun Gothic Semilight" w:eastAsia="Malgun Gothic Semilight" w:hAnsi="Malgun Gothic Semilight" w:hint="default"/>
          <w:b/>
          <w:bCs/>
          <w:sz w:val="28"/>
          <w:szCs w:val="28"/>
          <w:lang w:val="en-US"/>
        </w:rPr>
      </w:pPr>
      <w:r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>…</w:t>
      </w:r>
      <w:r>
        <w:rPr>
          <w:rFonts w:ascii="Malgun Gothic Semilight" w:cs="Malgun Gothic Semilight" w:eastAsia="Malgun Gothic Semilight" w:hAnsi="Malgun Gothic Semilight" w:hint="eastAsia"/>
          <w:b/>
          <w:bCs/>
          <w:color w:val="ffffff"/>
          <w:sz w:val="28"/>
          <w:szCs w:val="28"/>
          <w:highlight w:val="black"/>
          <w:lang w:val="en-US"/>
        </w:rPr>
        <w:t>Personal Evaluation:</w:t>
      </w:r>
      <w:r>
        <w:rPr>
          <w:rFonts w:cs="Malgun Gothic Semilight" w:eastAsia="Malgun Gothic Semilight" w:hAnsi="Malgun Gothic Semilight" w:hint="default"/>
          <w:b/>
          <w:bCs/>
          <w:color w:val="ffffff"/>
          <w:sz w:val="28"/>
          <w:szCs w:val="28"/>
          <w:highlight w:val="black"/>
          <w:lang w:val="en-US"/>
        </w:rPr>
        <w:t xml:space="preserve"> </w:t>
      </w:r>
      <w:r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>…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lang w:val="en-US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Ambitious third-year software engineering student with a passion for coding and problem-solving. Eager to apply theoretical knowledge gained from coursework to real-world projects. Strong team player with excellent communication skills and a proactive approach to learning. Seeking a dynamic internship opportunity to gain hands-on experience and contribute to innovative software development projects.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b/>
          <w:bCs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Passions: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Contributing to open-source projects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Attending tech meetups and hackathons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  <w:lang w:val="en-US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Exploring new programming languages and frameworks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</w:rPr>
      </w:pPr>
    </w:p>
    <w:p>
      <w:pPr>
        <w:pStyle w:val="style0"/>
        <w:rPr>
          <w:rFonts w:ascii="Malgun Gothic Semilight" w:cs="Malgun Gothic Semilight" w:eastAsia="Malgun Gothic Semilight" w:hAnsi="Malgun Gothic Semilight" w:hint="default"/>
          <w:b/>
          <w:bCs/>
          <w:color w:val="ffffff"/>
          <w:sz w:val="28"/>
          <w:szCs w:val="28"/>
          <w:highlight w:val="black"/>
          <w:lang w:val="en-US"/>
        </w:rPr>
      </w:pPr>
      <w:r>
        <w:rPr>
          <w:rFonts w:ascii="Malgun Gothic Semilight" w:cs="Malgun Gothic Semilight" w:eastAsia="Malgun Gothic Semilight" w:hAnsi="Malgun Gothic Semilight" w:hint="default"/>
          <w:b/>
          <w:bCs/>
          <w:color w:val="000000"/>
          <w:sz w:val="28"/>
          <w:szCs w:val="28"/>
          <w:highlight w:val="black"/>
          <w:lang w:val="en-US"/>
        </w:rPr>
        <w:t>…</w:t>
      </w:r>
      <w:r>
        <w:rPr>
          <w:rFonts w:ascii="Malgun Gothic Semilight" w:cs="Malgun Gothic Semilight" w:eastAsia="Malgun Gothic Semilight" w:hAnsi="Malgun Gothic Semilight" w:hint="eastAsia"/>
          <w:b/>
          <w:bCs/>
          <w:color w:val="ffffff"/>
          <w:sz w:val="28"/>
          <w:szCs w:val="28"/>
          <w:highlight w:val="black"/>
          <w:lang w:val="en-US"/>
        </w:rPr>
        <w:t>Education:</w:t>
      </w:r>
      <w:r>
        <w:rPr>
          <w:rFonts w:ascii="Malgun Gothic Semilight" w:cs="Malgun Gothic Semilight" w:eastAsia="Malgun Gothic Semilight" w:hAnsi="Malgun Gothic Semilight" w:hint="default"/>
          <w:b/>
          <w:bCs/>
          <w:color w:val="ffffff"/>
          <w:sz w:val="28"/>
          <w:szCs w:val="28"/>
          <w:highlight w:val="black"/>
          <w:lang w:val="en-US"/>
        </w:rPr>
        <w:t xml:space="preserve">              </w:t>
      </w:r>
      <w:r>
        <w:rPr>
          <w:rFonts w:cs="Malgun Gothic Semilight" w:eastAsia="Malgun Gothic Semilight" w:hAnsi="Malgun Gothic Semilight" w:hint="default"/>
          <w:b/>
          <w:bCs/>
          <w:color w:val="ffffff"/>
          <w:sz w:val="28"/>
          <w:szCs w:val="28"/>
          <w:highlight w:val="black"/>
          <w:lang w:val="en-US"/>
        </w:rPr>
        <w:t xml:space="preserve">  </w:t>
      </w:r>
      <w:r>
        <w:rPr>
          <w:rFonts w:ascii="Malgun Gothic Semilight" w:cs="Malgun Gothic Semilight" w:eastAsia="Malgun Gothic Semilight" w:hAnsi="Malgun Gothic Semilight" w:hint="default"/>
          <w:b/>
          <w:bCs/>
          <w:color w:val="000000"/>
          <w:sz w:val="28"/>
          <w:szCs w:val="28"/>
          <w:highlight w:val="black"/>
          <w:lang w:val="en-US"/>
        </w:rPr>
        <w:t>…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 w:val="false"/>
        <w:snapToGrid w:val="false"/>
        <w:spacing w:after="62" w:afterLines="20" w:lineRule="auto" w:line="240"/>
        <w:jc w:val="left"/>
        <w:textAlignment w:val="auto"/>
        <w:outlineLvl w:val="9"/>
        <w:rPr>
          <w:rFonts w:ascii="Malgun Gothic Semilight" w:cs="Malgun Gothic Semilight" w:eastAsia="Malgun Gothic Semilight" w:hAnsi="Malgun Gothic Semilight" w:hint="eastAsia"/>
          <w:b w:val="false"/>
          <w:bCs w:val="false"/>
          <w:i w:val="false"/>
          <w:caps w:val="false"/>
          <w:color w:val="3f3f3f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color w:val="3f3f3f"/>
          <w:sz w:val="22"/>
          <w:szCs w:val="22"/>
          <w:lang w:val="en-US" w:eastAsia="zh-CN"/>
        </w:rPr>
        <w:t>2021- current</w:t>
      </w:r>
      <w:r>
        <w:rPr>
          <w:rFonts w:ascii="Malgun Gothic Semilight" w:cs="Malgun Gothic Semilight" w:eastAsia="Malgun Gothic Semilight" w:hAnsi="Malgun Gothic Semilight" w:hint="eastAsia"/>
          <w:b w:val="false"/>
          <w:bCs w:val="false"/>
          <w:color w:val="3f3f3f"/>
          <w:sz w:val="22"/>
          <w:szCs w:val="22"/>
          <w:lang w:val="en-US" w:eastAsia="zh-CN"/>
        </w:rPr>
        <w:t xml:space="preserve">      Co-operative university, Karen         Software engineering 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 w:val="false"/>
        <w:snapToGrid w:val="false"/>
        <w:spacing w:after="62" w:afterLines="20" w:lineRule="auto" w:line="240"/>
        <w:jc w:val="left"/>
        <w:textAlignment w:val="auto"/>
        <w:outlineLvl w:val="9"/>
        <w:rPr>
          <w:rFonts w:ascii="Malgun Gothic Semilight" w:cs="Malgun Gothic Semilight" w:eastAsia="Malgun Gothic Semilight" w:hAnsi="Malgun Gothic Semilight" w:hint="eastAsia"/>
          <w:b w:val="false"/>
          <w:bCs w:val="false"/>
          <w:i w:val="false"/>
          <w:caps w:val="false"/>
          <w:color w:val="3f3f3f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i w:val="false"/>
          <w:caps w:val="false"/>
          <w:color w:val="3f3f3f"/>
          <w:spacing w:val="0"/>
          <w:sz w:val="22"/>
          <w:szCs w:val="22"/>
          <w:shd w:val="clear" w:color="auto" w:fill="ffffff"/>
          <w:lang w:val="en-US" w:eastAsia="zh-CN"/>
        </w:rPr>
        <w:t>2017-2020</w:t>
      </w:r>
      <w:r>
        <w:rPr>
          <w:rFonts w:ascii="Malgun Gothic Semilight" w:cs="Malgun Gothic Semilight" w:eastAsia="Malgun Gothic Semilight" w:hAnsi="Malgun Gothic Semilight" w:hint="eastAsia"/>
          <w:b w:val="false"/>
          <w:bCs w:val="false"/>
          <w:i w:val="false"/>
          <w:caps w:val="false"/>
          <w:color w:val="3f3f3f"/>
          <w:spacing w:val="0"/>
          <w:sz w:val="22"/>
          <w:szCs w:val="22"/>
          <w:shd w:val="clear" w:color="auto" w:fill="ffffff"/>
          <w:lang w:val="en-US" w:eastAsia="zh-CN"/>
        </w:rPr>
        <w:t xml:space="preserve">.        Kyeni Girls Highschool, </w:t>
      </w:r>
      <w:r>
        <w:rPr>
          <w:rFonts w:ascii="Malgun Gothic Semilight" w:cs="Malgun Gothic Semilight" w:eastAsia="Malgun Gothic Semilight" w:hAnsi="Malgun Gothic Semilight" w:hint="default"/>
          <w:b w:val="false"/>
          <w:bCs w:val="false"/>
          <w:i w:val="false"/>
          <w:caps w:val="false"/>
          <w:color w:val="3f3f3f"/>
          <w:spacing w:val="0"/>
          <w:sz w:val="22"/>
          <w:szCs w:val="22"/>
          <w:shd w:val="clear" w:color="auto" w:fill="ffffff"/>
          <w:lang w:val="en-US" w:eastAsia="zh-CN"/>
        </w:rPr>
        <w:t>E</w:t>
      </w:r>
      <w:r>
        <w:rPr>
          <w:rFonts w:ascii="Malgun Gothic Semilight" w:cs="Malgun Gothic Semilight" w:eastAsia="Malgun Gothic Semilight" w:hAnsi="Malgun Gothic Semilight" w:hint="eastAsia"/>
          <w:b w:val="false"/>
          <w:bCs w:val="false"/>
          <w:i w:val="false"/>
          <w:caps w:val="false"/>
          <w:color w:val="3f3f3f"/>
          <w:spacing w:val="0"/>
          <w:sz w:val="22"/>
          <w:szCs w:val="22"/>
          <w:shd w:val="clear" w:color="auto" w:fill="ffffff"/>
          <w:lang w:val="en-US" w:eastAsia="zh-CN"/>
        </w:rPr>
        <w:t xml:space="preserve">mbu 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 w:val="false"/>
        <w:snapToGrid w:val="false"/>
        <w:spacing w:after="62" w:afterLines="20" w:lineRule="auto" w:line="240"/>
        <w:jc w:val="left"/>
        <w:textAlignment w:val="auto"/>
        <w:outlineLvl w:val="9"/>
        <w:rPr>
          <w:rFonts w:ascii="Malgun Gothic Semilight" w:cs="Malgun Gothic Semilight" w:eastAsia="Malgun Gothic Semilight" w:hAnsi="Malgun Gothic Semilight" w:hint="eastAsia"/>
          <w:b/>
          <w:bCs/>
          <w:i w:val="false"/>
          <w:caps w:val="false"/>
          <w:color w:val="3f3f3f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i w:val="false"/>
          <w:caps w:val="false"/>
          <w:color w:val="3f3f3f"/>
          <w:spacing w:val="0"/>
          <w:sz w:val="22"/>
          <w:szCs w:val="22"/>
          <w:shd w:val="clear" w:color="auto" w:fill="ffffff"/>
          <w:lang w:val="en-US" w:eastAsia="zh-CN"/>
        </w:rPr>
        <w:t>2008-2016</w:t>
      </w:r>
      <w:r>
        <w:rPr>
          <w:rFonts w:ascii="Malgun Gothic Semilight" w:cs="Malgun Gothic Semilight" w:eastAsia="Malgun Gothic Semilight" w:hAnsi="Malgun Gothic Semilight" w:hint="eastAsia"/>
          <w:b w:val="false"/>
          <w:bCs w:val="false"/>
          <w:i w:val="false"/>
          <w:caps w:val="false"/>
          <w:color w:val="3f3f3f"/>
          <w:spacing w:val="0"/>
          <w:sz w:val="22"/>
          <w:szCs w:val="22"/>
          <w:shd w:val="clear" w:color="auto" w:fill="ffffff"/>
          <w:lang w:val="en-US" w:eastAsia="zh-CN"/>
        </w:rPr>
        <w:t xml:space="preserve">.        St James Academy 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lang w:val="en-US"/>
        </w:rPr>
      </w:pPr>
    </w:p>
    <w:p>
      <w:pPr>
        <w:pStyle w:val="style0"/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lang w:val="en-US"/>
        </w:rPr>
      </w:pPr>
      <w:r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>...</w:t>
      </w:r>
      <w:r>
        <w:rPr>
          <w:rFonts w:ascii="Malgun Gothic Semilight" w:cs="Malgun Gothic Semilight" w:eastAsia="Malgun Gothic Semilight" w:hAnsi="Malgun Gothic Semilight" w:hint="eastAsia"/>
          <w:b/>
          <w:bCs/>
          <w:color w:val="ffffff"/>
          <w:sz w:val="28"/>
          <w:szCs w:val="28"/>
          <w:highlight w:val="black"/>
          <w:lang w:val="en-US"/>
        </w:rPr>
        <w:t>Skills:</w:t>
      </w:r>
      <w:r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>…………</w:t>
      </w:r>
      <w:r>
        <w:rPr>
          <w:rFonts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 xml:space="preserve"> </w:t>
      </w:r>
      <w:r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>……...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Technical Skills: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Proficient in programming languages: Java, C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 xml:space="preserve">Familiarity with web development technologies: HTML, CSS, JavaScript 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Experience with version control systems: Git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Basic understanding of database management systems: SQL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</w:rPr>
      </w:pPr>
    </w:p>
    <w:p>
      <w:pPr>
        <w:pStyle w:val="style0"/>
        <w:rPr>
          <w:rFonts w:ascii="Malgun Gothic Semilight" w:cs="Malgun Gothic Semilight" w:eastAsia="Malgun Gothic Semilight" w:hAnsi="Malgun Gothic Semilight" w:hint="eastAsia"/>
          <w:b/>
          <w:bCs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Soft Skills: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Excellent verbal and written communication skills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Strong problem-solving abilities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Ability to work effectively in team environments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Detail-oriented with a focus on quality and efficiency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  <w:lang w:val="en-US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Quick learner with a proactive approach to learning new technologies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lang w:val="en-US"/>
        </w:rPr>
      </w:pPr>
    </w:p>
    <w:p>
      <w:pPr>
        <w:pStyle w:val="style0"/>
        <w:rPr>
          <w:rFonts w:ascii="Malgun Gothic Semilight" w:cs="Malgun Gothic Semilight" w:eastAsia="Malgun Gothic Semilight" w:hAnsi="Malgun Gothic Semilight" w:hint="eastAsia"/>
          <w:b/>
          <w:bCs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Languages:</w:t>
      </w:r>
    </w:p>
    <w:p>
      <w:pPr>
        <w:pStyle w:val="style0"/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English: Proficient</w:t>
      </w:r>
    </w:p>
    <w:p>
      <w:pPr>
        <w:pStyle w:val="style0"/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Kiswahili: Proficient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lang w:val="en-US"/>
        </w:rPr>
      </w:pPr>
    </w:p>
    <w:p>
      <w:pPr>
        <w:pStyle w:val="style0"/>
        <w:rPr>
          <w:rFonts w:ascii="Malgun Gothic Semilight" w:cs="Malgun Gothic Semilight" w:eastAsia="Malgun Gothic Semilight" w:hAnsi="Malgun Gothic Semilight" w:hint="eastAsia"/>
        </w:rPr>
      </w:pPr>
    </w:p>
    <w:p>
      <w:pPr>
        <w:pStyle w:val="style0"/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</w:pPr>
      <w:r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>…</w:t>
      </w:r>
      <w:r>
        <w:rPr>
          <w:rFonts w:ascii="Malgun Gothic Semilight" w:cs="Malgun Gothic Semilight" w:eastAsia="Malgun Gothic Semilight" w:hAnsi="Malgun Gothic Semilight" w:hint="eastAsia"/>
          <w:b/>
          <w:bCs/>
          <w:color w:val="ffffff"/>
          <w:sz w:val="28"/>
          <w:szCs w:val="28"/>
          <w:highlight w:val="black"/>
          <w:lang w:val="en-US"/>
        </w:rPr>
        <w:t>Projects:</w:t>
      </w:r>
      <w:r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 xml:space="preserve">……   ….  </w:t>
      </w:r>
      <w:r>
        <w:rPr>
          <w:rFonts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 xml:space="preserve">  </w:t>
      </w:r>
      <w:r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 xml:space="preserve"> ..…..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b/>
          <w:bCs/>
        </w:rPr>
      </w:pPr>
      <w:r>
        <w:rPr>
          <w:rFonts w:ascii="Malgun Gothic Semilight" w:cs="Malgun Gothic Semilight" w:eastAsia="Malgun Gothic Semilight" w:hAnsi="Malgun Gothic Semilight" w:hint="eastAsia"/>
          <w:b/>
          <w:bCs/>
          <w:lang w:val="en-US"/>
        </w:rPr>
        <w:t>1. Personal Portfolio Website</w:t>
      </w:r>
    </w:p>
    <w:p>
      <w:pPr>
        <w:pStyle w:val="style0"/>
        <w:numPr>
          <w:ilvl w:val="0"/>
          <w:numId w:val="5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 xml:space="preserve"> Designed and developed a responsive portfolio website using HTML, CSS, and JavaScript.</w:t>
      </w:r>
    </w:p>
    <w:p>
      <w:pPr>
        <w:pStyle w:val="style0"/>
        <w:numPr>
          <w:ilvl w:val="0"/>
          <w:numId w:val="5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 xml:space="preserve"> Implemented features such as a project gallery, contact form, and resume download option.</w:t>
      </w:r>
    </w:p>
    <w:p>
      <w:pPr>
        <w:pStyle w:val="style0"/>
        <w:numPr>
          <w:ilvl w:val="0"/>
          <w:numId w:val="5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 xml:space="preserve"> Used Git for version control and deployed the website using GitHub Pages.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  <w:lang w:val="en-US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begin"/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instrText xml:space="preserve"> HYPERLINK "https://mbachojoyce.github.io/" </w:instrTex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separate"/>
      </w:r>
      <w:r>
        <w:rPr>
          <w:rStyle w:val="style85"/>
          <w:rFonts w:ascii="Malgun Gothic Semilight" w:cs="Malgun Gothic Semilight" w:eastAsia="Malgun Gothic Semilight" w:hAnsi="Malgun Gothic Semilight" w:hint="eastAsia"/>
          <w:lang w:val="en-US"/>
        </w:rPr>
        <w:t>https://mbachojoyce.github.io/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end"/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</w:rPr>
      </w:pPr>
    </w:p>
    <w:p>
      <w:pPr>
        <w:pStyle w:val="style0"/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</w:pPr>
      <w:r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>…</w:t>
      </w:r>
      <w:r>
        <w:rPr>
          <w:rFonts w:ascii="Malgun Gothic Semilight" w:cs="Malgun Gothic Semilight" w:eastAsia="Malgun Gothic Semilight" w:hAnsi="Malgun Gothic Semilight" w:hint="eastAsia"/>
          <w:b/>
          <w:bCs/>
          <w:color w:val="ffffff"/>
          <w:sz w:val="28"/>
          <w:szCs w:val="28"/>
          <w:highlight w:val="black"/>
          <w:lang w:val="en-US"/>
        </w:rPr>
        <w:t>Certificates:</w:t>
      </w:r>
      <w:r>
        <w:rPr>
          <w:rFonts w:ascii="Malgun Gothic Semilight" w:cs="Malgun Gothic Semilight" w:eastAsia="Malgun Gothic Semilight" w:hAnsi="Malgun Gothic Semilight" w:hint="default"/>
          <w:b/>
          <w:bCs/>
          <w:color w:val="auto"/>
          <w:sz w:val="28"/>
          <w:szCs w:val="28"/>
          <w:highlight w:val="black"/>
          <w:lang w:val="en-US"/>
        </w:rPr>
        <w:t>.………………</w:t>
      </w:r>
    </w:p>
    <w:p>
      <w:pPr>
        <w:pStyle w:val="style0"/>
        <w:numPr>
          <w:ilvl w:val="0"/>
          <w:numId w:val="5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- [java certificate], [Solo learn], [2023]</w:t>
      </w:r>
    </w:p>
    <w:p>
      <w:pPr>
        <w:pStyle w:val="style0"/>
        <w:numPr>
          <w:ilvl w:val="0"/>
          <w:numId w:val="0"/>
        </w:numPr>
        <w:ind w:leftChars="0"/>
        <w:rPr>
          <w:rFonts w:ascii="Malgun Gothic Semilight" w:cs="Malgun Gothic Semilight" w:eastAsia="Malgun Gothic Semilight" w:hAnsi="Malgun Gothic Semilight" w:hint="eastAsia"/>
          <w:lang w:val="en-US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begin"/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instrText xml:space="preserve"> HYPERLINK "https://api2.sololearn.com/v2/certificates/CC-FELT8TSU/image/png" </w:instrTex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separate"/>
      </w:r>
      <w:r>
        <w:rPr>
          <w:rStyle w:val="style85"/>
          <w:rFonts w:ascii="Malgun Gothic Semilight" w:cs="Malgun Gothic Semilight" w:eastAsia="Malgun Gothic Semilight" w:hAnsi="Malgun Gothic Semilight" w:hint="eastAsia"/>
          <w:lang w:val="en-US"/>
        </w:rPr>
        <w:t>https://api2.sololearn.com/v2/certificates/CC-FELT8TSU/image/png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end"/>
      </w:r>
    </w:p>
    <w:p>
      <w:pPr>
        <w:pStyle w:val="style0"/>
        <w:numPr>
          <w:ilvl w:val="0"/>
          <w:numId w:val="5"/>
        </w:numPr>
        <w:ind w:left="420" w:leftChars="0" w:hanging="420" w:firstLineChars="0"/>
        <w:rPr>
          <w:rFonts w:ascii="Malgun Gothic Semilight" w:cs="Malgun Gothic Semilight" w:eastAsia="Malgun Gothic Semilight" w:hAnsi="Malgun Gothic Semilight" w:hint="eastAsia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t>- [HTML certificate], [Solo learn], [2023]</w:t>
      </w:r>
    </w:p>
    <w:p>
      <w:pPr>
        <w:pStyle w:val="style0"/>
        <w:numPr>
          <w:ilvl w:val="0"/>
          <w:numId w:val="0"/>
        </w:numPr>
        <w:ind w:leftChars="0"/>
        <w:rPr>
          <w:rFonts w:ascii="Malgun Gothic Semilight" w:cs="Malgun Gothic Semilight" w:eastAsia="Malgun Gothic Semilight" w:hAnsi="Malgun Gothic Semilight" w:hint="eastAsia"/>
          <w:lang w:val="en-US"/>
        </w:rPr>
      </w:pP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begin"/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instrText xml:space="preserve"> HYPERLINK "https://api2.sololearn.com/v2/certificates/CC-MJUYCDSY/image/png" </w:instrTex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separate"/>
      </w:r>
      <w:r>
        <w:rPr>
          <w:rStyle w:val="style85"/>
          <w:rFonts w:ascii="Malgun Gothic Semilight" w:cs="Malgun Gothic Semilight" w:eastAsia="Malgun Gothic Semilight" w:hAnsi="Malgun Gothic Semilight" w:hint="eastAsia"/>
          <w:lang w:val="en-US"/>
        </w:rPr>
        <w:t>https://api2.sololearn.com/v2/certificates/CC-MJUYCDSY/image/png</w:t>
      </w:r>
      <w:r>
        <w:rPr>
          <w:rFonts w:ascii="Malgun Gothic Semilight" w:cs="Malgun Gothic Semilight" w:eastAsia="Malgun Gothic Semilight" w:hAnsi="Malgun Gothic Semilight" w:hint="eastAsia"/>
          <w:lang w:val="en-US"/>
        </w:rPr>
        <w:fldChar w:fldCharType="end"/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</w:rPr>
      </w:pPr>
    </w:p>
    <w:p>
      <w:pPr>
        <w:pStyle w:val="style0"/>
        <w:rPr>
          <w:rFonts w:cs="Malgun Gothic Semilight" w:eastAsia="Malgun Gothic Semilight" w:hAnsi="Malgun Gothic Semilight" w:hint="default"/>
          <w:b/>
          <w:bCs/>
          <w:color w:val="ffffff"/>
          <w:sz w:val="28"/>
          <w:szCs w:val="28"/>
          <w:highlight w:val="black"/>
          <w:lang w:val="en-US"/>
        </w:rPr>
      </w:pPr>
      <w:r>
        <w:rPr>
          <w:rFonts w:cs="Malgun Gothic Semilight" w:eastAsia="Malgun Gothic Semilight" w:hAnsi="Malgun Gothic Semilight" w:hint="default"/>
          <w:b/>
          <w:bCs/>
          <w:color w:val="000000"/>
          <w:sz w:val="28"/>
          <w:szCs w:val="28"/>
          <w:highlight w:val="black"/>
          <w:lang w:val="en-US"/>
        </w:rPr>
        <w:t>...</w:t>
      </w:r>
      <w:r>
        <w:rPr>
          <w:rFonts w:cs="Malgun Gothic Semilight" w:eastAsia="Malgun Gothic Semilight" w:hAnsi="Malgun Gothic Semilight" w:hint="default"/>
          <w:b/>
          <w:bCs/>
          <w:color w:val="ffffff"/>
          <w:sz w:val="28"/>
          <w:szCs w:val="28"/>
          <w:highlight w:val="black"/>
          <w:lang w:val="en-US"/>
        </w:rPr>
        <w:t>Reference:</w:t>
      </w:r>
      <w:r>
        <w:rPr>
          <w:rFonts w:cs="Malgun Gothic Semilight" w:eastAsia="Malgun Gothic Semilight" w:hAnsi="Malgun Gothic Semilight" w:hint="default"/>
          <w:b/>
          <w:bCs/>
          <w:color w:val="000000"/>
          <w:sz w:val="28"/>
          <w:szCs w:val="28"/>
          <w:highlight w:val="black"/>
          <w:lang w:val="en-US"/>
        </w:rPr>
        <w:t>.............. ............</w:t>
      </w:r>
      <w:r>
        <w:rPr>
          <w:rFonts w:cs="Malgun Gothic Semilight" w:eastAsia="Malgun Gothic Semilight" w:hAnsi="Malgun Gothic Semilight" w:hint="default"/>
          <w:b/>
          <w:bCs/>
          <w:color w:val="ffffff"/>
          <w:sz w:val="28"/>
          <w:szCs w:val="28"/>
          <w:highlight w:val="black"/>
          <w:lang w:val="en-US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Malgun Gothic Semilight" w:cs="Malgun Gothic Semilight" w:eastAsia="Malgun Gothic Semilight" w:hAnsi="Malgun Gothic Semilight" w:hint="eastAsia"/>
        </w:rPr>
      </w:pPr>
      <w:r>
        <w:rPr>
          <w:rFonts w:cs="Malgun Gothic Semilight" w:eastAsia="Malgun Gothic Semilight" w:hAnsi="Malgun Gothic Semilight" w:hint="default"/>
          <w:lang w:val="en-US"/>
        </w:rPr>
        <w:t>Edward Kariuki             Email:ekariuki@cuk.ac.ke        -lecturer at Co-operative University</w:t>
      </w:r>
    </w:p>
    <w:p>
      <w:pPr>
        <w:pStyle w:val="style0"/>
        <w:rPr>
          <w:rFonts w:ascii="Malgun Gothic Semilight" w:cs="Malgun Gothic Semilight" w:eastAsia="Malgun Gothic Semilight" w:hAnsi="Malgun Gothic Semilight" w:hint="eastAsia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altName w:val="Arial Rounded MT Bold"/>
    <w:panose1 w:val="020f0704030005030204"/>
    <w:charset w:val="00"/>
    <w:family w:val="auto"/>
    <w:pitch w:val="default"/>
    <w:sig w:usb0="00000003" w:usb1="00000000" w:usb2="00000000" w:usb3="00000000" w:csb0="20000001" w:csb1="00000000"/>
  </w:font>
  <w:font w:name="Arial Narrow">
    <w:altName w:val="Arial Narrow"/>
    <w:panose1 w:val="020b0606020002030204"/>
    <w:charset w:val="00"/>
    <w:family w:val="auto"/>
    <w:pitch w:val="default"/>
    <w:sig w:usb0="00000287" w:usb1="00000800" w:usb2="00000000" w:usb3="00000000" w:csb0="2000009F" w:csb1="DFD70000"/>
  </w:font>
  <w:font w:name="Arial Black">
    <w:altName w:val="Arial Black"/>
    <w:panose1 w:val="020b0a04020001020204"/>
    <w:charset w:val="00"/>
    <w:family w:val="auto"/>
    <w:pitch w:val="default"/>
    <w:sig w:usb0="A00002AF" w:usb1="400078FB" w:usb2="00000000" w:usb3="00000000" w:csb0="6000009F" w:csb1="DFD7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  <w:font w:name="Symbol">
    <w:altName w:val="Symbol"/>
    <w:panose1 w:val="05050102010007020507"/>
    <w:charset w:val="00"/>
    <w:family w:val="auto"/>
    <w:pitch w:val="default"/>
    <w:sig w:usb0="00000000" w:usb1="00000000" w:usb2="00000000" w:usb3="00000000" w:csb0="80000000" w:csb1="00000000"/>
  </w:font>
  <w:font w:name="Yu Gothic UI Semibold">
    <w:altName w:val="Yu Gothic UI Semibold"/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Lucida Handwriting">
    <w:altName w:val="Lucida Handwriting"/>
    <w:panose1 w:val="03010101010001010101"/>
    <w:charset w:val="00"/>
    <w:family w:val="auto"/>
    <w:pitch w:val="default"/>
    <w:sig w:usb0="00000003" w:usb1="00000000" w:usb2="00000000" w:usb3="00000000" w:csb0="20000001" w:csb1="00000000"/>
  </w:font>
  <w:font w:name="Yu Gothic Light">
    <w:altName w:val="Yu Gothic Light"/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altName w:val="Yu Gothic Medium"/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altName w:val="Yu Gothic UI"/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altName w:val="Yu Gothic UI Light"/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Wide Latin">
    <w:altName w:val="Wide Latin"/>
    <w:panose1 w:val="020a0a07050005020404"/>
    <w:charset w:val="00"/>
    <w:family w:val="auto"/>
    <w:pitch w:val="default"/>
    <w:sig w:usb0="00000003" w:usb1="00000000" w:usb2="00000000" w:usb3="00000000" w:csb0="20000001" w:csb1="00000000"/>
  </w:font>
  <w:font w:name="Verdana">
    <w:altName w:val="Verdana"/>
    <w:panose1 w:val="020b0604030005040204"/>
    <w:charset w:val="00"/>
    <w:family w:val="auto"/>
    <w:pitch w:val="default"/>
    <w:sig w:usb0="A00006FF" w:usb1="4000205B" w:usb2="00000010" w:usb3="00000000" w:csb0="2000019F" w:csb1="00000000"/>
  </w:font>
  <w:font w:name="Papyrus">
    <w:altName w:val="Papyrus"/>
    <w:panose1 w:val="03070502060005030205"/>
    <w:charset w:val="00"/>
    <w:family w:val="auto"/>
    <w:pitch w:val="default"/>
    <w:sig w:usb0="00000003" w:usb1="00000000" w:usb2="00000000" w:usb3="00000000" w:csb0="20000001" w:csb1="00000000"/>
  </w:font>
  <w:font w:name="Perpetua">
    <w:altName w:val="Perpetua"/>
    <w:panose1 w:val="02020502060004020303"/>
    <w:charset w:val="00"/>
    <w:family w:val="auto"/>
    <w:pitch w:val="default"/>
    <w:sig w:usb0="00000003" w:usb1="00000000" w:usb2="00000000" w:usb3="00000000" w:csb0="20000001" w:csb1="00000000"/>
  </w:font>
  <w:font w:name="PMingLiU-ExtB">
    <w:altName w:val="PMingLiU-ExtB"/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laybill">
    <w:altName w:val="Playbill"/>
    <w:panose1 w:val="04050603020006020202"/>
    <w:charset w:val="00"/>
    <w:family w:val="auto"/>
    <w:pitch w:val="default"/>
    <w:sig w:usb0="00000003" w:usb1="00000000" w:usb2="00000000" w:usb3="00000000" w:csb0="20000001" w:csb1="00000000"/>
  </w:font>
  <w:font w:name="Perpetua Titling MT">
    <w:altName w:val="Perpetua Titling MT"/>
    <w:panose1 w:val="02020502060005020804"/>
    <w:charset w:val="00"/>
    <w:family w:val="auto"/>
    <w:pitch w:val="default"/>
    <w:sig w:usb0="00000003" w:usb1="00000000" w:usb2="00000000" w:usb3="00000000" w:csb0="20000001" w:csb1="00000000"/>
  </w:font>
  <w:font w:name="MS Gothic">
    <w:altName w:val="MS Gothic"/>
    <w:panose1 w:val="020b0609070002080204"/>
    <w:charset w:val="80"/>
    <w:family w:val="auto"/>
    <w:pitch w:val="default"/>
    <w:sig w:usb0="E00002FF" w:usb1="6AC7FDFB" w:usb2="08000012" w:usb3="00000000" w:csb0="4002009F" w:csb1="DFD70000"/>
  </w:font>
  <w:font w:name="MS UI Gothic">
    <w:altName w:val="MS UI Gothic"/>
    <w:panose1 w:val="020b0600070002080204"/>
    <w:charset w:val="80"/>
    <w:family w:val="auto"/>
    <w:pitch w:val="default"/>
    <w:sig w:usb0="E00002FF" w:usb1="6AC7FDFB" w:usb2="08000012" w:usb3="00000000" w:csb0="4002009F" w:csb1="DFD70000"/>
  </w:font>
  <w:font w:name="Malgun Gothic Semilight">
    <w:altName w:val="Malgun Gothic Semilight"/>
    <w:panose1 w:val="020b0502040002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4404D7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D8583EBC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1A6D0B02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4FBAB03B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5773CBE8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spacing w:before="280" w:after="290" w:lineRule="auto" w:line="376"/>
      <w:outlineLvl w:val="3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Words>262</Words>
  <Characters>2015</Characters>
  <Application>WPS Office</Application>
  <Paragraphs>53</Paragraphs>
  <ScaleCrop>false</ScaleCrop>
  <LinksUpToDate>false</LinksUpToDate>
  <CharactersWithSpaces>2421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2024-04-20T00:52:00Z</dcterms:created>
  <dc:creator>M2010J19SG</dc:creator>
  <lastModifiedBy>M2010J19SG</lastModifiedBy>
  <dcterms:modified xsi:type="dcterms:W3CDTF">2024-04-20T12:21:05Z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024c06e282e746c2b8292d67bfc794ec</vt:lpwstr>
  </property>
  <property fmtid="{D5CDD505-2E9C-101B-9397-08002B2CF9AE}" pid="3" name="KSOProductBuildVer">
    <vt:lpwstr>1033-12.2.0.13489</vt:lpwstr>
  </property>
</Properties>
</file>