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5C8C" w14:textId="44172E94" w:rsidR="00B174AA" w:rsidRDefault="00B174AA" w:rsidP="00316631">
      <w:pPr>
        <w:spacing w:line="276" w:lineRule="auto"/>
        <w:rPr>
          <w:rFonts w:ascii="Arial" w:hAnsi="Arial" w:cs="Arial"/>
        </w:rPr>
      </w:pPr>
    </w:p>
    <w:p w14:paraId="148EAB2C" w14:textId="581F414B" w:rsidR="003A7737" w:rsidRPr="004738D8" w:rsidRDefault="00170990" w:rsidP="00316631">
      <w:pPr>
        <w:spacing w:line="276" w:lineRule="auto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KM</w:t>
      </w:r>
    </w:p>
    <w:p w14:paraId="03160DC4" w14:textId="001AD08E" w:rsidR="003A7737" w:rsidRDefault="003A7737" w:rsidP="00316631">
      <w:pPr>
        <w:spacing w:line="276" w:lineRule="auto"/>
        <w:rPr>
          <w:rFonts w:ascii="Arial" w:hAnsi="Arial" w:cs="Arial"/>
        </w:rPr>
      </w:pPr>
    </w:p>
    <w:p w14:paraId="1FBF7B7B" w14:textId="77777777" w:rsidR="003A7737" w:rsidRPr="00B174AA" w:rsidRDefault="003A7737" w:rsidP="00316631">
      <w:pPr>
        <w:spacing w:line="276" w:lineRule="auto"/>
        <w:rPr>
          <w:rFonts w:ascii="Arial" w:hAnsi="Arial" w:cs="Arial"/>
        </w:rPr>
      </w:pPr>
    </w:p>
    <w:p w14:paraId="3996A242" w14:textId="77777777" w:rsidR="00B174AA" w:rsidRPr="00B174AA" w:rsidRDefault="00B174AA" w:rsidP="00316631">
      <w:pPr>
        <w:spacing w:line="276" w:lineRule="auto"/>
        <w:rPr>
          <w:rFonts w:ascii="Arial" w:hAnsi="Arial" w:cs="Arial"/>
        </w:rPr>
      </w:pPr>
    </w:p>
    <w:p w14:paraId="1E13F653" w14:textId="49650881" w:rsidR="00B174AA" w:rsidRPr="00364A09" w:rsidRDefault="00B174AA" w:rsidP="00316631">
      <w:pPr>
        <w:spacing w:line="276" w:lineRule="auto"/>
        <w:ind w:left="709"/>
        <w:jc w:val="center"/>
        <w:rPr>
          <w:rFonts w:ascii="Arial" w:hAnsi="Arial" w:cs="Arial"/>
          <w:u w:val="single"/>
        </w:rPr>
      </w:pPr>
      <w:r w:rsidRPr="00B174AA">
        <w:rPr>
          <w:rFonts w:ascii="Arial" w:hAnsi="Arial" w:cs="Arial"/>
        </w:rPr>
        <w:t xml:space="preserve">Yah: </w:t>
      </w:r>
      <w:r w:rsidR="00B739F9">
        <w:rPr>
          <w:rFonts w:ascii="Arial" w:hAnsi="Arial" w:cs="Arial"/>
          <w:b/>
          <w:u w:val="single"/>
        </w:rPr>
        <w:t>MAJARIBIO YA KIUSALAMA YA MIFUMO YA SERIKALI</w:t>
      </w:r>
      <w:r w:rsidR="00F67DC3">
        <w:rPr>
          <w:rFonts w:ascii="Arial" w:hAnsi="Arial" w:cs="Arial"/>
          <w:b/>
          <w:bCs/>
          <w:u w:val="single"/>
        </w:rPr>
        <w:t>.</w:t>
      </w:r>
    </w:p>
    <w:p w14:paraId="1485020E" w14:textId="77777777" w:rsidR="00B174AA" w:rsidRDefault="00B174AA" w:rsidP="00316631">
      <w:pPr>
        <w:spacing w:line="276" w:lineRule="auto"/>
        <w:jc w:val="both"/>
        <w:rPr>
          <w:rFonts w:ascii="Arial" w:hAnsi="Arial" w:cs="Arial"/>
        </w:rPr>
      </w:pPr>
    </w:p>
    <w:p w14:paraId="43A33C48" w14:textId="649DCB16" w:rsidR="00B174AA" w:rsidRPr="00B174AA" w:rsidRDefault="00B174AA" w:rsidP="00316631">
      <w:pPr>
        <w:spacing w:line="276" w:lineRule="auto"/>
        <w:ind w:left="1418"/>
        <w:jc w:val="both"/>
        <w:rPr>
          <w:rFonts w:ascii="Arial" w:hAnsi="Arial" w:cs="Arial"/>
        </w:rPr>
      </w:pPr>
      <w:r w:rsidRPr="00B174AA">
        <w:rPr>
          <w:rFonts w:ascii="Arial" w:hAnsi="Arial" w:cs="Arial"/>
        </w:rPr>
        <w:t>Rejea kichwa cha habari hapo juu.</w:t>
      </w:r>
    </w:p>
    <w:p w14:paraId="684C7D55" w14:textId="77777777" w:rsidR="00B174AA" w:rsidRPr="00B174AA" w:rsidRDefault="00B174AA" w:rsidP="00316631">
      <w:pPr>
        <w:spacing w:line="276" w:lineRule="auto"/>
        <w:jc w:val="both"/>
        <w:rPr>
          <w:rFonts w:ascii="Arial" w:hAnsi="Arial" w:cs="Arial"/>
        </w:rPr>
      </w:pPr>
    </w:p>
    <w:p w14:paraId="67E72316" w14:textId="14D5CB39" w:rsidR="00B174AA" w:rsidRPr="00165425" w:rsidRDefault="00F67DC3" w:rsidP="00165425">
      <w:pPr>
        <w:pStyle w:val="ListParagraph"/>
        <w:numPr>
          <w:ilvl w:val="0"/>
          <w:numId w:val="3"/>
        </w:numPr>
        <w:spacing w:line="276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Utakumbuka kuwa, </w:t>
      </w:r>
      <w:r w:rsidR="00B4436E">
        <w:rPr>
          <w:rFonts w:ascii="Arial" w:hAnsi="Arial" w:cs="Arial"/>
        </w:rPr>
        <w:t xml:space="preserve">Wizara imepokea barua yenye Kumb. Na. SAB.307/375/02/17 ya tarehe 8 Oktoba, 2021 kutoka Wizara ya Mawasiliano na Teknolojia ya Habari ikielekeza kuishirikisha Mamlaka ya Serikali Mtandao (eGA) </w:t>
      </w:r>
      <w:r w:rsidR="00F50480">
        <w:rPr>
          <w:rFonts w:ascii="Arial" w:hAnsi="Arial" w:cs="Arial"/>
        </w:rPr>
        <w:t>katika majaribio ya usalama na uimara wa mifumo ya TEHAMA</w:t>
      </w:r>
      <w:r w:rsidR="00170990" w:rsidRPr="00170990">
        <w:rPr>
          <w:rFonts w:ascii="Arial" w:hAnsi="Arial" w:cs="Arial"/>
          <w:b/>
        </w:rPr>
        <w:t>.</w:t>
      </w:r>
    </w:p>
    <w:p w14:paraId="2CD69DAC" w14:textId="77777777" w:rsidR="00B174AA" w:rsidRPr="00B174AA" w:rsidRDefault="00B174AA" w:rsidP="00316631">
      <w:pPr>
        <w:tabs>
          <w:tab w:val="left" w:pos="567"/>
          <w:tab w:val="left" w:pos="1134"/>
        </w:tabs>
        <w:spacing w:line="276" w:lineRule="auto"/>
        <w:ind w:left="567"/>
        <w:jc w:val="both"/>
        <w:rPr>
          <w:rFonts w:ascii="Arial" w:hAnsi="Arial" w:cs="Arial"/>
        </w:rPr>
      </w:pPr>
    </w:p>
    <w:p w14:paraId="6A82549D" w14:textId="358C9B2F" w:rsidR="00B174AA" w:rsidRDefault="00DC57F5" w:rsidP="00316631">
      <w:pPr>
        <w:pStyle w:val="ListParagraph"/>
        <w:numPr>
          <w:ilvl w:val="0"/>
          <w:numId w:val="3"/>
        </w:numPr>
        <w:spacing w:line="276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Ninapenda kukujulisha kuwa </w:t>
      </w:r>
      <w:r w:rsidR="00F50480">
        <w:rPr>
          <w:rFonts w:ascii="Arial" w:hAnsi="Arial" w:cs="Arial"/>
        </w:rPr>
        <w:t>Wizara ya Maliasili na Utalii imekuwa ikizingatia mion</w:t>
      </w:r>
      <w:r w:rsidR="00D219EF">
        <w:rPr>
          <w:rFonts w:ascii="Arial" w:hAnsi="Arial" w:cs="Arial"/>
        </w:rPr>
        <w:t>gozo na</w:t>
      </w:r>
      <w:r w:rsidR="00F50480">
        <w:rPr>
          <w:rFonts w:ascii="Arial" w:hAnsi="Arial" w:cs="Arial"/>
        </w:rPr>
        <w:t xml:space="preserve"> kuishirikisha Mamlaka ya Serikali Mtandao kwenye majaribio ya uimara wa </w:t>
      </w:r>
      <w:r w:rsidR="00D219EF">
        <w:rPr>
          <w:rFonts w:ascii="Arial" w:hAnsi="Arial" w:cs="Arial"/>
        </w:rPr>
        <w:t xml:space="preserve">mifumo. Vilevile Wizara imeendelea </w:t>
      </w:r>
      <w:r w:rsidR="00F50480">
        <w:rPr>
          <w:rFonts w:ascii="Arial" w:hAnsi="Arial" w:cs="Arial"/>
        </w:rPr>
        <w:t>kuzingatia ushari (Security Advisory) unaotolewa na mamlaka</w:t>
      </w:r>
      <w:r w:rsidR="00D219EF">
        <w:rPr>
          <w:rFonts w:ascii="Arial" w:hAnsi="Arial" w:cs="Arial"/>
        </w:rPr>
        <w:t xml:space="preserve"> ili kuhakisha usalama wa mifumo na miundombinu ya Wizara</w:t>
      </w:r>
      <w:r>
        <w:rPr>
          <w:rFonts w:ascii="Arial" w:hAnsi="Arial" w:cs="Arial"/>
        </w:rPr>
        <w:t>.</w:t>
      </w:r>
    </w:p>
    <w:p w14:paraId="6E0A1273" w14:textId="77777777" w:rsidR="00316631" w:rsidRPr="00DC57F5" w:rsidRDefault="00316631" w:rsidP="00DC57F5">
      <w:pPr>
        <w:spacing w:line="276" w:lineRule="auto"/>
        <w:jc w:val="both"/>
        <w:rPr>
          <w:rFonts w:ascii="Arial" w:hAnsi="Arial" w:cs="Arial"/>
        </w:rPr>
      </w:pPr>
    </w:p>
    <w:p w14:paraId="29196F14" w14:textId="28905141" w:rsidR="00B174AA" w:rsidRPr="00B174AA" w:rsidRDefault="00D219EF" w:rsidP="00316631">
      <w:pPr>
        <w:pStyle w:val="ListParagraph"/>
        <w:numPr>
          <w:ilvl w:val="0"/>
          <w:numId w:val="3"/>
        </w:numPr>
        <w:spacing w:line="276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Aidha, </w:t>
      </w:r>
      <w:r w:rsidR="00DC57F5">
        <w:rPr>
          <w:rFonts w:ascii="Arial" w:hAnsi="Arial" w:cs="Arial"/>
        </w:rPr>
        <w:t xml:space="preserve">ninaomba uridhie na kusaini barua ya </w:t>
      </w:r>
      <w:r>
        <w:rPr>
          <w:rFonts w:ascii="Arial" w:hAnsi="Arial" w:cs="Arial"/>
        </w:rPr>
        <w:t xml:space="preserve">kuzielekeza taasisi </w:t>
      </w:r>
      <w:r w:rsidR="009463DC">
        <w:rPr>
          <w:rFonts w:ascii="Arial" w:hAnsi="Arial" w:cs="Arial"/>
        </w:rPr>
        <w:t xml:space="preserve">uendelea </w:t>
      </w:r>
      <w:r>
        <w:rPr>
          <w:rFonts w:ascii="Arial" w:hAnsi="Arial" w:cs="Arial"/>
        </w:rPr>
        <w:t>kuzingatia miongozo ya Mamlaka ya Serikali Mtandao na kuishirikisha mamlaka katika majaribio ya uimara wa mifumo</w:t>
      </w:r>
      <w:r w:rsidR="00316631" w:rsidRPr="00316631">
        <w:rPr>
          <w:rFonts w:ascii="Arial" w:hAnsi="Arial" w:cs="Arial"/>
          <w:b/>
          <w:bCs/>
        </w:rPr>
        <w:t>.</w:t>
      </w:r>
    </w:p>
    <w:p w14:paraId="4FC7273C" w14:textId="77777777" w:rsidR="00B174AA" w:rsidRPr="00B174AA" w:rsidRDefault="00B174AA" w:rsidP="00316631">
      <w:pPr>
        <w:pStyle w:val="ListParagraph"/>
        <w:spacing w:line="276" w:lineRule="auto"/>
        <w:rPr>
          <w:rFonts w:ascii="Arial" w:hAnsi="Arial" w:cs="Arial"/>
        </w:rPr>
      </w:pPr>
    </w:p>
    <w:p w14:paraId="43CB6D6D" w14:textId="28AD0B7F" w:rsidR="00B174AA" w:rsidRPr="00B174AA" w:rsidRDefault="00B174AA" w:rsidP="00316631">
      <w:pPr>
        <w:pStyle w:val="ListParagraph"/>
        <w:numPr>
          <w:ilvl w:val="0"/>
          <w:numId w:val="3"/>
        </w:numPr>
        <w:spacing w:line="276" w:lineRule="auto"/>
        <w:ind w:hanging="11"/>
        <w:jc w:val="both"/>
        <w:rPr>
          <w:rFonts w:ascii="Arial" w:hAnsi="Arial" w:cs="Arial"/>
        </w:rPr>
      </w:pPr>
      <w:r w:rsidRPr="00B174AA">
        <w:rPr>
          <w:rFonts w:ascii="Arial" w:hAnsi="Arial" w:cs="Arial"/>
        </w:rPr>
        <w:t>N</w:t>
      </w:r>
      <w:r w:rsidR="00DC57F5">
        <w:rPr>
          <w:rFonts w:ascii="Arial" w:hAnsi="Arial" w:cs="Arial"/>
        </w:rPr>
        <w:t>aomba kuwasilisha</w:t>
      </w:r>
      <w:r w:rsidR="00316631">
        <w:rPr>
          <w:rFonts w:ascii="Arial" w:hAnsi="Arial" w:cs="Arial"/>
        </w:rPr>
        <w:t>.</w:t>
      </w:r>
    </w:p>
    <w:p w14:paraId="6E31C3A4" w14:textId="77777777" w:rsidR="00B174AA" w:rsidRPr="00B174AA" w:rsidRDefault="00B174AA" w:rsidP="00316631">
      <w:pPr>
        <w:spacing w:line="276" w:lineRule="auto"/>
        <w:jc w:val="both"/>
        <w:rPr>
          <w:rFonts w:ascii="Arial" w:hAnsi="Arial" w:cs="Arial"/>
        </w:rPr>
      </w:pPr>
      <w:r w:rsidRPr="00B174AA">
        <w:rPr>
          <w:rFonts w:ascii="Arial" w:hAnsi="Arial" w:cs="Arial"/>
        </w:rPr>
        <w:t> </w:t>
      </w:r>
    </w:p>
    <w:p w14:paraId="062B4AA4" w14:textId="77777777" w:rsidR="00B174AA" w:rsidRPr="00B174AA" w:rsidRDefault="00B174AA" w:rsidP="00316631">
      <w:pPr>
        <w:spacing w:line="276" w:lineRule="auto"/>
        <w:jc w:val="both"/>
        <w:rPr>
          <w:rFonts w:ascii="Arial" w:hAnsi="Arial" w:cs="Arial"/>
        </w:rPr>
      </w:pPr>
    </w:p>
    <w:p w14:paraId="7FE5B12C" w14:textId="77777777" w:rsidR="004738D8" w:rsidRDefault="004738D8" w:rsidP="00316631">
      <w:pPr>
        <w:spacing w:line="360" w:lineRule="auto"/>
        <w:ind w:left="1235"/>
        <w:jc w:val="center"/>
        <w:rPr>
          <w:rFonts w:ascii="Arial" w:hAnsi="Arial"/>
        </w:rPr>
      </w:pPr>
    </w:p>
    <w:p w14:paraId="2F4C6CA1" w14:textId="234C3F98" w:rsidR="00316631" w:rsidRPr="005734F1" w:rsidRDefault="001C7CD4" w:rsidP="00316631">
      <w:pPr>
        <w:spacing w:line="360" w:lineRule="auto"/>
        <w:ind w:left="1235"/>
        <w:jc w:val="center"/>
        <w:rPr>
          <w:rFonts w:ascii="Arial" w:hAnsi="Arial"/>
        </w:rPr>
      </w:pPr>
      <w:r>
        <w:rPr>
          <w:rFonts w:ascii="Arial" w:hAnsi="Arial"/>
        </w:rPr>
        <w:t>Kelvin Mtei</w:t>
      </w:r>
    </w:p>
    <w:p w14:paraId="47779F0F" w14:textId="77777777" w:rsidR="00CC3931" w:rsidRDefault="00316631" w:rsidP="00316631">
      <w:pPr>
        <w:spacing w:line="360" w:lineRule="auto"/>
        <w:ind w:left="284"/>
        <w:rPr>
          <w:rFonts w:ascii="Arial" w:hAnsi="Arial"/>
          <w:b/>
          <w:u w:val="single"/>
          <w:lang w:val="sw-KE"/>
        </w:rPr>
      </w:pPr>
      <w:r>
        <w:rPr>
          <w:rFonts w:ascii="Arial" w:hAnsi="Arial" w:cs="Arial"/>
        </w:rPr>
        <w:t xml:space="preserve">        </w:t>
      </w:r>
      <w:r w:rsidR="001C7CD4">
        <w:rPr>
          <w:rFonts w:ascii="Arial" w:hAnsi="Arial" w:cs="Arial"/>
          <w:b/>
          <w:bCs/>
        </w:rPr>
        <w:t>23</w:t>
      </w:r>
      <w:r w:rsidRPr="00B174AA">
        <w:rPr>
          <w:rFonts w:ascii="Arial" w:hAnsi="Arial" w:cs="Arial"/>
          <w:b/>
          <w:bCs/>
        </w:rPr>
        <w:t xml:space="preserve"> </w:t>
      </w:r>
      <w:r w:rsidR="001C7CD4">
        <w:rPr>
          <w:rFonts w:ascii="Arial" w:hAnsi="Arial" w:cs="Arial"/>
          <w:b/>
          <w:bCs/>
        </w:rPr>
        <w:t>Nove</w:t>
      </w:r>
      <w:r w:rsidR="00DC57F5">
        <w:rPr>
          <w:rFonts w:ascii="Arial" w:hAnsi="Arial" w:cs="Arial"/>
          <w:b/>
          <w:bCs/>
        </w:rPr>
        <w:t>mba</w:t>
      </w:r>
      <w:r w:rsidRPr="00B174AA">
        <w:rPr>
          <w:rFonts w:ascii="Arial" w:hAnsi="Arial" w:cs="Arial"/>
          <w:b/>
          <w:bCs/>
        </w:rPr>
        <w:t xml:space="preserve">, 2021                       </w:t>
      </w:r>
      <w:r w:rsidR="00114132">
        <w:rPr>
          <w:rFonts w:ascii="Arial" w:hAnsi="Arial" w:cs="Arial"/>
          <w:b/>
          <w:bCs/>
        </w:rPr>
        <w:t xml:space="preserve"> </w:t>
      </w:r>
      <w:r w:rsidR="0004763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="001C7CD4" w:rsidRPr="001C7CD4">
        <w:rPr>
          <w:rFonts w:ascii="Arial" w:hAnsi="Arial" w:cs="Arial"/>
          <w:b/>
          <w:bCs/>
          <w:u w:val="single"/>
        </w:rPr>
        <w:t xml:space="preserve">Ag. </w:t>
      </w:r>
      <w:r w:rsidR="00DC57F5" w:rsidRPr="001C7CD4">
        <w:rPr>
          <w:rFonts w:ascii="Arial" w:hAnsi="Arial"/>
          <w:b/>
          <w:u w:val="single"/>
          <w:lang w:val="sw-KE"/>
        </w:rPr>
        <w:t>HICT</w:t>
      </w:r>
      <w:r w:rsidR="00CC3931">
        <w:rPr>
          <w:rFonts w:ascii="Arial" w:hAnsi="Arial"/>
          <w:b/>
          <w:u w:val="single"/>
          <w:lang w:val="sw-KE"/>
        </w:rPr>
        <w:br w:type="page"/>
      </w:r>
    </w:p>
    <w:p w14:paraId="21F037C1" w14:textId="3E33B68D" w:rsidR="00CC3931" w:rsidRDefault="00CC3931" w:rsidP="00316631">
      <w:pPr>
        <w:spacing w:line="360" w:lineRule="auto"/>
        <w:ind w:left="284"/>
        <w:rPr>
          <w:rFonts w:ascii="Arial" w:hAnsi="Arial"/>
          <w:b/>
          <w:u w:val="single"/>
          <w:lang w:val="sw-KE"/>
        </w:rPr>
      </w:pPr>
      <w:r>
        <w:rPr>
          <w:rFonts w:ascii="Arial" w:hAnsi="Arial"/>
          <w:b/>
          <w:noProof/>
          <w:u w:val="single"/>
        </w:rPr>
        <w:lastRenderedPageBreak/>
        <w:drawing>
          <wp:inline distT="0" distB="0" distL="0" distR="0" wp14:anchorId="60EF1B9C" wp14:editId="01F9CF4F">
            <wp:extent cx="502285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1-23 at 06.39.3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u w:val="single"/>
          <w:lang w:val="sw-KE"/>
        </w:rPr>
        <w:br w:type="page"/>
      </w:r>
    </w:p>
    <w:p w14:paraId="7732F129" w14:textId="059B0011" w:rsidR="00904092" w:rsidRDefault="00CC3931" w:rsidP="00CC3931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/>
          <w:b/>
          <w:noProof/>
          <w:u w:val="single"/>
        </w:rPr>
        <w:lastRenderedPageBreak/>
        <w:drawing>
          <wp:inline distT="0" distB="0" distL="0" distR="0" wp14:anchorId="157F8D45" wp14:editId="70F03B31">
            <wp:extent cx="5022850" cy="88633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3 at 06.40.1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39D9F" w14:textId="77777777" w:rsidR="00536D0E" w:rsidRDefault="00536D0E" w:rsidP="00F67DC3">
      <w:r>
        <w:separator/>
      </w:r>
    </w:p>
  </w:endnote>
  <w:endnote w:type="continuationSeparator" w:id="0">
    <w:p w14:paraId="10CC07A5" w14:textId="77777777" w:rsidR="00536D0E" w:rsidRDefault="00536D0E" w:rsidP="00F6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09333" w14:textId="77777777" w:rsidR="00536D0E" w:rsidRDefault="00536D0E" w:rsidP="00F67DC3">
      <w:r>
        <w:separator/>
      </w:r>
    </w:p>
  </w:footnote>
  <w:footnote w:type="continuationSeparator" w:id="0">
    <w:p w14:paraId="3B9EFBED" w14:textId="77777777" w:rsidR="00536D0E" w:rsidRDefault="00536D0E" w:rsidP="00F67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7F5B"/>
    <w:multiLevelType w:val="multilevel"/>
    <w:tmpl w:val="AE686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B4B9C"/>
    <w:multiLevelType w:val="hybridMultilevel"/>
    <w:tmpl w:val="567A0BB6"/>
    <w:lvl w:ilvl="0" w:tplc="8E1647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33505"/>
    <w:multiLevelType w:val="hybridMultilevel"/>
    <w:tmpl w:val="2BACC2D6"/>
    <w:lvl w:ilvl="0" w:tplc="CA746B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0213F"/>
    <w:multiLevelType w:val="multilevel"/>
    <w:tmpl w:val="92F41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AA"/>
    <w:rsid w:val="00047637"/>
    <w:rsid w:val="00066BCB"/>
    <w:rsid w:val="00114132"/>
    <w:rsid w:val="00165425"/>
    <w:rsid w:val="00170990"/>
    <w:rsid w:val="001C7CD4"/>
    <w:rsid w:val="002437FA"/>
    <w:rsid w:val="002F22C5"/>
    <w:rsid w:val="00316631"/>
    <w:rsid w:val="00364A09"/>
    <w:rsid w:val="00370A57"/>
    <w:rsid w:val="003A7737"/>
    <w:rsid w:val="004738D8"/>
    <w:rsid w:val="00536D0E"/>
    <w:rsid w:val="005C34B9"/>
    <w:rsid w:val="006A186F"/>
    <w:rsid w:val="007A72C7"/>
    <w:rsid w:val="007B13CD"/>
    <w:rsid w:val="00842EC6"/>
    <w:rsid w:val="00904092"/>
    <w:rsid w:val="00907047"/>
    <w:rsid w:val="009463DC"/>
    <w:rsid w:val="00A069E3"/>
    <w:rsid w:val="00A60743"/>
    <w:rsid w:val="00AA6D88"/>
    <w:rsid w:val="00B174AA"/>
    <w:rsid w:val="00B4436E"/>
    <w:rsid w:val="00B739F9"/>
    <w:rsid w:val="00BE1591"/>
    <w:rsid w:val="00C070EE"/>
    <w:rsid w:val="00C623E4"/>
    <w:rsid w:val="00CC3931"/>
    <w:rsid w:val="00CC4823"/>
    <w:rsid w:val="00D219EF"/>
    <w:rsid w:val="00DC57F5"/>
    <w:rsid w:val="00E661EF"/>
    <w:rsid w:val="00E71226"/>
    <w:rsid w:val="00F07B57"/>
    <w:rsid w:val="00F50480"/>
    <w:rsid w:val="00F67DC3"/>
    <w:rsid w:val="00F7157E"/>
    <w:rsid w:val="00F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15E01"/>
  <w15:chartTrackingRefBased/>
  <w15:docId w15:val="{BAA99A87-FA01-4347-94C5-CF9CC49C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AA"/>
    <w:pPr>
      <w:ind w:left="720"/>
      <w:contextualSpacing/>
    </w:pPr>
  </w:style>
  <w:style w:type="table" w:styleId="TableGrid">
    <w:name w:val="Table Grid"/>
    <w:basedOn w:val="TableNormal"/>
    <w:uiPriority w:val="39"/>
    <w:rsid w:val="00AA6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DC3"/>
  </w:style>
  <w:style w:type="paragraph" w:styleId="Footer">
    <w:name w:val="footer"/>
    <w:basedOn w:val="Normal"/>
    <w:link w:val="FooterChar"/>
    <w:uiPriority w:val="99"/>
    <w:unhideWhenUsed/>
    <w:rsid w:val="00F67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Shaaban Mbalamula</cp:lastModifiedBy>
  <cp:revision>9</cp:revision>
  <cp:lastPrinted>2021-07-15T09:43:00Z</cp:lastPrinted>
  <dcterms:created xsi:type="dcterms:W3CDTF">2021-11-23T05:33:00Z</dcterms:created>
  <dcterms:modified xsi:type="dcterms:W3CDTF">2021-11-23T07:02:00Z</dcterms:modified>
</cp:coreProperties>
</file>