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AD3C" w14:textId="77777777" w:rsidR="0071575E" w:rsidRPr="0071575E" w:rsidRDefault="0071575E" w:rsidP="0071575E">
      <w:pPr>
        <w:rPr>
          <w:b/>
          <w:bCs/>
        </w:rPr>
      </w:pPr>
      <w:r w:rsidRPr="0071575E">
        <w:rPr>
          <w:rFonts w:ascii="Segoe UI Emoji" w:hAnsi="Segoe UI Emoji" w:cs="Segoe UI Emoji"/>
          <w:b/>
          <w:bCs/>
        </w:rPr>
        <w:t>🇫🇷</w:t>
      </w:r>
      <w:r w:rsidRPr="0071575E">
        <w:rPr>
          <w:b/>
          <w:bCs/>
        </w:rPr>
        <w:t xml:space="preserve"> FAQ – Version courte (FR)</w:t>
      </w:r>
    </w:p>
    <w:p w14:paraId="1844C984" w14:textId="77777777" w:rsidR="0071575E" w:rsidRPr="0071575E" w:rsidRDefault="0071575E" w:rsidP="0071575E">
      <w:r w:rsidRPr="0071575E">
        <w:rPr>
          <w:b/>
          <w:bCs/>
        </w:rPr>
        <w:t>Le partenariat est-il payant ?</w:t>
      </w:r>
      <w:r w:rsidRPr="0071575E">
        <w:br/>
        <w:t>Non. Il ne s’agit ni d’un partenariat commercial, ni d’un dispositif payant.</w:t>
      </w:r>
    </w:p>
    <w:p w14:paraId="21F38407" w14:textId="77777777" w:rsidR="0071575E" w:rsidRPr="0071575E" w:rsidRDefault="0071575E" w:rsidP="0071575E">
      <w:r w:rsidRPr="0071575E">
        <w:rPr>
          <w:b/>
          <w:bCs/>
        </w:rPr>
        <w:t>Quel est le rôle de l’institution ?</w:t>
      </w:r>
      <w:r w:rsidRPr="0071575E">
        <w:br/>
        <w:t>Identifier et relayer l’appel à candidatures auprès de startups pertinentes que vous accompagnez aujourd’hui ou avez accompagnées par le passé.</w:t>
      </w:r>
    </w:p>
    <w:p w14:paraId="161CC76E" w14:textId="77777777" w:rsidR="0071575E" w:rsidRPr="0071575E" w:rsidRDefault="0071575E" w:rsidP="0071575E">
      <w:r w:rsidRPr="0071575E">
        <w:rPr>
          <w:b/>
          <w:bCs/>
        </w:rPr>
        <w:t>L’institution participe-t-elle à la sélection ?</w:t>
      </w:r>
      <w:r w:rsidRPr="0071575E">
        <w:br/>
        <w:t>Non. La sélection est assurée par les jurys du Rotary. Votre rôle est amont et structurant.</w:t>
      </w:r>
    </w:p>
    <w:p w14:paraId="691B73FE" w14:textId="77777777" w:rsidR="0071575E" w:rsidRPr="0071575E" w:rsidRDefault="0071575E" w:rsidP="0071575E">
      <w:r w:rsidRPr="0071575E">
        <w:rPr>
          <w:b/>
          <w:bCs/>
        </w:rPr>
        <w:t>La participation est-elle contraignante ?</w:t>
      </w:r>
      <w:r w:rsidRPr="0071575E">
        <w:br/>
        <w:t>Non. Aucun engagement opérationnel, aucune obligation de suivi.</w:t>
      </w:r>
    </w:p>
    <w:p w14:paraId="5D3DB77B" w14:textId="77777777" w:rsidR="0071575E" w:rsidRPr="0071575E" w:rsidRDefault="0071575E" w:rsidP="0071575E">
      <w:r w:rsidRPr="0071575E">
        <w:rPr>
          <w:b/>
          <w:bCs/>
        </w:rPr>
        <w:t>Peut-on participer au jury ?</w:t>
      </w:r>
      <w:r w:rsidRPr="0071575E">
        <w:br/>
        <w:t>Oui, sur une base volontaire, si vous souhaitez vous impliquer davantage.</w:t>
      </w:r>
    </w:p>
    <w:p w14:paraId="23B4CC37" w14:textId="77777777" w:rsidR="0071575E" w:rsidRPr="0071575E" w:rsidRDefault="0071575E" w:rsidP="0071575E">
      <w:r w:rsidRPr="0071575E">
        <w:rPr>
          <w:b/>
          <w:bCs/>
        </w:rPr>
        <w:t>Les critères d’éligibilité sont-ils stricts ?</w:t>
      </w:r>
      <w:r w:rsidRPr="0071575E">
        <w:br/>
        <w:t>Non. Ils sont indicatifs et non exclusifs.</w:t>
      </w:r>
    </w:p>
    <w:p w14:paraId="6A0B2E59" w14:textId="77777777" w:rsidR="0071575E" w:rsidRPr="0071575E" w:rsidRDefault="0071575E" w:rsidP="0071575E">
      <w:r w:rsidRPr="0071575E">
        <w:pict w14:anchorId="53443769">
          <v:rect id="_x0000_i1037" style="width:0;height:1.5pt" o:hralign="center" o:hrstd="t" o:hr="t" fillcolor="#a0a0a0" stroked="f"/>
        </w:pict>
      </w:r>
    </w:p>
    <w:p w14:paraId="49FDFA67" w14:textId="77777777" w:rsidR="0071575E" w:rsidRPr="0071575E" w:rsidRDefault="0071575E" w:rsidP="0071575E">
      <w:pPr>
        <w:rPr>
          <w:b/>
          <w:bCs/>
        </w:rPr>
      </w:pPr>
      <w:r w:rsidRPr="0071575E">
        <w:rPr>
          <w:rFonts w:ascii="Segoe UI Emoji" w:hAnsi="Segoe UI Emoji" w:cs="Segoe UI Emoji"/>
          <w:b/>
          <w:bCs/>
        </w:rPr>
        <w:t>🇬🇧</w:t>
      </w:r>
      <w:r w:rsidRPr="0071575E">
        <w:rPr>
          <w:b/>
          <w:bCs/>
        </w:rPr>
        <w:t xml:space="preserve"> FAQ – Short version (EN)</w:t>
      </w:r>
    </w:p>
    <w:p w14:paraId="2F7C14BD" w14:textId="77777777" w:rsidR="0071575E" w:rsidRPr="0071575E" w:rsidRDefault="0071575E" w:rsidP="0071575E">
      <w:pPr>
        <w:rPr>
          <w:lang w:val="en-US"/>
        </w:rPr>
      </w:pPr>
      <w:r w:rsidRPr="0071575E">
        <w:rPr>
          <w:b/>
          <w:bCs/>
          <w:lang w:val="en-US"/>
        </w:rPr>
        <w:t>Is this a paid partnership?</w:t>
      </w:r>
      <w:r w:rsidRPr="0071575E">
        <w:rPr>
          <w:lang w:val="en-US"/>
        </w:rPr>
        <w:br/>
        <w:t>No. This is neither a commercial nor a paid arrangement.</w:t>
      </w:r>
    </w:p>
    <w:p w14:paraId="46346FE6" w14:textId="77777777" w:rsidR="0071575E" w:rsidRPr="0071575E" w:rsidRDefault="0071575E" w:rsidP="0071575E">
      <w:pPr>
        <w:rPr>
          <w:lang w:val="en-US"/>
        </w:rPr>
      </w:pPr>
      <w:r w:rsidRPr="0071575E">
        <w:rPr>
          <w:b/>
          <w:bCs/>
          <w:lang w:val="en-US"/>
        </w:rPr>
        <w:t>What is the role of partner institutions?</w:t>
      </w:r>
      <w:r w:rsidRPr="0071575E">
        <w:rPr>
          <w:lang w:val="en-US"/>
        </w:rPr>
        <w:br/>
        <w:t>To identify and relay the call for applications to relevant startups you currently support or have supported in the past.</w:t>
      </w:r>
    </w:p>
    <w:p w14:paraId="64B5B134" w14:textId="77777777" w:rsidR="0071575E" w:rsidRPr="0071575E" w:rsidRDefault="0071575E" w:rsidP="0071575E">
      <w:pPr>
        <w:rPr>
          <w:lang w:val="en-US"/>
        </w:rPr>
      </w:pPr>
      <w:r w:rsidRPr="0071575E">
        <w:rPr>
          <w:b/>
          <w:bCs/>
          <w:lang w:val="en-US"/>
        </w:rPr>
        <w:t>Do institutions take part in the selection process?</w:t>
      </w:r>
      <w:r w:rsidRPr="0071575E">
        <w:rPr>
          <w:lang w:val="en-US"/>
        </w:rPr>
        <w:br/>
        <w:t xml:space="preserve">No. The selection is handled by Rotary </w:t>
      </w:r>
      <w:proofErr w:type="gramStart"/>
      <w:r w:rsidRPr="0071575E">
        <w:rPr>
          <w:lang w:val="en-US"/>
        </w:rPr>
        <w:t>juries</w:t>
      </w:r>
      <w:proofErr w:type="gramEnd"/>
      <w:r w:rsidRPr="0071575E">
        <w:rPr>
          <w:lang w:val="en-US"/>
        </w:rPr>
        <w:t>. Your role is upstream and structuring.</w:t>
      </w:r>
    </w:p>
    <w:p w14:paraId="295C1240" w14:textId="77777777" w:rsidR="0071575E" w:rsidRPr="0071575E" w:rsidRDefault="0071575E" w:rsidP="0071575E">
      <w:pPr>
        <w:rPr>
          <w:lang w:val="en-US"/>
        </w:rPr>
      </w:pPr>
      <w:r w:rsidRPr="0071575E">
        <w:rPr>
          <w:b/>
          <w:bCs/>
          <w:lang w:val="en-US"/>
        </w:rPr>
        <w:t>Is participation binding or time-consuming?</w:t>
      </w:r>
      <w:r w:rsidRPr="0071575E">
        <w:rPr>
          <w:lang w:val="en-US"/>
        </w:rPr>
        <w:br/>
        <w:t>No. There are no operational constraints or obligations.</w:t>
      </w:r>
    </w:p>
    <w:p w14:paraId="4C34EC7A" w14:textId="77777777" w:rsidR="0071575E" w:rsidRPr="0071575E" w:rsidRDefault="0071575E" w:rsidP="0071575E">
      <w:pPr>
        <w:rPr>
          <w:lang w:val="en-US"/>
        </w:rPr>
      </w:pPr>
      <w:r w:rsidRPr="0071575E">
        <w:rPr>
          <w:b/>
          <w:bCs/>
          <w:lang w:val="en-US"/>
        </w:rPr>
        <w:t>Can institutions join the jury?</w:t>
      </w:r>
      <w:r w:rsidRPr="0071575E">
        <w:rPr>
          <w:lang w:val="en-US"/>
        </w:rPr>
        <w:br/>
        <w:t>Yes, on a voluntary basis, should you wish to be more involved.</w:t>
      </w:r>
    </w:p>
    <w:p w14:paraId="2560EC3F" w14:textId="77777777" w:rsidR="0071575E" w:rsidRPr="0071575E" w:rsidRDefault="0071575E" w:rsidP="0071575E">
      <w:pPr>
        <w:rPr>
          <w:lang w:val="en-US"/>
        </w:rPr>
      </w:pPr>
      <w:r w:rsidRPr="0071575E">
        <w:rPr>
          <w:b/>
          <w:bCs/>
          <w:lang w:val="en-US"/>
        </w:rPr>
        <w:t>Are eligibility criteria strict?</w:t>
      </w:r>
      <w:r w:rsidRPr="0071575E">
        <w:rPr>
          <w:lang w:val="en-US"/>
        </w:rPr>
        <w:br/>
        <w:t>No. They are indicative and non-exclusive.</w:t>
      </w:r>
    </w:p>
    <w:p w14:paraId="12540442" w14:textId="77777777" w:rsidR="0071575E" w:rsidRPr="0071575E" w:rsidRDefault="0071575E" w:rsidP="0071575E">
      <w:r w:rsidRPr="0071575E">
        <w:pict w14:anchorId="7B0E8C56">
          <v:rect id="_x0000_i1038" style="width:0;height:1.5pt" o:hralign="center" o:hrstd="t" o:hr="t" fillcolor="#a0a0a0" stroked="f"/>
        </w:pict>
      </w:r>
    </w:p>
    <w:p w14:paraId="3C340383" w14:textId="77777777" w:rsidR="0071575E" w:rsidRPr="0071575E" w:rsidRDefault="0071575E" w:rsidP="0071575E">
      <w:pPr>
        <w:rPr>
          <w:b/>
          <w:bCs/>
        </w:rPr>
      </w:pPr>
      <w:r w:rsidRPr="0071575E">
        <w:rPr>
          <w:rFonts w:ascii="Segoe UI Emoji" w:hAnsi="Segoe UI Emoji" w:cs="Segoe UI Emoji"/>
          <w:b/>
          <w:bCs/>
        </w:rPr>
        <w:t>🇩🇪</w:t>
      </w:r>
      <w:r w:rsidRPr="0071575E">
        <w:rPr>
          <w:b/>
          <w:bCs/>
        </w:rPr>
        <w:t xml:space="preserve"> FAQ – </w:t>
      </w:r>
      <w:proofErr w:type="spellStart"/>
      <w:r w:rsidRPr="0071575E">
        <w:rPr>
          <w:b/>
          <w:bCs/>
        </w:rPr>
        <w:t>Kurze</w:t>
      </w:r>
      <w:proofErr w:type="spellEnd"/>
      <w:r w:rsidRPr="0071575E">
        <w:rPr>
          <w:b/>
          <w:bCs/>
        </w:rPr>
        <w:t xml:space="preserve"> Version (DE)</w:t>
      </w:r>
    </w:p>
    <w:p w14:paraId="32778086" w14:textId="77777777" w:rsidR="0071575E" w:rsidRPr="0071575E" w:rsidRDefault="0071575E" w:rsidP="0071575E">
      <w:pPr>
        <w:rPr>
          <w:lang w:val="en-US"/>
        </w:rPr>
      </w:pPr>
      <w:proofErr w:type="spellStart"/>
      <w:r w:rsidRPr="0071575E">
        <w:rPr>
          <w:b/>
          <w:bCs/>
          <w:lang w:val="en-US"/>
        </w:rPr>
        <w:lastRenderedPageBreak/>
        <w:t>Handelt</w:t>
      </w:r>
      <w:proofErr w:type="spellEnd"/>
      <w:r w:rsidRPr="0071575E">
        <w:rPr>
          <w:b/>
          <w:bCs/>
          <w:lang w:val="en-US"/>
        </w:rPr>
        <w:t xml:space="preserve"> es </w:t>
      </w:r>
      <w:proofErr w:type="spellStart"/>
      <w:r w:rsidRPr="0071575E">
        <w:rPr>
          <w:b/>
          <w:bCs/>
          <w:lang w:val="en-US"/>
        </w:rPr>
        <w:t>sich</w:t>
      </w:r>
      <w:proofErr w:type="spellEnd"/>
      <w:r w:rsidRPr="0071575E">
        <w:rPr>
          <w:b/>
          <w:bCs/>
          <w:lang w:val="en-US"/>
        </w:rPr>
        <w:t xml:space="preserve"> um </w:t>
      </w:r>
      <w:proofErr w:type="spellStart"/>
      <w:r w:rsidRPr="0071575E">
        <w:rPr>
          <w:b/>
          <w:bCs/>
          <w:lang w:val="en-US"/>
        </w:rPr>
        <w:t>eine</w:t>
      </w:r>
      <w:proofErr w:type="spellEnd"/>
      <w:r w:rsidRPr="0071575E">
        <w:rPr>
          <w:b/>
          <w:bCs/>
          <w:lang w:val="en-US"/>
        </w:rPr>
        <w:t xml:space="preserve"> </w:t>
      </w:r>
      <w:proofErr w:type="spellStart"/>
      <w:r w:rsidRPr="0071575E">
        <w:rPr>
          <w:b/>
          <w:bCs/>
          <w:lang w:val="en-US"/>
        </w:rPr>
        <w:t>kostenpflichtige</w:t>
      </w:r>
      <w:proofErr w:type="spellEnd"/>
      <w:r w:rsidRPr="0071575E">
        <w:rPr>
          <w:b/>
          <w:bCs/>
          <w:lang w:val="en-US"/>
        </w:rPr>
        <w:t xml:space="preserve"> </w:t>
      </w:r>
      <w:proofErr w:type="spellStart"/>
      <w:r w:rsidRPr="0071575E">
        <w:rPr>
          <w:b/>
          <w:bCs/>
          <w:lang w:val="en-US"/>
        </w:rPr>
        <w:t>Partnerschaft</w:t>
      </w:r>
      <w:proofErr w:type="spellEnd"/>
      <w:r w:rsidRPr="0071575E">
        <w:rPr>
          <w:b/>
          <w:bCs/>
          <w:lang w:val="en-US"/>
        </w:rPr>
        <w:t>?</w:t>
      </w:r>
      <w:r w:rsidRPr="0071575E">
        <w:rPr>
          <w:lang w:val="en-US"/>
        </w:rPr>
        <w:br/>
        <w:t xml:space="preserve">Nein. Es </w:t>
      </w:r>
      <w:proofErr w:type="spellStart"/>
      <w:r w:rsidRPr="0071575E">
        <w:rPr>
          <w:lang w:val="en-US"/>
        </w:rPr>
        <w:t>ist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weder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eine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kommerzielle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noch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eine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kostenpflichtige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Partnerschaft</w:t>
      </w:r>
      <w:proofErr w:type="spellEnd"/>
      <w:r w:rsidRPr="0071575E">
        <w:rPr>
          <w:lang w:val="en-US"/>
        </w:rPr>
        <w:t>.</w:t>
      </w:r>
    </w:p>
    <w:p w14:paraId="2D8A568B" w14:textId="77777777" w:rsidR="0071575E" w:rsidRPr="0071575E" w:rsidRDefault="0071575E" w:rsidP="0071575E">
      <w:pPr>
        <w:rPr>
          <w:lang w:val="en-US"/>
        </w:rPr>
      </w:pPr>
      <w:proofErr w:type="spellStart"/>
      <w:r w:rsidRPr="0071575E">
        <w:rPr>
          <w:b/>
          <w:bCs/>
          <w:lang w:val="en-US"/>
        </w:rPr>
        <w:t>Welche</w:t>
      </w:r>
      <w:proofErr w:type="spellEnd"/>
      <w:r w:rsidRPr="0071575E">
        <w:rPr>
          <w:b/>
          <w:bCs/>
          <w:lang w:val="en-US"/>
        </w:rPr>
        <w:t xml:space="preserve"> Rolle hat die Institution?</w:t>
      </w:r>
      <w:r w:rsidRPr="0071575E">
        <w:rPr>
          <w:lang w:val="en-US"/>
        </w:rPr>
        <w:br/>
      </w:r>
      <w:proofErr w:type="spellStart"/>
      <w:r w:rsidRPr="0071575E">
        <w:rPr>
          <w:lang w:val="en-US"/>
        </w:rPr>
        <w:t>Geeignete</w:t>
      </w:r>
      <w:proofErr w:type="spellEnd"/>
      <w:r w:rsidRPr="0071575E">
        <w:rPr>
          <w:lang w:val="en-US"/>
        </w:rPr>
        <w:t xml:space="preserve"> Start-ups, die Sie </w:t>
      </w:r>
      <w:proofErr w:type="spellStart"/>
      <w:r w:rsidRPr="0071575E">
        <w:rPr>
          <w:lang w:val="en-US"/>
        </w:rPr>
        <w:t>aktuell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oder</w:t>
      </w:r>
      <w:proofErr w:type="spellEnd"/>
      <w:r w:rsidRPr="0071575E">
        <w:rPr>
          <w:lang w:val="en-US"/>
        </w:rPr>
        <w:t xml:space="preserve"> in der </w:t>
      </w:r>
      <w:proofErr w:type="spellStart"/>
      <w:r w:rsidRPr="0071575E">
        <w:rPr>
          <w:lang w:val="en-US"/>
        </w:rPr>
        <w:t>Vergangenheit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begleitet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haben</w:t>
      </w:r>
      <w:proofErr w:type="spellEnd"/>
      <w:r w:rsidRPr="0071575E">
        <w:rPr>
          <w:lang w:val="en-US"/>
        </w:rPr>
        <w:t xml:space="preserve">, auf den </w:t>
      </w:r>
      <w:proofErr w:type="spellStart"/>
      <w:r w:rsidRPr="0071575E">
        <w:rPr>
          <w:lang w:val="en-US"/>
        </w:rPr>
        <w:t>Wettbewerb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aufmerksam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zu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machen</w:t>
      </w:r>
      <w:proofErr w:type="spellEnd"/>
      <w:r w:rsidRPr="0071575E">
        <w:rPr>
          <w:lang w:val="en-US"/>
        </w:rPr>
        <w:t>.</w:t>
      </w:r>
    </w:p>
    <w:p w14:paraId="2F26DF60" w14:textId="77777777" w:rsidR="0071575E" w:rsidRPr="0071575E" w:rsidRDefault="0071575E" w:rsidP="0071575E">
      <w:pPr>
        <w:rPr>
          <w:lang w:val="en-US"/>
        </w:rPr>
      </w:pPr>
      <w:proofErr w:type="spellStart"/>
      <w:r w:rsidRPr="0071575E">
        <w:rPr>
          <w:b/>
          <w:bCs/>
          <w:lang w:val="en-US"/>
        </w:rPr>
        <w:t>Ist</w:t>
      </w:r>
      <w:proofErr w:type="spellEnd"/>
      <w:r w:rsidRPr="0071575E">
        <w:rPr>
          <w:b/>
          <w:bCs/>
          <w:lang w:val="en-US"/>
        </w:rPr>
        <w:t xml:space="preserve"> die Institution an der </w:t>
      </w:r>
      <w:proofErr w:type="spellStart"/>
      <w:r w:rsidRPr="0071575E">
        <w:rPr>
          <w:b/>
          <w:bCs/>
          <w:lang w:val="en-US"/>
        </w:rPr>
        <w:t>Auswahl</w:t>
      </w:r>
      <w:proofErr w:type="spellEnd"/>
      <w:r w:rsidRPr="0071575E">
        <w:rPr>
          <w:b/>
          <w:bCs/>
          <w:lang w:val="en-US"/>
        </w:rPr>
        <w:t xml:space="preserve"> </w:t>
      </w:r>
      <w:proofErr w:type="spellStart"/>
      <w:r w:rsidRPr="0071575E">
        <w:rPr>
          <w:b/>
          <w:bCs/>
          <w:lang w:val="en-US"/>
        </w:rPr>
        <w:t>beteiligt</w:t>
      </w:r>
      <w:proofErr w:type="spellEnd"/>
      <w:r w:rsidRPr="0071575E">
        <w:rPr>
          <w:b/>
          <w:bCs/>
          <w:lang w:val="en-US"/>
        </w:rPr>
        <w:t>?</w:t>
      </w:r>
      <w:r w:rsidRPr="0071575E">
        <w:rPr>
          <w:lang w:val="en-US"/>
        </w:rPr>
        <w:br/>
        <w:t xml:space="preserve">Nein. Die </w:t>
      </w:r>
      <w:proofErr w:type="spellStart"/>
      <w:r w:rsidRPr="0071575E">
        <w:rPr>
          <w:lang w:val="en-US"/>
        </w:rPr>
        <w:t>Auswahl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erfolgt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durch</w:t>
      </w:r>
      <w:proofErr w:type="spellEnd"/>
      <w:r w:rsidRPr="0071575E">
        <w:rPr>
          <w:lang w:val="en-US"/>
        </w:rPr>
        <w:t xml:space="preserve"> die Rotary-Jurys. </w:t>
      </w:r>
      <w:proofErr w:type="spellStart"/>
      <w:r w:rsidRPr="0071575E">
        <w:rPr>
          <w:lang w:val="en-US"/>
        </w:rPr>
        <w:t>Ihre</w:t>
      </w:r>
      <w:proofErr w:type="spellEnd"/>
      <w:r w:rsidRPr="0071575E">
        <w:rPr>
          <w:lang w:val="en-US"/>
        </w:rPr>
        <w:t xml:space="preserve"> Rolle </w:t>
      </w:r>
      <w:proofErr w:type="spellStart"/>
      <w:r w:rsidRPr="0071575E">
        <w:rPr>
          <w:lang w:val="en-US"/>
        </w:rPr>
        <w:t>ist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vorgelagert</w:t>
      </w:r>
      <w:proofErr w:type="spellEnd"/>
      <w:r w:rsidRPr="0071575E">
        <w:rPr>
          <w:lang w:val="en-US"/>
        </w:rPr>
        <w:t xml:space="preserve"> und </w:t>
      </w:r>
      <w:proofErr w:type="spellStart"/>
      <w:r w:rsidRPr="0071575E">
        <w:rPr>
          <w:lang w:val="en-US"/>
        </w:rPr>
        <w:t>strukturierend</w:t>
      </w:r>
      <w:proofErr w:type="spellEnd"/>
      <w:r w:rsidRPr="0071575E">
        <w:rPr>
          <w:lang w:val="en-US"/>
        </w:rPr>
        <w:t>.</w:t>
      </w:r>
    </w:p>
    <w:p w14:paraId="0154274B" w14:textId="77777777" w:rsidR="0071575E" w:rsidRPr="0071575E" w:rsidRDefault="0071575E" w:rsidP="0071575E">
      <w:pPr>
        <w:rPr>
          <w:lang w:val="en-US"/>
        </w:rPr>
      </w:pPr>
      <w:proofErr w:type="spellStart"/>
      <w:proofErr w:type="gramStart"/>
      <w:r w:rsidRPr="0071575E">
        <w:rPr>
          <w:b/>
          <w:bCs/>
          <w:lang w:val="en-US"/>
        </w:rPr>
        <w:t>Ist</w:t>
      </w:r>
      <w:proofErr w:type="spellEnd"/>
      <w:proofErr w:type="gramEnd"/>
      <w:r w:rsidRPr="0071575E">
        <w:rPr>
          <w:b/>
          <w:bCs/>
          <w:lang w:val="en-US"/>
        </w:rPr>
        <w:t xml:space="preserve"> die </w:t>
      </w:r>
      <w:proofErr w:type="spellStart"/>
      <w:r w:rsidRPr="0071575E">
        <w:rPr>
          <w:b/>
          <w:bCs/>
          <w:lang w:val="en-US"/>
        </w:rPr>
        <w:t>Teilnahme</w:t>
      </w:r>
      <w:proofErr w:type="spellEnd"/>
      <w:r w:rsidRPr="0071575E">
        <w:rPr>
          <w:b/>
          <w:bCs/>
          <w:lang w:val="en-US"/>
        </w:rPr>
        <w:t xml:space="preserve"> </w:t>
      </w:r>
      <w:proofErr w:type="spellStart"/>
      <w:r w:rsidRPr="0071575E">
        <w:rPr>
          <w:b/>
          <w:bCs/>
          <w:lang w:val="en-US"/>
        </w:rPr>
        <w:t>verpflichtend</w:t>
      </w:r>
      <w:proofErr w:type="spellEnd"/>
      <w:r w:rsidRPr="0071575E">
        <w:rPr>
          <w:b/>
          <w:bCs/>
          <w:lang w:val="en-US"/>
        </w:rPr>
        <w:t xml:space="preserve"> </w:t>
      </w:r>
      <w:proofErr w:type="spellStart"/>
      <w:r w:rsidRPr="0071575E">
        <w:rPr>
          <w:b/>
          <w:bCs/>
          <w:lang w:val="en-US"/>
        </w:rPr>
        <w:t>oder</w:t>
      </w:r>
      <w:proofErr w:type="spellEnd"/>
      <w:r w:rsidRPr="0071575E">
        <w:rPr>
          <w:b/>
          <w:bCs/>
          <w:lang w:val="en-US"/>
        </w:rPr>
        <w:t xml:space="preserve"> </w:t>
      </w:r>
      <w:proofErr w:type="spellStart"/>
      <w:r w:rsidRPr="0071575E">
        <w:rPr>
          <w:b/>
          <w:bCs/>
          <w:lang w:val="en-US"/>
        </w:rPr>
        <w:t>zeitaufwendig</w:t>
      </w:r>
      <w:proofErr w:type="spellEnd"/>
      <w:r w:rsidRPr="0071575E">
        <w:rPr>
          <w:b/>
          <w:bCs/>
          <w:lang w:val="en-US"/>
        </w:rPr>
        <w:t>?</w:t>
      </w:r>
      <w:r w:rsidRPr="0071575E">
        <w:rPr>
          <w:lang w:val="en-US"/>
        </w:rPr>
        <w:br/>
        <w:t xml:space="preserve">Nein. Es </w:t>
      </w:r>
      <w:proofErr w:type="spellStart"/>
      <w:r w:rsidRPr="0071575E">
        <w:rPr>
          <w:lang w:val="en-US"/>
        </w:rPr>
        <w:t>bestehen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keine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operativen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Verpflichtungen</w:t>
      </w:r>
      <w:proofErr w:type="spellEnd"/>
      <w:r w:rsidRPr="0071575E">
        <w:rPr>
          <w:lang w:val="en-US"/>
        </w:rPr>
        <w:t>.</w:t>
      </w:r>
    </w:p>
    <w:p w14:paraId="14740B51" w14:textId="77777777" w:rsidR="0071575E" w:rsidRPr="0071575E" w:rsidRDefault="0071575E" w:rsidP="0071575E">
      <w:pPr>
        <w:rPr>
          <w:lang w:val="en-US"/>
        </w:rPr>
      </w:pPr>
      <w:proofErr w:type="spellStart"/>
      <w:r w:rsidRPr="0071575E">
        <w:rPr>
          <w:b/>
          <w:bCs/>
          <w:lang w:val="en-US"/>
        </w:rPr>
        <w:t>Ist</w:t>
      </w:r>
      <w:proofErr w:type="spellEnd"/>
      <w:r w:rsidRPr="0071575E">
        <w:rPr>
          <w:b/>
          <w:bCs/>
          <w:lang w:val="en-US"/>
        </w:rPr>
        <w:t xml:space="preserve"> </w:t>
      </w:r>
      <w:proofErr w:type="spellStart"/>
      <w:r w:rsidRPr="0071575E">
        <w:rPr>
          <w:b/>
          <w:bCs/>
          <w:lang w:val="en-US"/>
        </w:rPr>
        <w:t>eine</w:t>
      </w:r>
      <w:proofErr w:type="spellEnd"/>
      <w:r w:rsidRPr="0071575E">
        <w:rPr>
          <w:b/>
          <w:bCs/>
          <w:lang w:val="en-US"/>
        </w:rPr>
        <w:t xml:space="preserve"> </w:t>
      </w:r>
      <w:proofErr w:type="spellStart"/>
      <w:r w:rsidRPr="0071575E">
        <w:rPr>
          <w:b/>
          <w:bCs/>
          <w:lang w:val="en-US"/>
        </w:rPr>
        <w:t>Teilnahme</w:t>
      </w:r>
      <w:proofErr w:type="spellEnd"/>
      <w:r w:rsidRPr="0071575E">
        <w:rPr>
          <w:b/>
          <w:bCs/>
          <w:lang w:val="en-US"/>
        </w:rPr>
        <w:t xml:space="preserve"> an der Jury </w:t>
      </w:r>
      <w:proofErr w:type="spellStart"/>
      <w:r w:rsidRPr="0071575E">
        <w:rPr>
          <w:b/>
          <w:bCs/>
          <w:lang w:val="en-US"/>
        </w:rPr>
        <w:t>möglich</w:t>
      </w:r>
      <w:proofErr w:type="spellEnd"/>
      <w:r w:rsidRPr="0071575E">
        <w:rPr>
          <w:b/>
          <w:bCs/>
          <w:lang w:val="en-US"/>
        </w:rPr>
        <w:t>?</w:t>
      </w:r>
      <w:r w:rsidRPr="0071575E">
        <w:rPr>
          <w:lang w:val="en-US"/>
        </w:rPr>
        <w:br/>
        <w:t xml:space="preserve">Ja, auf </w:t>
      </w:r>
      <w:proofErr w:type="spellStart"/>
      <w:r w:rsidRPr="0071575E">
        <w:rPr>
          <w:lang w:val="en-US"/>
        </w:rPr>
        <w:t>freiwilliger</w:t>
      </w:r>
      <w:proofErr w:type="spellEnd"/>
      <w:r w:rsidRPr="0071575E">
        <w:rPr>
          <w:lang w:val="en-US"/>
        </w:rPr>
        <w:t xml:space="preserve"> Basis, </w:t>
      </w:r>
      <w:proofErr w:type="spellStart"/>
      <w:r w:rsidRPr="0071575E">
        <w:rPr>
          <w:lang w:val="en-US"/>
        </w:rPr>
        <w:t>wenn</w:t>
      </w:r>
      <w:proofErr w:type="spellEnd"/>
      <w:r w:rsidRPr="0071575E">
        <w:rPr>
          <w:lang w:val="en-US"/>
        </w:rPr>
        <w:t xml:space="preserve"> Sie </w:t>
      </w:r>
      <w:proofErr w:type="spellStart"/>
      <w:r w:rsidRPr="0071575E">
        <w:rPr>
          <w:lang w:val="en-US"/>
        </w:rPr>
        <w:t>sich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stärker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einbringen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möchten</w:t>
      </w:r>
      <w:proofErr w:type="spellEnd"/>
      <w:r w:rsidRPr="0071575E">
        <w:rPr>
          <w:lang w:val="en-US"/>
        </w:rPr>
        <w:t>.</w:t>
      </w:r>
    </w:p>
    <w:p w14:paraId="42E2D634" w14:textId="77777777" w:rsidR="0071575E" w:rsidRPr="0071575E" w:rsidRDefault="0071575E" w:rsidP="0071575E">
      <w:pPr>
        <w:rPr>
          <w:lang w:val="en-US"/>
        </w:rPr>
      </w:pPr>
      <w:r w:rsidRPr="0071575E">
        <w:rPr>
          <w:b/>
          <w:bCs/>
          <w:lang w:val="en-US"/>
        </w:rPr>
        <w:t xml:space="preserve">Sind die </w:t>
      </w:r>
      <w:proofErr w:type="spellStart"/>
      <w:r w:rsidRPr="0071575E">
        <w:rPr>
          <w:b/>
          <w:bCs/>
          <w:lang w:val="en-US"/>
        </w:rPr>
        <w:t>Teilnahmebedingungen</w:t>
      </w:r>
      <w:proofErr w:type="spellEnd"/>
      <w:r w:rsidRPr="0071575E">
        <w:rPr>
          <w:b/>
          <w:bCs/>
          <w:lang w:val="en-US"/>
        </w:rPr>
        <w:t xml:space="preserve"> </w:t>
      </w:r>
      <w:proofErr w:type="spellStart"/>
      <w:r w:rsidRPr="0071575E">
        <w:rPr>
          <w:b/>
          <w:bCs/>
          <w:lang w:val="en-US"/>
        </w:rPr>
        <w:t>strikt</w:t>
      </w:r>
      <w:proofErr w:type="spellEnd"/>
      <w:r w:rsidRPr="0071575E">
        <w:rPr>
          <w:b/>
          <w:bCs/>
          <w:lang w:val="en-US"/>
        </w:rPr>
        <w:t>?</w:t>
      </w:r>
      <w:r w:rsidRPr="0071575E">
        <w:rPr>
          <w:lang w:val="en-US"/>
        </w:rPr>
        <w:br/>
        <w:t xml:space="preserve">Nein. Die </w:t>
      </w:r>
      <w:proofErr w:type="spellStart"/>
      <w:r w:rsidRPr="0071575E">
        <w:rPr>
          <w:lang w:val="en-US"/>
        </w:rPr>
        <w:t>Kriterien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sind</w:t>
      </w:r>
      <w:proofErr w:type="spellEnd"/>
      <w:r w:rsidRPr="0071575E">
        <w:rPr>
          <w:lang w:val="en-US"/>
        </w:rPr>
        <w:t xml:space="preserve"> </w:t>
      </w:r>
      <w:proofErr w:type="spellStart"/>
      <w:r w:rsidRPr="0071575E">
        <w:rPr>
          <w:lang w:val="en-US"/>
        </w:rPr>
        <w:t>indikativ</w:t>
      </w:r>
      <w:proofErr w:type="spellEnd"/>
      <w:r w:rsidRPr="0071575E">
        <w:rPr>
          <w:lang w:val="en-US"/>
        </w:rPr>
        <w:t xml:space="preserve"> und nicht </w:t>
      </w:r>
      <w:proofErr w:type="spellStart"/>
      <w:r w:rsidRPr="0071575E">
        <w:rPr>
          <w:lang w:val="en-US"/>
        </w:rPr>
        <w:t>ausschließend</w:t>
      </w:r>
      <w:proofErr w:type="spellEnd"/>
      <w:r w:rsidRPr="0071575E">
        <w:rPr>
          <w:lang w:val="en-US"/>
        </w:rPr>
        <w:t>.</w:t>
      </w:r>
    </w:p>
    <w:p w14:paraId="7676788B" w14:textId="77777777" w:rsidR="00634524" w:rsidRPr="0071575E" w:rsidRDefault="00634524">
      <w:pPr>
        <w:rPr>
          <w:lang w:val="en-US"/>
        </w:rPr>
      </w:pPr>
    </w:p>
    <w:sectPr w:rsidR="00634524" w:rsidRPr="0071575E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5E"/>
    <w:rsid w:val="00634524"/>
    <w:rsid w:val="0071575E"/>
    <w:rsid w:val="008A2424"/>
    <w:rsid w:val="0091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A50F"/>
  <w15:chartTrackingRefBased/>
  <w15:docId w15:val="{38A0EE98-DAF0-4034-A3A3-DF1D0ED7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5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5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5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5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5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57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57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57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57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57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57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5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57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57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57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5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57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5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1886</Characters>
  <Application>Microsoft Office Word</Application>
  <DocSecurity>0</DocSecurity>
  <Lines>46</Lines>
  <Paragraphs>21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Balleron</dc:creator>
  <cp:keywords/>
  <dc:description/>
  <cp:lastModifiedBy>Mathieu Balleron</cp:lastModifiedBy>
  <cp:revision>1</cp:revision>
  <dcterms:created xsi:type="dcterms:W3CDTF">2026-02-01T09:03:00Z</dcterms:created>
  <dcterms:modified xsi:type="dcterms:W3CDTF">2026-02-01T09:03:00Z</dcterms:modified>
</cp:coreProperties>
</file>