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631F" w14:textId="626F0D6A" w:rsidR="005E0D7B" w:rsidRPr="005E0D7B" w:rsidRDefault="005E0D7B" w:rsidP="005E0D7B">
      <w:pPr>
        <w:jc w:val="center"/>
        <w:rPr>
          <w:b/>
          <w:bCs/>
          <w:lang w:val="en-US"/>
        </w:rPr>
      </w:pPr>
      <w:r w:rsidRPr="005E0D7B">
        <w:rPr>
          <w:b/>
          <w:bCs/>
          <w:lang w:val="en-US"/>
        </w:rPr>
        <w:t>Reflection Message:</w:t>
      </w:r>
    </w:p>
    <w:p w14:paraId="2A96D6A3" w14:textId="32F3C0D1" w:rsidR="005E0D7B" w:rsidRPr="005E0D7B" w:rsidRDefault="005E0D7B">
      <w:pPr>
        <w:rPr>
          <w:lang w:val="en-US"/>
        </w:rPr>
      </w:pPr>
      <w:r>
        <w:rPr>
          <w:lang w:val="en-US"/>
        </w:rPr>
        <w:t xml:space="preserve">A concept that was difficult in practice was </w:t>
      </w:r>
      <w:r w:rsidR="002405D9">
        <w:rPr>
          <w:lang w:val="en-US"/>
        </w:rPr>
        <w:t>channel</w:t>
      </w:r>
      <w:r w:rsidR="00452DFE">
        <w:rPr>
          <w:lang w:val="en-US"/>
        </w:rPr>
        <w:t xml:space="preserve"> richness. I was confused on how video calling </w:t>
      </w:r>
      <w:r w:rsidR="00B444AE">
        <w:rPr>
          <w:lang w:val="en-US"/>
        </w:rPr>
        <w:t>is “</w:t>
      </w:r>
      <w:r w:rsidR="00452DFE">
        <w:rPr>
          <w:lang w:val="en-US"/>
        </w:rPr>
        <w:t>richer</w:t>
      </w:r>
      <w:r w:rsidR="00B444AE">
        <w:rPr>
          <w:lang w:val="en-US"/>
        </w:rPr>
        <w:t>”</w:t>
      </w:r>
      <w:r w:rsidR="00452DFE">
        <w:rPr>
          <w:lang w:val="en-US"/>
        </w:rPr>
        <w:t xml:space="preserve"> </w:t>
      </w:r>
      <w:r w:rsidR="002405D9">
        <w:rPr>
          <w:lang w:val="en-US"/>
        </w:rPr>
        <w:t>than</w:t>
      </w:r>
      <w:r w:rsidR="00452DFE">
        <w:rPr>
          <w:lang w:val="en-US"/>
        </w:rPr>
        <w:t xml:space="preserve"> phone calls</w:t>
      </w:r>
      <w:r w:rsidR="00B444AE">
        <w:rPr>
          <w:lang w:val="en-US"/>
        </w:rPr>
        <w:t>, since</w:t>
      </w:r>
      <w:r w:rsidR="00452DFE">
        <w:rPr>
          <w:lang w:val="en-US"/>
        </w:rPr>
        <w:t xml:space="preserve"> I find phone calls to be the best way </w:t>
      </w:r>
      <w:r w:rsidR="002405D9">
        <w:rPr>
          <w:lang w:val="en-US"/>
        </w:rPr>
        <w:t>to</w:t>
      </w:r>
      <w:r w:rsidR="00452DFE">
        <w:rPr>
          <w:lang w:val="en-US"/>
        </w:rPr>
        <w:t xml:space="preserve"> relay a</w:t>
      </w:r>
      <w:r w:rsidR="00D86BBB">
        <w:rPr>
          <w:lang w:val="en-US"/>
        </w:rPr>
        <w:t>n urgent</w:t>
      </w:r>
      <w:r w:rsidR="00452DFE">
        <w:rPr>
          <w:lang w:val="en-US"/>
        </w:rPr>
        <w:t xml:space="preserve"> message to someone</w:t>
      </w:r>
      <w:r w:rsidR="002405D9">
        <w:rPr>
          <w:lang w:val="en-US"/>
        </w:rPr>
        <w:t>.</w:t>
      </w:r>
      <w:r w:rsidR="00452DFE">
        <w:rPr>
          <w:lang w:val="en-US"/>
        </w:rPr>
        <w:t xml:space="preserve"> </w:t>
      </w:r>
      <w:r w:rsidR="00D86BBB">
        <w:rPr>
          <w:lang w:val="en-US"/>
        </w:rPr>
        <w:t xml:space="preserve">Where the form broke down was </w:t>
      </w:r>
      <w:r w:rsidR="002405D9">
        <w:rPr>
          <w:lang w:val="en-US"/>
        </w:rPr>
        <w:t xml:space="preserve">the </w:t>
      </w:r>
      <w:r w:rsidR="00D86BBB">
        <w:rPr>
          <w:lang w:val="en-US"/>
        </w:rPr>
        <w:t>written form</w:t>
      </w:r>
      <w:r w:rsidR="002405D9">
        <w:rPr>
          <w:lang w:val="en-US"/>
        </w:rPr>
        <w:t>,</w:t>
      </w:r>
      <w:r w:rsidR="00D86BBB">
        <w:rPr>
          <w:lang w:val="en-US"/>
        </w:rPr>
        <w:t xml:space="preserve"> the channel that broke the message down was emailing </w:t>
      </w:r>
      <w:r w:rsidR="002405D9">
        <w:rPr>
          <w:lang w:val="en-US"/>
        </w:rPr>
        <w:t>and when</w:t>
      </w:r>
      <w:r w:rsidR="00452DFE">
        <w:rPr>
          <w:lang w:val="en-US"/>
        </w:rPr>
        <w:t xml:space="preserve"> the team relayed the message </w:t>
      </w:r>
      <w:r w:rsidR="002405D9">
        <w:rPr>
          <w:lang w:val="en-US"/>
        </w:rPr>
        <w:t>into</w:t>
      </w:r>
      <w:r w:rsidR="00452DFE">
        <w:rPr>
          <w:lang w:val="en-US"/>
        </w:rPr>
        <w:t xml:space="preserve"> the CIO, the CIO made a mistake by </w:t>
      </w:r>
      <w:r w:rsidR="00B444AE">
        <w:rPr>
          <w:lang w:val="en-US"/>
        </w:rPr>
        <w:t>forwarding the email directly to the</w:t>
      </w:r>
      <w:r w:rsidR="00452DFE">
        <w:rPr>
          <w:lang w:val="en-US"/>
        </w:rPr>
        <w:t xml:space="preserve"> </w:t>
      </w:r>
      <w:r w:rsidR="002405D9">
        <w:rPr>
          <w:lang w:val="en-US"/>
        </w:rPr>
        <w:t>CEO.</w:t>
      </w:r>
      <w:r w:rsidR="00D86BBB">
        <w:rPr>
          <w:lang w:val="en-US"/>
        </w:rPr>
        <w:t xml:space="preserve"> Emails are </w:t>
      </w:r>
      <w:r w:rsidR="00B444AE">
        <w:rPr>
          <w:lang w:val="en-US"/>
        </w:rPr>
        <w:t>considered as</w:t>
      </w:r>
      <w:r w:rsidR="00D86BBB">
        <w:rPr>
          <w:lang w:val="en-US"/>
        </w:rPr>
        <w:t xml:space="preserve"> </w:t>
      </w:r>
      <w:r w:rsidR="00452DFE">
        <w:rPr>
          <w:lang w:val="en-US"/>
        </w:rPr>
        <w:t>low in the channel richness spectrum because it provides delayed feedback</w:t>
      </w:r>
      <w:r w:rsidR="00D86BBB">
        <w:rPr>
          <w:lang w:val="en-US"/>
        </w:rPr>
        <w:t>. A</w:t>
      </w:r>
      <w:r w:rsidR="00B444AE">
        <w:rPr>
          <w:lang w:val="en-US"/>
        </w:rPr>
        <w:t>dditionally</w:t>
      </w:r>
      <w:r w:rsidR="00D86BBB">
        <w:rPr>
          <w:lang w:val="en-US"/>
        </w:rPr>
        <w:t>, the CEO ha</w:t>
      </w:r>
      <w:r w:rsidR="00B444AE">
        <w:rPr>
          <w:lang w:val="en-US"/>
        </w:rPr>
        <w:t>d</w:t>
      </w:r>
      <w:r w:rsidR="00D86BBB">
        <w:rPr>
          <w:lang w:val="en-US"/>
        </w:rPr>
        <w:t xml:space="preserve"> little background in </w:t>
      </w:r>
      <w:proofErr w:type="gramStart"/>
      <w:r w:rsidR="00D86BBB">
        <w:rPr>
          <w:lang w:val="en-US"/>
        </w:rPr>
        <w:t>IT</w:t>
      </w:r>
      <w:proofErr w:type="gramEnd"/>
      <w:r w:rsidR="00D86BBB">
        <w:rPr>
          <w:lang w:val="en-US"/>
        </w:rPr>
        <w:t xml:space="preserve"> and she couldn’t understand the </w:t>
      </w:r>
      <w:r w:rsidR="00B444AE">
        <w:rPr>
          <w:lang w:val="en-US"/>
        </w:rPr>
        <w:t xml:space="preserve">technical </w:t>
      </w:r>
      <w:r w:rsidR="00D86BBB">
        <w:rPr>
          <w:lang w:val="en-US"/>
        </w:rPr>
        <w:t>concepts used</w:t>
      </w:r>
      <w:r w:rsidR="002405D9">
        <w:rPr>
          <w:lang w:val="en-US"/>
        </w:rPr>
        <w:t xml:space="preserve">. </w:t>
      </w:r>
      <w:r w:rsidR="00D86BBB">
        <w:rPr>
          <w:lang w:val="en-US"/>
        </w:rPr>
        <w:t>I would</w:t>
      </w:r>
      <w:r w:rsidR="00B444AE">
        <w:rPr>
          <w:lang w:val="en-US"/>
        </w:rPr>
        <w:t>’ve</w:t>
      </w:r>
      <w:r w:rsidR="00D86BBB">
        <w:rPr>
          <w:lang w:val="en-US"/>
        </w:rPr>
        <w:t xml:space="preserve"> brief</w:t>
      </w:r>
      <w:r w:rsidR="00B444AE">
        <w:rPr>
          <w:lang w:val="en-US"/>
        </w:rPr>
        <w:t>ed</w:t>
      </w:r>
      <w:r w:rsidR="00D86BBB">
        <w:rPr>
          <w:lang w:val="en-US"/>
        </w:rPr>
        <w:t xml:space="preserve"> the CEO </w:t>
      </w:r>
      <w:r w:rsidR="00B444AE">
        <w:rPr>
          <w:lang w:val="en-US"/>
        </w:rPr>
        <w:t xml:space="preserve">via </w:t>
      </w:r>
      <w:r w:rsidR="00D86BBB">
        <w:rPr>
          <w:lang w:val="en-US"/>
        </w:rPr>
        <w:t>phone call instead of sending an email because</w:t>
      </w:r>
      <w:r w:rsidR="0055540F">
        <w:rPr>
          <w:lang w:val="en-US"/>
        </w:rPr>
        <w:t xml:space="preserve"> it provides faster feedback</w:t>
      </w:r>
      <w:r w:rsidR="00D86BBB">
        <w:rPr>
          <w:lang w:val="en-US"/>
        </w:rPr>
        <w:t xml:space="preserve"> </w:t>
      </w:r>
      <w:r w:rsidR="0055540F">
        <w:rPr>
          <w:lang w:val="en-US"/>
        </w:rPr>
        <w:t>and allows for clarification. Emails are part of leaner channels and they’re better used for routine updates instead of sensitive topics.</w:t>
      </w:r>
    </w:p>
    <w:sectPr w:rsidR="005E0D7B" w:rsidRPr="005E0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7B"/>
    <w:rsid w:val="002405D9"/>
    <w:rsid w:val="00452DFE"/>
    <w:rsid w:val="0055540F"/>
    <w:rsid w:val="005E0D7B"/>
    <w:rsid w:val="0083055C"/>
    <w:rsid w:val="00B444AE"/>
    <w:rsid w:val="00D8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068866"/>
  <w15:chartTrackingRefBased/>
  <w15:docId w15:val="{9B656AFB-D7B1-4FB0-9A2F-888BFD2C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MABOMBO</dc:creator>
  <cp:keywords/>
  <dc:description/>
  <cp:lastModifiedBy>M MABOMBO</cp:lastModifiedBy>
  <cp:revision>1</cp:revision>
  <dcterms:created xsi:type="dcterms:W3CDTF">2026-02-24T17:22:00Z</dcterms:created>
  <dcterms:modified xsi:type="dcterms:W3CDTF">2026-02-24T20:08:00Z</dcterms:modified>
</cp:coreProperties>
</file>