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E262B" w14:textId="77F7A815" w:rsidR="00601008" w:rsidRDefault="00691A69">
      <w:pPr>
        <w:rPr>
          <w:b/>
          <w:bCs/>
          <w:sz w:val="44"/>
          <w:szCs w:val="44"/>
          <w:lang w:val="en-US"/>
        </w:rPr>
      </w:pPr>
      <w:r>
        <w:rPr>
          <w:b/>
          <w:bCs/>
          <w:sz w:val="44"/>
          <w:szCs w:val="44"/>
          <w:lang w:val="en-US"/>
        </w:rPr>
        <w:t xml:space="preserve">                                   </w:t>
      </w:r>
      <w:r w:rsidR="00DC33FB" w:rsidRPr="00DC33FB">
        <w:rPr>
          <w:b/>
          <w:bCs/>
          <w:sz w:val="44"/>
          <w:szCs w:val="44"/>
          <w:lang w:val="en-US"/>
        </w:rPr>
        <w:t>DATA SETS</w:t>
      </w:r>
    </w:p>
    <w:p w14:paraId="125713C8" w14:textId="6B76E3DD" w:rsidR="00DC33FB" w:rsidRPr="00691A69" w:rsidRDefault="00691A69">
      <w:pPr>
        <w:rPr>
          <w:sz w:val="28"/>
          <w:szCs w:val="28"/>
          <w:u w:val="single"/>
          <w:lang w:val="en-US"/>
        </w:rPr>
      </w:pPr>
      <w:r>
        <w:rPr>
          <w:sz w:val="28"/>
          <w:szCs w:val="28"/>
          <w:lang w:val="en-US"/>
        </w:rPr>
        <w:t xml:space="preserve">                                                                                                       </w:t>
      </w:r>
      <w:r w:rsidRPr="00691A69">
        <w:rPr>
          <w:sz w:val="28"/>
          <w:szCs w:val="28"/>
          <w:lang w:val="en-US"/>
        </w:rPr>
        <w:t xml:space="preserve">By- </w:t>
      </w:r>
      <w:r w:rsidRPr="00691A69">
        <w:rPr>
          <w:sz w:val="28"/>
          <w:szCs w:val="28"/>
          <w:u w:val="single"/>
          <w:lang w:val="en-US"/>
        </w:rPr>
        <w:t>Muskan Batra</w:t>
      </w:r>
    </w:p>
    <w:p w14:paraId="16609DC8" w14:textId="70FEF31E" w:rsidR="00691A69" w:rsidRDefault="00691A69">
      <w:pPr>
        <w:rPr>
          <w:b/>
          <w:bCs/>
          <w:sz w:val="28"/>
          <w:szCs w:val="28"/>
          <w:lang w:val="en-US"/>
        </w:rPr>
      </w:pPr>
      <w:r>
        <w:rPr>
          <w:sz w:val="28"/>
          <w:szCs w:val="28"/>
          <w:lang w:val="en-US"/>
        </w:rPr>
        <w:t xml:space="preserve">SOURCE:  </w:t>
      </w:r>
      <w:hyperlink r:id="rId5" w:history="1">
        <w:r w:rsidRPr="00C168C7">
          <w:rPr>
            <w:rStyle w:val="Hyperlink"/>
            <w:b/>
            <w:bCs/>
            <w:sz w:val="28"/>
            <w:szCs w:val="28"/>
            <w:lang w:val="en-US"/>
          </w:rPr>
          <w:t>https://healthdata.gov/</w:t>
        </w:r>
      </w:hyperlink>
    </w:p>
    <w:p w14:paraId="546F2329" w14:textId="77777777" w:rsidR="00691A69" w:rsidRPr="00691A69" w:rsidRDefault="00691A69">
      <w:pPr>
        <w:rPr>
          <w:sz w:val="28"/>
          <w:szCs w:val="28"/>
          <w:lang w:val="en-US"/>
        </w:rPr>
      </w:pPr>
    </w:p>
    <w:p w14:paraId="2CAA4393" w14:textId="20AE8F73" w:rsidR="00DC33FB" w:rsidRPr="000632B2" w:rsidRDefault="00DC33FB" w:rsidP="000632B2">
      <w:pPr>
        <w:pStyle w:val="ListParagraph"/>
        <w:numPr>
          <w:ilvl w:val="0"/>
          <w:numId w:val="2"/>
        </w:numPr>
        <w:jc w:val="both"/>
        <w:rPr>
          <w:rFonts w:ascii="Arial" w:hAnsi="Arial" w:cs="Arial"/>
          <w:b/>
          <w:bCs/>
          <w:i/>
          <w:iCs/>
          <w:color w:val="000000" w:themeColor="text1"/>
          <w:sz w:val="28"/>
          <w:szCs w:val="28"/>
          <w:u w:val="single"/>
          <w:lang w:val="en-US"/>
        </w:rPr>
      </w:pPr>
      <w:r w:rsidRPr="000632B2">
        <w:rPr>
          <w:rFonts w:ascii="Arial" w:hAnsi="Arial" w:cs="Arial"/>
          <w:color w:val="FF0000"/>
          <w:spacing w:val="-8"/>
          <w:sz w:val="28"/>
          <w:szCs w:val="28"/>
          <w:shd w:val="clear" w:color="auto" w:fill="FFFFFF"/>
        </w:rPr>
        <w:t xml:space="preserve">Name of the Dataset:  </w:t>
      </w:r>
      <w:r w:rsidR="000632B2" w:rsidRPr="000632B2">
        <w:rPr>
          <w:rFonts w:ascii="Arial" w:hAnsi="Arial" w:cs="Arial"/>
          <w:b/>
          <w:bCs/>
          <w:i/>
          <w:iCs/>
          <w:spacing w:val="-8"/>
          <w:sz w:val="28"/>
          <w:szCs w:val="28"/>
          <w:shd w:val="clear" w:color="auto" w:fill="FFFFFF"/>
        </w:rPr>
        <w:t>Women, Infants, and Children (WIC) Program Site Information</w:t>
      </w:r>
    </w:p>
    <w:p w14:paraId="58D192C0" w14:textId="480F5714" w:rsidR="00DC33FB" w:rsidRPr="000632B2" w:rsidRDefault="00DC33FB" w:rsidP="00DC33FB">
      <w:pPr>
        <w:pStyle w:val="ListParagraph"/>
        <w:rPr>
          <w:rFonts w:ascii="Arial" w:hAnsi="Arial" w:cs="Arial"/>
          <w:color w:val="FF0000"/>
          <w:spacing w:val="-8"/>
          <w:sz w:val="28"/>
          <w:szCs w:val="28"/>
          <w:shd w:val="clear" w:color="auto" w:fill="FFFFFF"/>
        </w:rPr>
      </w:pPr>
      <w:r w:rsidRPr="000632B2">
        <w:rPr>
          <w:rFonts w:ascii="Arial" w:hAnsi="Arial" w:cs="Arial"/>
          <w:color w:val="FF0000"/>
          <w:spacing w:val="-8"/>
          <w:sz w:val="28"/>
          <w:szCs w:val="28"/>
          <w:shd w:val="clear" w:color="auto" w:fill="FFFFFF"/>
        </w:rPr>
        <w:t xml:space="preserve">Description: </w:t>
      </w:r>
    </w:p>
    <w:p w14:paraId="0F8C7C6D" w14:textId="796D2F27" w:rsidR="000632B2" w:rsidRDefault="000632B2" w:rsidP="000632B2">
      <w:pPr>
        <w:pStyle w:val="ListParagraph"/>
        <w:jc w:val="both"/>
        <w:rPr>
          <w:rFonts w:ascii="Arial" w:hAnsi="Arial" w:cs="Arial"/>
          <w:sz w:val="23"/>
          <w:szCs w:val="23"/>
          <w:shd w:val="clear" w:color="auto" w:fill="FFFFFF"/>
        </w:rPr>
      </w:pPr>
      <w:r w:rsidRPr="000632B2">
        <w:rPr>
          <w:rFonts w:ascii="Arial" w:hAnsi="Arial" w:cs="Arial"/>
          <w:sz w:val="24"/>
          <w:szCs w:val="24"/>
          <w:shd w:val="clear" w:color="auto" w:fill="FFFFFF"/>
        </w:rPr>
        <w:t xml:space="preserve">This dataset includes the names, locations, and contact information for sites across NYS where WIC services are delivered. The data also includes the names, locations, and contact information for the agencies </w:t>
      </w:r>
      <w:r w:rsidRPr="000632B2">
        <w:rPr>
          <w:rFonts w:ascii="Arial" w:hAnsi="Arial" w:cs="Arial"/>
          <w:sz w:val="24"/>
          <w:szCs w:val="24"/>
          <w:shd w:val="clear" w:color="auto" w:fill="FFFFFF"/>
        </w:rPr>
        <w:t>who</w:t>
      </w:r>
      <w:r w:rsidRPr="000632B2">
        <w:rPr>
          <w:rFonts w:ascii="Arial" w:hAnsi="Arial" w:cs="Arial"/>
          <w:sz w:val="24"/>
          <w:szCs w:val="24"/>
          <w:shd w:val="clear" w:color="auto" w:fill="FFFFFF"/>
        </w:rPr>
        <w:t xml:space="preserve"> oversee WIC vendors in NYS (WIC Vendor Management Agencies)</w:t>
      </w:r>
      <w:r w:rsidRPr="000632B2">
        <w:rPr>
          <w:rFonts w:ascii="Arial" w:hAnsi="Arial" w:cs="Arial"/>
          <w:sz w:val="24"/>
          <w:szCs w:val="24"/>
          <w:shd w:val="clear" w:color="auto" w:fill="FFFFFF"/>
        </w:rPr>
        <w:t xml:space="preserve">. </w:t>
      </w:r>
      <w:r w:rsidRPr="000632B2">
        <w:rPr>
          <w:rFonts w:ascii="Arial" w:hAnsi="Arial" w:cs="Arial"/>
          <w:sz w:val="23"/>
          <w:szCs w:val="23"/>
          <w:shd w:val="clear" w:color="auto" w:fill="FFFFFF"/>
        </w:rPr>
        <w:t>WIC improves the health of pregnant women, new mothers</w:t>
      </w:r>
      <w:r w:rsidRPr="000632B2">
        <w:rPr>
          <w:rFonts w:ascii="Arial" w:hAnsi="Arial" w:cs="Arial"/>
          <w:sz w:val="23"/>
          <w:szCs w:val="23"/>
          <w:shd w:val="clear" w:color="auto" w:fill="FFFFFF"/>
        </w:rPr>
        <w:t>,</w:t>
      </w:r>
      <w:r w:rsidRPr="000632B2">
        <w:rPr>
          <w:rFonts w:ascii="Arial" w:hAnsi="Arial" w:cs="Arial"/>
          <w:sz w:val="23"/>
          <w:szCs w:val="23"/>
          <w:shd w:val="clear" w:color="auto" w:fill="FFFFFF"/>
        </w:rPr>
        <w:t xml:space="preserve"> and their infants and children</w:t>
      </w:r>
      <w:r w:rsidRPr="000632B2">
        <w:rPr>
          <w:rFonts w:ascii="Arial" w:hAnsi="Arial" w:cs="Arial"/>
          <w:sz w:val="23"/>
          <w:szCs w:val="23"/>
          <w:shd w:val="clear" w:color="auto" w:fill="FFFFFF"/>
        </w:rPr>
        <w:t xml:space="preserve"> by providing them with nutritious foods, </w:t>
      </w:r>
      <w:r w:rsidRPr="000632B2">
        <w:rPr>
          <w:rFonts w:ascii="Arial" w:hAnsi="Arial" w:cs="Arial"/>
          <w:sz w:val="23"/>
          <w:szCs w:val="23"/>
          <w:shd w:val="clear" w:color="auto" w:fill="FFFFFF"/>
        </w:rPr>
        <w:t>nutrition education, breastfeeding support,</w:t>
      </w:r>
      <w:r w:rsidRPr="000632B2">
        <w:rPr>
          <w:rFonts w:ascii="Arial" w:hAnsi="Arial" w:cs="Arial"/>
          <w:sz w:val="23"/>
          <w:szCs w:val="23"/>
          <w:shd w:val="clear" w:color="auto" w:fill="FFFFFF"/>
        </w:rPr>
        <w:t xml:space="preserve"> and referrals</w:t>
      </w:r>
      <w:r>
        <w:rPr>
          <w:rFonts w:ascii="Arial" w:hAnsi="Arial" w:cs="Arial"/>
          <w:sz w:val="23"/>
          <w:szCs w:val="23"/>
          <w:shd w:val="clear" w:color="auto" w:fill="FFFFFF"/>
        </w:rPr>
        <w:t xml:space="preserve">. </w:t>
      </w:r>
    </w:p>
    <w:p w14:paraId="6CB6D8EF" w14:textId="77777777" w:rsidR="00E40D81" w:rsidRDefault="00E40D81" w:rsidP="000632B2">
      <w:pPr>
        <w:pStyle w:val="ListParagraph"/>
        <w:jc w:val="both"/>
        <w:rPr>
          <w:rFonts w:ascii="Arial" w:hAnsi="Arial" w:cs="Arial"/>
          <w:sz w:val="23"/>
          <w:szCs w:val="23"/>
          <w:shd w:val="clear" w:color="auto" w:fill="FFFFFF"/>
        </w:rPr>
      </w:pPr>
    </w:p>
    <w:p w14:paraId="2E3050BB" w14:textId="0147E54D" w:rsidR="00E40D81" w:rsidRDefault="00E40D81" w:rsidP="00E40D81">
      <w:pPr>
        <w:pStyle w:val="ListParagraph"/>
        <w:rPr>
          <w:rFonts w:ascii="Arial" w:hAnsi="Arial" w:cs="Arial"/>
          <w:color w:val="000000" w:themeColor="text1"/>
          <w:sz w:val="24"/>
          <w:szCs w:val="24"/>
          <w:shd w:val="clear" w:color="auto" w:fill="FFFFFF"/>
        </w:rPr>
      </w:pPr>
      <w:r w:rsidRPr="00E40D81">
        <w:rPr>
          <w:rFonts w:ascii="Arial" w:hAnsi="Arial" w:cs="Arial"/>
          <w:color w:val="FF0000"/>
          <w:sz w:val="28"/>
          <w:szCs w:val="28"/>
          <w:shd w:val="clear" w:color="auto" w:fill="FFFFFF"/>
        </w:rPr>
        <w:t>Link:</w:t>
      </w:r>
      <w:r>
        <w:rPr>
          <w:rFonts w:ascii="Arial" w:hAnsi="Arial" w:cs="Arial"/>
          <w:color w:val="FF0000"/>
          <w:sz w:val="28"/>
          <w:szCs w:val="28"/>
          <w:shd w:val="clear" w:color="auto" w:fill="FFFFFF"/>
        </w:rPr>
        <w:t xml:space="preserve">  </w:t>
      </w:r>
    </w:p>
    <w:p w14:paraId="3E34617C" w14:textId="682F5624" w:rsidR="00E40D81" w:rsidRDefault="00E40D81" w:rsidP="00E40D81">
      <w:pPr>
        <w:pStyle w:val="ListParagraph"/>
        <w:rPr>
          <w:rFonts w:ascii="Arial" w:hAnsi="Arial" w:cs="Arial"/>
          <w:i/>
          <w:iCs/>
          <w:color w:val="000000" w:themeColor="text1"/>
          <w:sz w:val="24"/>
          <w:szCs w:val="24"/>
          <w:u w:val="single"/>
          <w:lang w:val="en-US"/>
        </w:rPr>
      </w:pPr>
      <w:hyperlink r:id="rId6" w:history="1">
        <w:r w:rsidRPr="00C168C7">
          <w:rPr>
            <w:rStyle w:val="Hyperlink"/>
            <w:rFonts w:ascii="Arial" w:hAnsi="Arial" w:cs="Arial"/>
            <w:i/>
            <w:iCs/>
            <w:sz w:val="24"/>
            <w:szCs w:val="24"/>
            <w:lang w:val="en-US"/>
          </w:rPr>
          <w:t>https://healthdata.gov/State/Women-Infants-and-Children-WIC-Program-Site-Inform/5hi9-i6hr</w:t>
        </w:r>
      </w:hyperlink>
    </w:p>
    <w:p w14:paraId="33F3CB92" w14:textId="10157320" w:rsidR="00E40D81" w:rsidRDefault="00E40D81" w:rsidP="00E40D81">
      <w:pPr>
        <w:pStyle w:val="ListParagraph"/>
        <w:rPr>
          <w:rFonts w:ascii="Arial" w:hAnsi="Arial" w:cs="Arial"/>
          <w:i/>
          <w:iCs/>
          <w:color w:val="000000" w:themeColor="text1"/>
          <w:sz w:val="24"/>
          <w:szCs w:val="24"/>
          <w:u w:val="single"/>
          <w:lang w:val="en-US"/>
        </w:rPr>
      </w:pPr>
    </w:p>
    <w:p w14:paraId="21EE5ADC" w14:textId="77777777" w:rsidR="00E40D81" w:rsidRDefault="00E40D81" w:rsidP="00E40D81">
      <w:pPr>
        <w:pStyle w:val="ListParagraph"/>
        <w:rPr>
          <w:rFonts w:ascii="Arial" w:hAnsi="Arial" w:cs="Arial"/>
          <w:i/>
          <w:iCs/>
          <w:color w:val="000000" w:themeColor="text1"/>
          <w:sz w:val="24"/>
          <w:szCs w:val="24"/>
          <w:u w:val="single"/>
          <w:lang w:val="en-US"/>
        </w:rPr>
      </w:pPr>
    </w:p>
    <w:p w14:paraId="2B738697" w14:textId="09FF24F4" w:rsidR="00E40D81" w:rsidRDefault="00E40D81" w:rsidP="00E40D81">
      <w:pPr>
        <w:pStyle w:val="ListParagraph"/>
        <w:rPr>
          <w:rFonts w:ascii="Arial" w:hAnsi="Arial" w:cs="Arial"/>
          <w:i/>
          <w:iCs/>
          <w:color w:val="000000" w:themeColor="text1"/>
          <w:sz w:val="24"/>
          <w:szCs w:val="24"/>
          <w:u w:val="single"/>
          <w:lang w:val="en-US"/>
        </w:rPr>
      </w:pPr>
    </w:p>
    <w:p w14:paraId="1C394CCE" w14:textId="5020784C" w:rsidR="00E40D81" w:rsidRPr="00E40D81" w:rsidRDefault="00E40D81" w:rsidP="00E40D81">
      <w:pPr>
        <w:pStyle w:val="ListParagraph"/>
        <w:numPr>
          <w:ilvl w:val="0"/>
          <w:numId w:val="2"/>
        </w:numPr>
        <w:jc w:val="both"/>
        <w:rPr>
          <w:rFonts w:ascii="Arial" w:hAnsi="Arial" w:cs="Arial"/>
          <w:b/>
          <w:bCs/>
          <w:i/>
          <w:iCs/>
          <w:sz w:val="28"/>
          <w:szCs w:val="28"/>
          <w:lang w:val="en-US"/>
        </w:rPr>
      </w:pPr>
      <w:r w:rsidRPr="00E40D81">
        <w:rPr>
          <w:rFonts w:ascii="Arial" w:hAnsi="Arial" w:cs="Arial"/>
          <w:color w:val="FF0000"/>
          <w:sz w:val="28"/>
          <w:szCs w:val="28"/>
          <w:lang w:val="en-US"/>
        </w:rPr>
        <w:t xml:space="preserve">Name of the Dataset: </w:t>
      </w:r>
      <w:r w:rsidRPr="00E40D81">
        <w:rPr>
          <w:rFonts w:ascii="Arial" w:hAnsi="Arial" w:cs="Arial"/>
          <w:b/>
          <w:bCs/>
          <w:i/>
          <w:iCs/>
          <w:spacing w:val="-8"/>
          <w:sz w:val="28"/>
          <w:szCs w:val="28"/>
          <w:shd w:val="clear" w:color="auto" w:fill="FFFFFF"/>
        </w:rPr>
        <w:t>COVID-19 Reported Patient Impact and Hospital Capacity by State</w:t>
      </w:r>
    </w:p>
    <w:p w14:paraId="08B3D54D" w14:textId="2F4E94D6" w:rsidR="00E40D81" w:rsidRDefault="00E40D81" w:rsidP="00E40D81">
      <w:pPr>
        <w:pStyle w:val="ListParagraph"/>
        <w:ind w:left="785"/>
        <w:jc w:val="both"/>
        <w:rPr>
          <w:rFonts w:ascii="Arial" w:hAnsi="Arial" w:cs="Arial"/>
          <w:sz w:val="28"/>
          <w:szCs w:val="28"/>
          <w:lang w:val="en-US"/>
        </w:rPr>
      </w:pPr>
      <w:r>
        <w:rPr>
          <w:rFonts w:ascii="Arial" w:hAnsi="Arial" w:cs="Arial"/>
          <w:color w:val="FF0000"/>
          <w:sz w:val="28"/>
          <w:szCs w:val="28"/>
          <w:lang w:val="en-US"/>
        </w:rPr>
        <w:t>Description:</w:t>
      </w:r>
      <w:r>
        <w:rPr>
          <w:rFonts w:ascii="Arial" w:hAnsi="Arial" w:cs="Arial"/>
          <w:sz w:val="28"/>
          <w:szCs w:val="28"/>
          <w:lang w:val="en-US"/>
        </w:rPr>
        <w:t xml:space="preserve"> </w:t>
      </w:r>
    </w:p>
    <w:p w14:paraId="74B09727" w14:textId="75FD0F37" w:rsidR="00E40D81" w:rsidRDefault="00E40D81" w:rsidP="00E40D81">
      <w:pPr>
        <w:pStyle w:val="ListParagraph"/>
        <w:ind w:left="785"/>
        <w:jc w:val="both"/>
        <w:rPr>
          <w:rFonts w:ascii="Arial" w:hAnsi="Arial" w:cs="Arial"/>
          <w:sz w:val="24"/>
          <w:szCs w:val="24"/>
          <w:shd w:val="clear" w:color="auto" w:fill="FFFFFF"/>
        </w:rPr>
      </w:pPr>
      <w:r w:rsidRPr="0001661F">
        <w:rPr>
          <w:rFonts w:ascii="Arial" w:hAnsi="Arial" w:cs="Arial"/>
          <w:sz w:val="24"/>
          <w:szCs w:val="24"/>
          <w:shd w:val="clear" w:color="auto" w:fill="FFFFFF"/>
        </w:rPr>
        <w:t xml:space="preserve">The following dataset provides state-aggregated data for hospital utilization. These are derived from reports with facility-level granularity across two main sources: (1) HHS TeleTracking, and (2) reporting provided directly to HHS Protect </w:t>
      </w:r>
      <w:r w:rsidRPr="00ED3D0B">
        <w:rPr>
          <w:rFonts w:ascii="Arial" w:hAnsi="Arial" w:cs="Arial"/>
          <w:sz w:val="24"/>
          <w:szCs w:val="24"/>
          <w:shd w:val="clear" w:color="auto" w:fill="FFFFFF"/>
        </w:rPr>
        <w:t>by state/territorial health departments on behalf of their healthcare facilities.</w:t>
      </w:r>
      <w:r w:rsidR="00ED3D0B" w:rsidRPr="00ED3D0B">
        <w:rPr>
          <w:rFonts w:ascii="Arial" w:hAnsi="Arial" w:cs="Arial"/>
          <w:sz w:val="24"/>
          <w:szCs w:val="24"/>
          <w:shd w:val="clear" w:color="auto" w:fill="FFFFFF"/>
        </w:rPr>
        <w:t xml:space="preserve"> </w:t>
      </w:r>
      <w:r w:rsidR="00ED3D0B" w:rsidRPr="00ED3D0B">
        <w:rPr>
          <w:rFonts w:ascii="Arial" w:hAnsi="Arial" w:cs="Arial"/>
          <w:sz w:val="24"/>
          <w:szCs w:val="24"/>
          <w:shd w:val="clear" w:color="auto" w:fill="FFFFFF"/>
        </w:rPr>
        <w:t>This allows for a more comprehensive picture of the hospital utilization within a state by ensuring a hospital is represented, even if they miss a single day of reporting.</w:t>
      </w:r>
    </w:p>
    <w:p w14:paraId="083DA798" w14:textId="77777777" w:rsidR="00BE271B" w:rsidRDefault="00BE271B" w:rsidP="00E40D81">
      <w:pPr>
        <w:pStyle w:val="ListParagraph"/>
        <w:ind w:left="785"/>
        <w:jc w:val="both"/>
        <w:rPr>
          <w:rFonts w:ascii="Arial" w:hAnsi="Arial" w:cs="Arial"/>
          <w:sz w:val="24"/>
          <w:szCs w:val="24"/>
          <w:shd w:val="clear" w:color="auto" w:fill="FFFFFF"/>
        </w:rPr>
      </w:pPr>
    </w:p>
    <w:p w14:paraId="110B38C6" w14:textId="37BF9FD4" w:rsidR="00ED3D0B" w:rsidRDefault="00ED3D0B" w:rsidP="00E40D81">
      <w:pPr>
        <w:pStyle w:val="ListParagraph"/>
        <w:ind w:left="785"/>
        <w:jc w:val="both"/>
        <w:rPr>
          <w:rFonts w:ascii="Arial" w:hAnsi="Arial" w:cs="Arial"/>
          <w:color w:val="FF0000"/>
          <w:sz w:val="28"/>
          <w:szCs w:val="28"/>
          <w:shd w:val="clear" w:color="auto" w:fill="FFFFFF"/>
        </w:rPr>
      </w:pPr>
      <w:r w:rsidRPr="00ED3D0B">
        <w:rPr>
          <w:rFonts w:ascii="Arial" w:hAnsi="Arial" w:cs="Arial"/>
          <w:color w:val="FF0000"/>
          <w:sz w:val="28"/>
          <w:szCs w:val="28"/>
          <w:shd w:val="clear" w:color="auto" w:fill="FFFFFF"/>
        </w:rPr>
        <w:t xml:space="preserve">Link: </w:t>
      </w:r>
    </w:p>
    <w:p w14:paraId="4D6351E5" w14:textId="3A9A9205" w:rsidR="00ED3D0B" w:rsidRDefault="00ED3D0B" w:rsidP="00E40D81">
      <w:pPr>
        <w:pStyle w:val="ListParagraph"/>
        <w:ind w:left="785"/>
        <w:jc w:val="both"/>
        <w:rPr>
          <w:rFonts w:ascii="Arial" w:hAnsi="Arial" w:cs="Arial"/>
          <w:i/>
          <w:iCs/>
          <w:color w:val="000000" w:themeColor="text1"/>
          <w:sz w:val="24"/>
          <w:szCs w:val="24"/>
          <w:u w:val="single"/>
          <w:lang w:val="en-US"/>
        </w:rPr>
      </w:pPr>
      <w:hyperlink r:id="rId7" w:history="1">
        <w:r w:rsidRPr="00C168C7">
          <w:rPr>
            <w:rStyle w:val="Hyperlink"/>
            <w:rFonts w:ascii="Arial" w:hAnsi="Arial" w:cs="Arial"/>
            <w:i/>
            <w:iCs/>
            <w:sz w:val="24"/>
            <w:szCs w:val="24"/>
            <w:lang w:val="en-US"/>
          </w:rPr>
          <w:t>https://healthdata.gov/dataset/COVID-19-Reported-Patient-Impact-and-Hospital-Capa/6xf2-c3ie</w:t>
        </w:r>
      </w:hyperlink>
    </w:p>
    <w:p w14:paraId="3B2D26E7" w14:textId="1CF09676" w:rsidR="00ED3D0B" w:rsidRDefault="00ED3D0B" w:rsidP="00E40D81">
      <w:pPr>
        <w:pStyle w:val="ListParagraph"/>
        <w:ind w:left="785"/>
        <w:jc w:val="both"/>
        <w:rPr>
          <w:rFonts w:ascii="Arial" w:hAnsi="Arial" w:cs="Arial"/>
          <w:i/>
          <w:iCs/>
          <w:color w:val="000000" w:themeColor="text1"/>
          <w:sz w:val="24"/>
          <w:szCs w:val="24"/>
          <w:u w:val="single"/>
          <w:lang w:val="en-US"/>
        </w:rPr>
      </w:pPr>
    </w:p>
    <w:p w14:paraId="54C8E643" w14:textId="2FEB7A77" w:rsidR="00ED3D0B" w:rsidRDefault="00ED3D0B" w:rsidP="00E40D81">
      <w:pPr>
        <w:pStyle w:val="ListParagraph"/>
        <w:ind w:left="785"/>
        <w:jc w:val="both"/>
        <w:rPr>
          <w:rFonts w:ascii="Arial" w:hAnsi="Arial" w:cs="Arial"/>
          <w:i/>
          <w:iCs/>
          <w:color w:val="FF0000"/>
          <w:sz w:val="28"/>
          <w:szCs w:val="28"/>
          <w:u w:val="single"/>
          <w:lang w:val="en-US"/>
        </w:rPr>
      </w:pPr>
    </w:p>
    <w:p w14:paraId="77C5F3F4" w14:textId="77777777" w:rsidR="000715F2" w:rsidRPr="00ED3D0B" w:rsidRDefault="000715F2" w:rsidP="00E40D81">
      <w:pPr>
        <w:pStyle w:val="ListParagraph"/>
        <w:ind w:left="785"/>
        <w:jc w:val="both"/>
        <w:rPr>
          <w:rFonts w:ascii="Arial" w:hAnsi="Arial" w:cs="Arial"/>
          <w:i/>
          <w:iCs/>
          <w:color w:val="FF0000"/>
          <w:sz w:val="28"/>
          <w:szCs w:val="28"/>
          <w:u w:val="single"/>
          <w:lang w:val="en-US"/>
        </w:rPr>
      </w:pPr>
    </w:p>
    <w:p w14:paraId="56905754" w14:textId="5372BF2F" w:rsidR="00ED3D0B" w:rsidRPr="000715F2" w:rsidRDefault="00ED3D0B" w:rsidP="00ED3D0B">
      <w:pPr>
        <w:pStyle w:val="ListParagraph"/>
        <w:numPr>
          <w:ilvl w:val="0"/>
          <w:numId w:val="2"/>
        </w:numPr>
        <w:jc w:val="both"/>
        <w:rPr>
          <w:rFonts w:ascii="Arial" w:hAnsi="Arial" w:cs="Arial"/>
          <w:b/>
          <w:bCs/>
          <w:i/>
          <w:iCs/>
          <w:color w:val="FF0000"/>
          <w:sz w:val="28"/>
          <w:szCs w:val="28"/>
          <w:lang w:val="en-US"/>
        </w:rPr>
      </w:pPr>
      <w:r w:rsidRPr="00ED3D0B">
        <w:rPr>
          <w:rFonts w:ascii="Arial" w:hAnsi="Arial" w:cs="Arial"/>
          <w:color w:val="FF0000"/>
          <w:sz w:val="28"/>
          <w:szCs w:val="28"/>
          <w:lang w:val="en-US"/>
        </w:rPr>
        <w:t xml:space="preserve">Name of the Dataset: </w:t>
      </w:r>
      <w:r w:rsidR="000715F2" w:rsidRPr="000715F2">
        <w:rPr>
          <w:rFonts w:ascii="Arial" w:hAnsi="Arial" w:cs="Arial"/>
          <w:b/>
          <w:bCs/>
          <w:i/>
          <w:iCs/>
          <w:color w:val="000000" w:themeColor="text1"/>
          <w:spacing w:val="-8"/>
          <w:sz w:val="28"/>
          <w:szCs w:val="28"/>
          <w:shd w:val="clear" w:color="auto" w:fill="FFFFFF"/>
        </w:rPr>
        <w:t>Health Facility General Information</w:t>
      </w:r>
    </w:p>
    <w:p w14:paraId="741D48E2" w14:textId="29B37EC1" w:rsidR="000715F2" w:rsidRDefault="000715F2" w:rsidP="000715F2">
      <w:pPr>
        <w:pStyle w:val="ListParagraph"/>
        <w:ind w:left="785"/>
        <w:jc w:val="both"/>
        <w:rPr>
          <w:rFonts w:ascii="Arial" w:hAnsi="Arial" w:cs="Arial"/>
          <w:sz w:val="28"/>
          <w:szCs w:val="28"/>
          <w:lang w:val="en-US"/>
        </w:rPr>
      </w:pPr>
      <w:r>
        <w:rPr>
          <w:rFonts w:ascii="Arial" w:hAnsi="Arial" w:cs="Arial"/>
          <w:color w:val="FF0000"/>
          <w:sz w:val="28"/>
          <w:szCs w:val="28"/>
          <w:lang w:val="en-US"/>
        </w:rPr>
        <w:t>Description:</w:t>
      </w:r>
    </w:p>
    <w:p w14:paraId="4144AB37" w14:textId="2589BB84" w:rsidR="000715F2" w:rsidRDefault="000715F2" w:rsidP="000715F2">
      <w:pPr>
        <w:pStyle w:val="ListParagraph"/>
        <w:ind w:left="785"/>
        <w:jc w:val="both"/>
        <w:rPr>
          <w:rFonts w:ascii="Arial" w:hAnsi="Arial" w:cs="Arial"/>
          <w:color w:val="000000" w:themeColor="text1"/>
          <w:sz w:val="24"/>
          <w:szCs w:val="24"/>
          <w:shd w:val="clear" w:color="auto" w:fill="FFFFFF"/>
        </w:rPr>
      </w:pPr>
      <w:r w:rsidRPr="000715F2">
        <w:rPr>
          <w:rFonts w:ascii="Arial" w:hAnsi="Arial" w:cs="Arial"/>
          <w:color w:val="000000" w:themeColor="text1"/>
          <w:sz w:val="24"/>
          <w:szCs w:val="24"/>
          <w:shd w:val="clear" w:color="auto" w:fill="FFFFFF"/>
        </w:rPr>
        <w:t xml:space="preserve">This dataset contains the locations of Article 28, Article 36, Article 40, and Article 7 health care facilities and programs from the Health Facilities </w:t>
      </w:r>
      <w:r w:rsidRPr="000715F2">
        <w:rPr>
          <w:rFonts w:ascii="Arial" w:hAnsi="Arial" w:cs="Arial"/>
          <w:color w:val="000000" w:themeColor="text1"/>
          <w:sz w:val="24"/>
          <w:szCs w:val="24"/>
          <w:shd w:val="clear" w:color="auto" w:fill="FFFFFF"/>
        </w:rPr>
        <w:lastRenderedPageBreak/>
        <w:t xml:space="preserve">Information System (HFIS). Article 28 facilities are hospitals, nursing homes, diagnostic treatment </w:t>
      </w:r>
      <w:r w:rsidRPr="000715F2">
        <w:rPr>
          <w:rFonts w:ascii="Arial" w:hAnsi="Arial" w:cs="Arial"/>
          <w:color w:val="000000" w:themeColor="text1"/>
          <w:sz w:val="24"/>
          <w:szCs w:val="24"/>
          <w:shd w:val="clear" w:color="auto" w:fill="FFFFFF"/>
        </w:rPr>
        <w:t>centres</w:t>
      </w:r>
      <w:r w:rsidRPr="000715F2">
        <w:rPr>
          <w:rFonts w:ascii="Arial" w:hAnsi="Arial" w:cs="Arial"/>
          <w:color w:val="000000" w:themeColor="text1"/>
          <w:sz w:val="24"/>
          <w:szCs w:val="24"/>
          <w:shd w:val="clear" w:color="auto" w:fill="FFFFFF"/>
        </w:rPr>
        <w:t xml:space="preserve"> and midwifery birth </w:t>
      </w:r>
      <w:r w:rsidRPr="000715F2">
        <w:rPr>
          <w:rFonts w:ascii="Arial" w:hAnsi="Arial" w:cs="Arial"/>
          <w:color w:val="000000" w:themeColor="text1"/>
          <w:sz w:val="24"/>
          <w:szCs w:val="24"/>
          <w:shd w:val="clear" w:color="auto" w:fill="FFFFFF"/>
        </w:rPr>
        <w:t>centres</w:t>
      </w:r>
      <w:r w:rsidRPr="000715F2">
        <w:rPr>
          <w:rFonts w:ascii="Arial" w:hAnsi="Arial" w:cs="Arial"/>
          <w:color w:val="000000" w:themeColor="text1"/>
          <w:sz w:val="24"/>
          <w:szCs w:val="24"/>
          <w:shd w:val="clear" w:color="auto" w:fill="FFFFFF"/>
        </w:rPr>
        <w:t xml:space="preserve">. Article 36 facilities are certified home health care agencies, licensed home care services agencies, and </w:t>
      </w:r>
      <w:r>
        <w:rPr>
          <w:rFonts w:ascii="Arial" w:hAnsi="Arial" w:cs="Arial"/>
          <w:color w:val="000000" w:themeColor="text1"/>
          <w:sz w:val="24"/>
          <w:szCs w:val="24"/>
          <w:shd w:val="clear" w:color="auto" w:fill="FFFFFF"/>
        </w:rPr>
        <w:t>long-term</w:t>
      </w:r>
      <w:r w:rsidRPr="000715F2">
        <w:rPr>
          <w:rFonts w:ascii="Arial" w:hAnsi="Arial" w:cs="Arial"/>
          <w:color w:val="000000" w:themeColor="text1"/>
          <w:sz w:val="24"/>
          <w:szCs w:val="24"/>
          <w:shd w:val="clear" w:color="auto" w:fill="FFFFFF"/>
        </w:rPr>
        <w:t xml:space="preserve"> home health care programs. </w:t>
      </w:r>
    </w:p>
    <w:p w14:paraId="661281FC" w14:textId="40533A60" w:rsidR="000715F2" w:rsidRDefault="000715F2" w:rsidP="000715F2">
      <w:pPr>
        <w:pStyle w:val="ListParagraph"/>
        <w:ind w:left="785"/>
        <w:jc w:val="both"/>
        <w:rPr>
          <w:rFonts w:ascii="Arial" w:hAnsi="Arial" w:cs="Arial"/>
          <w:color w:val="000000" w:themeColor="text1"/>
          <w:sz w:val="24"/>
          <w:szCs w:val="24"/>
          <w:shd w:val="clear" w:color="auto" w:fill="FFFFFF"/>
        </w:rPr>
      </w:pPr>
      <w:r w:rsidRPr="000715F2">
        <w:rPr>
          <w:rFonts w:ascii="Arial" w:hAnsi="Arial" w:cs="Arial"/>
          <w:color w:val="000000" w:themeColor="text1"/>
          <w:sz w:val="24"/>
          <w:szCs w:val="24"/>
          <w:shd w:val="clear" w:color="auto" w:fill="FFFFFF"/>
        </w:rPr>
        <w:t xml:space="preserve">Article 40 facilities are hospices. Article 7 </w:t>
      </w:r>
      <w:r>
        <w:rPr>
          <w:rFonts w:ascii="Arial" w:hAnsi="Arial" w:cs="Arial"/>
          <w:color w:val="000000" w:themeColor="text1"/>
          <w:sz w:val="24"/>
          <w:szCs w:val="24"/>
          <w:shd w:val="clear" w:color="auto" w:fill="FFFFFF"/>
        </w:rPr>
        <w:t>is</w:t>
      </w:r>
      <w:r w:rsidRPr="000715F2">
        <w:rPr>
          <w:rFonts w:ascii="Arial" w:hAnsi="Arial" w:cs="Arial"/>
          <w:color w:val="000000" w:themeColor="text1"/>
          <w:sz w:val="24"/>
          <w:szCs w:val="24"/>
          <w:shd w:val="clear" w:color="auto" w:fill="FFFFFF"/>
        </w:rPr>
        <w:t xml:space="preserve"> licensed adult care facilities.</w:t>
      </w:r>
      <w:r w:rsidRPr="000715F2">
        <w:rPr>
          <w:rFonts w:ascii="Arial" w:hAnsi="Arial" w:cs="Arial"/>
          <w:color w:val="000000" w:themeColor="text1"/>
          <w:sz w:val="24"/>
          <w:szCs w:val="24"/>
        </w:rPr>
        <w:br/>
      </w:r>
      <w:r w:rsidRPr="000715F2">
        <w:rPr>
          <w:rFonts w:ascii="Arial" w:hAnsi="Arial" w:cs="Arial"/>
          <w:color w:val="000000" w:themeColor="text1"/>
          <w:sz w:val="24"/>
          <w:szCs w:val="24"/>
          <w:shd w:val="clear" w:color="auto" w:fill="FFFFFF"/>
        </w:rPr>
        <w:t>The dataset currently only contains the locations of hospitals and hospital extension clinics. The data for the remaining facility types will be added in the future.</w:t>
      </w:r>
    </w:p>
    <w:p w14:paraId="53F34BA4" w14:textId="77777777" w:rsidR="00BE271B" w:rsidRDefault="00BE271B" w:rsidP="000715F2">
      <w:pPr>
        <w:pStyle w:val="ListParagraph"/>
        <w:ind w:left="785"/>
        <w:jc w:val="both"/>
        <w:rPr>
          <w:rFonts w:ascii="Arial" w:hAnsi="Arial" w:cs="Arial"/>
          <w:color w:val="000000" w:themeColor="text1"/>
          <w:sz w:val="24"/>
          <w:szCs w:val="24"/>
          <w:shd w:val="clear" w:color="auto" w:fill="FFFFFF"/>
        </w:rPr>
      </w:pPr>
    </w:p>
    <w:p w14:paraId="53614B37" w14:textId="4A1A961C" w:rsidR="000715F2" w:rsidRDefault="000715F2" w:rsidP="000715F2">
      <w:pPr>
        <w:pStyle w:val="ListParagraph"/>
        <w:ind w:left="785"/>
        <w:jc w:val="both"/>
        <w:rPr>
          <w:rFonts w:ascii="Arial" w:hAnsi="Arial" w:cs="Arial"/>
          <w:color w:val="FF0000"/>
          <w:sz w:val="28"/>
          <w:szCs w:val="28"/>
          <w:shd w:val="clear" w:color="auto" w:fill="FFFFFF"/>
        </w:rPr>
      </w:pPr>
      <w:r w:rsidRPr="000715F2">
        <w:rPr>
          <w:rFonts w:ascii="Arial" w:hAnsi="Arial" w:cs="Arial"/>
          <w:color w:val="FF0000"/>
          <w:sz w:val="28"/>
          <w:szCs w:val="28"/>
          <w:shd w:val="clear" w:color="auto" w:fill="FFFFFF"/>
        </w:rPr>
        <w:t xml:space="preserve">Link: </w:t>
      </w:r>
    </w:p>
    <w:p w14:paraId="78FD81C4" w14:textId="3D0DD5A4" w:rsidR="000715F2" w:rsidRDefault="000715F2" w:rsidP="000715F2">
      <w:pPr>
        <w:pStyle w:val="ListParagraph"/>
        <w:ind w:left="785"/>
        <w:jc w:val="both"/>
        <w:rPr>
          <w:rFonts w:ascii="Arial" w:hAnsi="Arial" w:cs="Arial"/>
          <w:i/>
          <w:iCs/>
          <w:color w:val="000000" w:themeColor="text1"/>
          <w:sz w:val="24"/>
          <w:szCs w:val="24"/>
          <w:u w:val="single"/>
          <w:lang w:val="en-US"/>
        </w:rPr>
      </w:pPr>
      <w:hyperlink r:id="rId8" w:history="1">
        <w:r w:rsidRPr="00C168C7">
          <w:rPr>
            <w:rStyle w:val="Hyperlink"/>
            <w:rFonts w:ascii="Arial" w:hAnsi="Arial" w:cs="Arial"/>
            <w:i/>
            <w:iCs/>
            <w:sz w:val="24"/>
            <w:szCs w:val="24"/>
            <w:lang w:val="en-US"/>
          </w:rPr>
          <w:t>https://healthdata.gov/State/Health-Facility-General-Information/kdsp-uapx</w:t>
        </w:r>
      </w:hyperlink>
    </w:p>
    <w:p w14:paraId="746FB04D" w14:textId="766E6A8F" w:rsidR="000715F2" w:rsidRDefault="000715F2" w:rsidP="000715F2">
      <w:pPr>
        <w:pStyle w:val="ListParagraph"/>
        <w:ind w:left="785"/>
        <w:jc w:val="both"/>
        <w:rPr>
          <w:rFonts w:ascii="Arial" w:hAnsi="Arial" w:cs="Arial"/>
          <w:i/>
          <w:iCs/>
          <w:color w:val="000000" w:themeColor="text1"/>
          <w:sz w:val="24"/>
          <w:szCs w:val="24"/>
          <w:u w:val="single"/>
          <w:lang w:val="en-US"/>
        </w:rPr>
      </w:pPr>
    </w:p>
    <w:p w14:paraId="04FAE00C" w14:textId="7AF7AF22" w:rsidR="000715F2" w:rsidRDefault="000715F2" w:rsidP="000715F2">
      <w:pPr>
        <w:pStyle w:val="ListParagraph"/>
        <w:ind w:left="785"/>
        <w:jc w:val="both"/>
        <w:rPr>
          <w:rFonts w:ascii="Arial" w:hAnsi="Arial" w:cs="Arial"/>
          <w:i/>
          <w:iCs/>
          <w:color w:val="000000" w:themeColor="text1"/>
          <w:sz w:val="24"/>
          <w:szCs w:val="24"/>
          <w:u w:val="single"/>
          <w:lang w:val="en-US"/>
        </w:rPr>
      </w:pPr>
    </w:p>
    <w:p w14:paraId="0B06B66C" w14:textId="77777777" w:rsidR="000715F2" w:rsidRDefault="000715F2" w:rsidP="000715F2">
      <w:pPr>
        <w:pStyle w:val="ListParagraph"/>
        <w:ind w:left="785"/>
        <w:jc w:val="both"/>
        <w:rPr>
          <w:rFonts w:ascii="Arial" w:hAnsi="Arial" w:cs="Arial"/>
          <w:i/>
          <w:iCs/>
          <w:color w:val="000000" w:themeColor="text1"/>
          <w:sz w:val="24"/>
          <w:szCs w:val="24"/>
          <w:u w:val="single"/>
          <w:lang w:val="en-US"/>
        </w:rPr>
      </w:pPr>
    </w:p>
    <w:p w14:paraId="551DF800" w14:textId="5333E48B" w:rsidR="000715F2" w:rsidRPr="0010338E" w:rsidRDefault="000715F2" w:rsidP="000715F2">
      <w:pPr>
        <w:pStyle w:val="ListParagraph"/>
        <w:numPr>
          <w:ilvl w:val="0"/>
          <w:numId w:val="2"/>
        </w:numPr>
        <w:jc w:val="both"/>
        <w:rPr>
          <w:rFonts w:ascii="Arial" w:hAnsi="Arial" w:cs="Arial"/>
          <w:b/>
          <w:bCs/>
          <w:i/>
          <w:iCs/>
          <w:color w:val="000000" w:themeColor="text1"/>
          <w:sz w:val="28"/>
          <w:szCs w:val="28"/>
          <w:lang w:val="en-US"/>
        </w:rPr>
      </w:pPr>
      <w:r w:rsidRPr="00691A69">
        <w:rPr>
          <w:rFonts w:ascii="Arial" w:hAnsi="Arial" w:cs="Arial"/>
          <w:color w:val="FF0000"/>
          <w:sz w:val="28"/>
          <w:szCs w:val="28"/>
          <w:lang w:val="en-US"/>
        </w:rPr>
        <w:t xml:space="preserve">Name of the Dataset: </w:t>
      </w:r>
      <w:r w:rsidR="00691A69" w:rsidRPr="0010338E">
        <w:rPr>
          <w:rFonts w:ascii="Arial" w:hAnsi="Arial" w:cs="Arial"/>
          <w:b/>
          <w:bCs/>
          <w:i/>
          <w:iCs/>
          <w:color w:val="000000" w:themeColor="text1"/>
          <w:spacing w:val="-8"/>
          <w:sz w:val="28"/>
          <w:szCs w:val="28"/>
          <w:shd w:val="clear" w:color="auto" w:fill="FFFFFF"/>
        </w:rPr>
        <w:t xml:space="preserve">Nutrition, Physical Activity, and Obesity - </w:t>
      </w:r>
      <w:r w:rsidR="00691A69" w:rsidRPr="0010338E">
        <w:rPr>
          <w:rFonts w:ascii="Arial" w:hAnsi="Arial" w:cs="Arial"/>
          <w:b/>
          <w:bCs/>
          <w:i/>
          <w:iCs/>
          <w:color w:val="000000" w:themeColor="text1"/>
          <w:spacing w:val="-8"/>
          <w:sz w:val="28"/>
          <w:szCs w:val="28"/>
          <w:shd w:val="clear" w:color="auto" w:fill="FFFFFF"/>
        </w:rPr>
        <w:t>Behavioural</w:t>
      </w:r>
      <w:r w:rsidR="00691A69" w:rsidRPr="0010338E">
        <w:rPr>
          <w:rFonts w:ascii="Arial" w:hAnsi="Arial" w:cs="Arial"/>
          <w:b/>
          <w:bCs/>
          <w:i/>
          <w:iCs/>
          <w:color w:val="000000" w:themeColor="text1"/>
          <w:spacing w:val="-8"/>
          <w:sz w:val="28"/>
          <w:szCs w:val="28"/>
          <w:shd w:val="clear" w:color="auto" w:fill="FFFFFF"/>
        </w:rPr>
        <w:t xml:space="preserve"> Risk Factor Surveillance System</w:t>
      </w:r>
    </w:p>
    <w:p w14:paraId="08D3985E" w14:textId="12C23A26" w:rsidR="00691A69" w:rsidRDefault="00691A69" w:rsidP="00691A69">
      <w:pPr>
        <w:pStyle w:val="ListParagraph"/>
        <w:ind w:left="785"/>
        <w:jc w:val="both"/>
        <w:rPr>
          <w:rFonts w:ascii="Arial" w:hAnsi="Arial" w:cs="Arial"/>
          <w:sz w:val="28"/>
          <w:szCs w:val="28"/>
          <w:lang w:val="en-US"/>
        </w:rPr>
      </w:pPr>
      <w:r>
        <w:rPr>
          <w:rFonts w:ascii="Arial" w:hAnsi="Arial" w:cs="Arial"/>
          <w:color w:val="FF0000"/>
          <w:sz w:val="28"/>
          <w:szCs w:val="28"/>
          <w:lang w:val="en-US"/>
        </w:rPr>
        <w:t>Description:</w:t>
      </w:r>
      <w:r>
        <w:rPr>
          <w:rFonts w:ascii="Arial" w:hAnsi="Arial" w:cs="Arial"/>
          <w:sz w:val="28"/>
          <w:szCs w:val="28"/>
          <w:lang w:val="en-US"/>
        </w:rPr>
        <w:t xml:space="preserve"> </w:t>
      </w:r>
    </w:p>
    <w:p w14:paraId="403D8D76" w14:textId="1755DA68" w:rsidR="00691A69" w:rsidRDefault="00691A69" w:rsidP="00691A69">
      <w:pPr>
        <w:pStyle w:val="ListParagraph"/>
        <w:ind w:left="785"/>
        <w:jc w:val="both"/>
        <w:rPr>
          <w:rFonts w:ascii="Arial" w:hAnsi="Arial" w:cs="Arial"/>
          <w:color w:val="000000" w:themeColor="text1"/>
          <w:sz w:val="24"/>
          <w:szCs w:val="24"/>
          <w:shd w:val="clear" w:color="auto" w:fill="FFFFFF"/>
        </w:rPr>
      </w:pPr>
      <w:r w:rsidRPr="00691A69">
        <w:rPr>
          <w:rFonts w:ascii="Arial" w:hAnsi="Arial" w:cs="Arial"/>
          <w:color w:val="000000" w:themeColor="text1"/>
          <w:sz w:val="24"/>
          <w:szCs w:val="24"/>
          <w:shd w:val="clear" w:color="auto" w:fill="FFFFFF"/>
        </w:rPr>
        <w:t xml:space="preserve">This dataset includes data on </w:t>
      </w:r>
      <w:r>
        <w:rPr>
          <w:rFonts w:ascii="Arial" w:hAnsi="Arial" w:cs="Arial"/>
          <w:color w:val="000000" w:themeColor="text1"/>
          <w:sz w:val="24"/>
          <w:szCs w:val="24"/>
          <w:shd w:val="clear" w:color="auto" w:fill="FFFFFF"/>
        </w:rPr>
        <w:t>adults’</w:t>
      </w:r>
      <w:r w:rsidRPr="00691A69">
        <w:rPr>
          <w:rFonts w:ascii="Arial" w:hAnsi="Arial" w:cs="Arial"/>
          <w:color w:val="000000" w:themeColor="text1"/>
          <w:sz w:val="24"/>
          <w:szCs w:val="24"/>
          <w:shd w:val="clear" w:color="auto" w:fill="FFFFFF"/>
        </w:rPr>
        <w:t xml:space="preserve"> diet, physical activity, and weight status from </w:t>
      </w:r>
      <w:r>
        <w:rPr>
          <w:rFonts w:ascii="Arial" w:hAnsi="Arial" w:cs="Arial"/>
          <w:color w:val="000000" w:themeColor="text1"/>
          <w:sz w:val="24"/>
          <w:szCs w:val="24"/>
          <w:shd w:val="clear" w:color="auto" w:fill="FFFFFF"/>
        </w:rPr>
        <w:t xml:space="preserve">the </w:t>
      </w:r>
      <w:r w:rsidRPr="00691A69">
        <w:rPr>
          <w:rFonts w:ascii="Arial" w:hAnsi="Arial" w:cs="Arial"/>
          <w:color w:val="000000" w:themeColor="text1"/>
          <w:sz w:val="24"/>
          <w:szCs w:val="24"/>
          <w:shd w:val="clear" w:color="auto" w:fill="FFFFFF"/>
        </w:rPr>
        <w:t>Behavioural</w:t>
      </w:r>
      <w:r w:rsidRPr="00691A69">
        <w:rPr>
          <w:rFonts w:ascii="Arial" w:hAnsi="Arial" w:cs="Arial"/>
          <w:color w:val="000000" w:themeColor="text1"/>
          <w:sz w:val="24"/>
          <w:szCs w:val="24"/>
          <w:shd w:val="clear" w:color="auto" w:fill="FFFFFF"/>
        </w:rPr>
        <w:t xml:space="preserve"> Risk Factor Surveillance System. This data is used for DNPAO's Data, Trends, and Maps database, which provides national and </w:t>
      </w:r>
      <w:r>
        <w:rPr>
          <w:rFonts w:ascii="Arial" w:hAnsi="Arial" w:cs="Arial"/>
          <w:color w:val="000000" w:themeColor="text1"/>
          <w:sz w:val="24"/>
          <w:szCs w:val="24"/>
          <w:shd w:val="clear" w:color="auto" w:fill="FFFFFF"/>
        </w:rPr>
        <w:t>state-specific</w:t>
      </w:r>
      <w:r w:rsidRPr="00691A69">
        <w:rPr>
          <w:rFonts w:ascii="Arial" w:hAnsi="Arial" w:cs="Arial"/>
          <w:color w:val="000000" w:themeColor="text1"/>
          <w:sz w:val="24"/>
          <w:szCs w:val="24"/>
          <w:shd w:val="clear" w:color="auto" w:fill="FFFFFF"/>
        </w:rPr>
        <w:t xml:space="preserve"> data on obesity, nutrition, physical activity, and breastfeeding.</w:t>
      </w:r>
    </w:p>
    <w:p w14:paraId="053C800B" w14:textId="77777777" w:rsidR="00BE271B" w:rsidRDefault="00BE271B" w:rsidP="00691A69">
      <w:pPr>
        <w:pStyle w:val="ListParagraph"/>
        <w:ind w:left="785"/>
        <w:jc w:val="both"/>
        <w:rPr>
          <w:rFonts w:ascii="Arial" w:hAnsi="Arial" w:cs="Arial"/>
          <w:color w:val="FF0000"/>
          <w:sz w:val="28"/>
          <w:szCs w:val="28"/>
          <w:shd w:val="clear" w:color="auto" w:fill="FFFFFF"/>
        </w:rPr>
      </w:pPr>
    </w:p>
    <w:p w14:paraId="58110EE8" w14:textId="37A9B975" w:rsidR="00691A69" w:rsidRDefault="00691A69" w:rsidP="00691A69">
      <w:pPr>
        <w:pStyle w:val="ListParagraph"/>
        <w:ind w:left="785"/>
        <w:jc w:val="both"/>
        <w:rPr>
          <w:rFonts w:ascii="Arial" w:hAnsi="Arial" w:cs="Arial"/>
          <w:color w:val="FF0000"/>
          <w:sz w:val="28"/>
          <w:szCs w:val="28"/>
          <w:shd w:val="clear" w:color="auto" w:fill="FFFFFF"/>
        </w:rPr>
      </w:pPr>
      <w:r w:rsidRPr="00691A69">
        <w:rPr>
          <w:rFonts w:ascii="Arial" w:hAnsi="Arial" w:cs="Arial"/>
          <w:color w:val="FF0000"/>
          <w:sz w:val="28"/>
          <w:szCs w:val="28"/>
          <w:shd w:val="clear" w:color="auto" w:fill="FFFFFF"/>
        </w:rPr>
        <w:t xml:space="preserve">Link: </w:t>
      </w:r>
    </w:p>
    <w:p w14:paraId="18B488DD" w14:textId="194F8323" w:rsidR="00691A69" w:rsidRDefault="00691A69" w:rsidP="00691A69">
      <w:pPr>
        <w:pStyle w:val="ListParagraph"/>
        <w:ind w:left="785"/>
        <w:jc w:val="both"/>
        <w:rPr>
          <w:rFonts w:ascii="Arial" w:hAnsi="Arial" w:cs="Arial"/>
          <w:i/>
          <w:iCs/>
          <w:color w:val="000000" w:themeColor="text1"/>
          <w:sz w:val="24"/>
          <w:szCs w:val="24"/>
          <w:lang w:val="en-US"/>
        </w:rPr>
      </w:pPr>
      <w:hyperlink r:id="rId9" w:history="1">
        <w:r w:rsidRPr="00C168C7">
          <w:rPr>
            <w:rStyle w:val="Hyperlink"/>
            <w:rFonts w:ascii="Arial" w:hAnsi="Arial" w:cs="Arial"/>
            <w:i/>
            <w:iCs/>
            <w:sz w:val="24"/>
            <w:szCs w:val="24"/>
            <w:lang w:val="en-US"/>
          </w:rPr>
          <w:t>https://healthdata.gov/dataset/Nutrition-Physical-Activity-and-Obesity-Behavioral/fhdq-98vk</w:t>
        </w:r>
      </w:hyperlink>
    </w:p>
    <w:p w14:paraId="1A668599" w14:textId="6A1FF4AE" w:rsidR="0010338E" w:rsidRDefault="0010338E" w:rsidP="00691A69">
      <w:pPr>
        <w:pStyle w:val="ListParagraph"/>
        <w:ind w:left="785"/>
        <w:jc w:val="both"/>
        <w:rPr>
          <w:rFonts w:ascii="Arial" w:hAnsi="Arial" w:cs="Arial"/>
          <w:i/>
          <w:iCs/>
          <w:color w:val="000000" w:themeColor="text1"/>
          <w:sz w:val="24"/>
          <w:szCs w:val="24"/>
          <w:lang w:val="en-US"/>
        </w:rPr>
      </w:pPr>
    </w:p>
    <w:p w14:paraId="66FA9698" w14:textId="7A954DCE" w:rsidR="0010338E" w:rsidRDefault="0010338E" w:rsidP="00691A69">
      <w:pPr>
        <w:pStyle w:val="ListParagraph"/>
        <w:ind w:left="785"/>
        <w:jc w:val="both"/>
        <w:rPr>
          <w:rFonts w:ascii="Arial" w:hAnsi="Arial" w:cs="Arial"/>
          <w:i/>
          <w:iCs/>
          <w:color w:val="000000" w:themeColor="text1"/>
          <w:sz w:val="24"/>
          <w:szCs w:val="24"/>
          <w:lang w:val="en-US"/>
        </w:rPr>
      </w:pPr>
    </w:p>
    <w:p w14:paraId="4CD6D7AA" w14:textId="77777777" w:rsidR="0010338E" w:rsidRDefault="0010338E" w:rsidP="00691A69">
      <w:pPr>
        <w:pStyle w:val="ListParagraph"/>
        <w:ind w:left="785"/>
        <w:jc w:val="both"/>
        <w:rPr>
          <w:rFonts w:ascii="Arial" w:hAnsi="Arial" w:cs="Arial"/>
          <w:i/>
          <w:iCs/>
          <w:color w:val="000000" w:themeColor="text1"/>
          <w:sz w:val="24"/>
          <w:szCs w:val="24"/>
          <w:lang w:val="en-US"/>
        </w:rPr>
      </w:pPr>
    </w:p>
    <w:p w14:paraId="07B4A4FE" w14:textId="552FA37F" w:rsidR="0010338E" w:rsidRPr="0010338E" w:rsidRDefault="0010338E" w:rsidP="0010338E">
      <w:pPr>
        <w:pStyle w:val="ListParagraph"/>
        <w:numPr>
          <w:ilvl w:val="0"/>
          <w:numId w:val="2"/>
        </w:numPr>
        <w:jc w:val="both"/>
        <w:rPr>
          <w:rFonts w:ascii="Arial" w:hAnsi="Arial" w:cs="Arial"/>
          <w:i/>
          <w:iCs/>
          <w:sz w:val="28"/>
          <w:szCs w:val="28"/>
          <w:lang w:val="en-US"/>
        </w:rPr>
      </w:pPr>
      <w:r w:rsidRPr="0010338E">
        <w:rPr>
          <w:rFonts w:ascii="Arial" w:hAnsi="Arial" w:cs="Arial"/>
          <w:color w:val="FF0000"/>
          <w:sz w:val="28"/>
          <w:szCs w:val="28"/>
          <w:lang w:val="en-US"/>
        </w:rPr>
        <w:t xml:space="preserve">Name of the Dataset: </w:t>
      </w:r>
      <w:r w:rsidRPr="0010338E">
        <w:rPr>
          <w:rFonts w:ascii="Arial" w:hAnsi="Arial" w:cs="Arial"/>
          <w:b/>
          <w:bCs/>
          <w:i/>
          <w:iCs/>
          <w:spacing w:val="-8"/>
          <w:sz w:val="28"/>
          <w:szCs w:val="28"/>
          <w:shd w:val="clear" w:color="auto" w:fill="FFFFFF"/>
        </w:rPr>
        <w:t>HHS Unaccompanied Children Program</w:t>
      </w:r>
    </w:p>
    <w:p w14:paraId="1FA01C20" w14:textId="67A8A8ED" w:rsidR="0010338E" w:rsidRDefault="0010338E" w:rsidP="0010338E">
      <w:pPr>
        <w:pStyle w:val="ListParagraph"/>
        <w:ind w:left="785"/>
        <w:jc w:val="both"/>
        <w:rPr>
          <w:rFonts w:ascii="Arial" w:hAnsi="Arial" w:cs="Arial"/>
          <w:i/>
          <w:iCs/>
          <w:sz w:val="28"/>
          <w:szCs w:val="28"/>
          <w:lang w:val="en-US"/>
        </w:rPr>
      </w:pPr>
      <w:r>
        <w:rPr>
          <w:rFonts w:ascii="Arial" w:hAnsi="Arial" w:cs="Arial"/>
          <w:color w:val="FF0000"/>
          <w:sz w:val="28"/>
          <w:szCs w:val="28"/>
          <w:lang w:val="en-US"/>
        </w:rPr>
        <w:t>Description:</w:t>
      </w:r>
      <w:r>
        <w:rPr>
          <w:rFonts w:ascii="Arial" w:hAnsi="Arial" w:cs="Arial"/>
          <w:i/>
          <w:iCs/>
          <w:sz w:val="28"/>
          <w:szCs w:val="28"/>
          <w:lang w:val="en-US"/>
        </w:rPr>
        <w:t xml:space="preserve"> </w:t>
      </w:r>
    </w:p>
    <w:p w14:paraId="4C657AD7" w14:textId="3C1F288D" w:rsidR="0010338E" w:rsidRDefault="0010338E" w:rsidP="0010338E">
      <w:pPr>
        <w:pStyle w:val="ListParagraph"/>
        <w:ind w:left="785"/>
        <w:jc w:val="both"/>
        <w:rPr>
          <w:rFonts w:ascii="Arial" w:hAnsi="Arial" w:cs="Arial"/>
          <w:sz w:val="24"/>
          <w:szCs w:val="24"/>
          <w:shd w:val="clear" w:color="auto" w:fill="FFFFFF"/>
        </w:rPr>
      </w:pPr>
      <w:r w:rsidRPr="0010338E">
        <w:rPr>
          <w:rFonts w:ascii="Arial" w:hAnsi="Arial" w:cs="Arial"/>
          <w:sz w:val="24"/>
          <w:szCs w:val="24"/>
          <w:shd w:val="clear" w:color="auto" w:fill="FFFFFF"/>
        </w:rPr>
        <w:t>This data represents unaccompanied children who are taken into custody by Customs and Border Protection brought to a facility and processed for transfer to the Department of Health and Human Services (HHS) as required by law. HHS holds the child for testing and quarantine, and shelters the child until the child is placed with a sponsor here in the United States.</w:t>
      </w:r>
    </w:p>
    <w:p w14:paraId="5940B4F8" w14:textId="77777777" w:rsidR="00BE271B" w:rsidRDefault="00BE271B" w:rsidP="0010338E">
      <w:pPr>
        <w:pStyle w:val="ListParagraph"/>
        <w:ind w:left="785"/>
        <w:jc w:val="both"/>
        <w:rPr>
          <w:rFonts w:ascii="Arial" w:hAnsi="Arial" w:cs="Arial"/>
          <w:color w:val="FF0000"/>
          <w:sz w:val="28"/>
          <w:szCs w:val="28"/>
          <w:shd w:val="clear" w:color="auto" w:fill="FFFFFF"/>
        </w:rPr>
      </w:pPr>
    </w:p>
    <w:p w14:paraId="12636F6F" w14:textId="7D08E4DC" w:rsidR="0010338E" w:rsidRDefault="0010338E" w:rsidP="0010338E">
      <w:pPr>
        <w:pStyle w:val="ListParagraph"/>
        <w:ind w:left="785"/>
        <w:jc w:val="both"/>
        <w:rPr>
          <w:rFonts w:ascii="Arial" w:hAnsi="Arial" w:cs="Arial"/>
          <w:color w:val="FF0000"/>
          <w:sz w:val="28"/>
          <w:szCs w:val="28"/>
          <w:shd w:val="clear" w:color="auto" w:fill="FFFFFF"/>
        </w:rPr>
      </w:pPr>
      <w:r w:rsidRPr="0010338E">
        <w:rPr>
          <w:rFonts w:ascii="Arial" w:hAnsi="Arial" w:cs="Arial"/>
          <w:color w:val="FF0000"/>
          <w:sz w:val="28"/>
          <w:szCs w:val="28"/>
          <w:shd w:val="clear" w:color="auto" w:fill="FFFFFF"/>
        </w:rPr>
        <w:t xml:space="preserve">Link: </w:t>
      </w:r>
    </w:p>
    <w:p w14:paraId="3918AD46" w14:textId="5828BF7E" w:rsidR="00691A69" w:rsidRDefault="0010338E" w:rsidP="00691A69">
      <w:pPr>
        <w:pStyle w:val="ListParagraph"/>
        <w:ind w:left="785"/>
        <w:jc w:val="both"/>
        <w:rPr>
          <w:rFonts w:ascii="Arial" w:hAnsi="Arial" w:cs="Arial"/>
          <w:i/>
          <w:iCs/>
          <w:color w:val="000000" w:themeColor="text1"/>
          <w:sz w:val="24"/>
          <w:szCs w:val="24"/>
          <w:lang w:val="en-US"/>
        </w:rPr>
      </w:pPr>
      <w:hyperlink r:id="rId10" w:history="1">
        <w:r w:rsidRPr="00C168C7">
          <w:rPr>
            <w:rStyle w:val="Hyperlink"/>
            <w:rFonts w:ascii="Arial" w:hAnsi="Arial" w:cs="Arial"/>
            <w:i/>
            <w:iCs/>
            <w:sz w:val="24"/>
            <w:szCs w:val="24"/>
            <w:lang w:val="en-US"/>
          </w:rPr>
          <w:t>https://healthdata.gov/National/HHS-Unaccompanied-Children-Program/ehpz-xc9n</w:t>
        </w:r>
      </w:hyperlink>
    </w:p>
    <w:p w14:paraId="1A384F4D" w14:textId="3EFB9922" w:rsidR="0010338E" w:rsidRDefault="0010338E" w:rsidP="00691A69">
      <w:pPr>
        <w:pStyle w:val="ListParagraph"/>
        <w:ind w:left="785"/>
        <w:jc w:val="both"/>
        <w:rPr>
          <w:rFonts w:ascii="Arial" w:hAnsi="Arial" w:cs="Arial"/>
          <w:i/>
          <w:iCs/>
          <w:color w:val="000000" w:themeColor="text1"/>
          <w:sz w:val="24"/>
          <w:szCs w:val="24"/>
          <w:lang w:val="en-US"/>
        </w:rPr>
      </w:pPr>
    </w:p>
    <w:p w14:paraId="552E8F5B" w14:textId="763E8660" w:rsidR="0010338E" w:rsidRDefault="0010338E" w:rsidP="00691A69">
      <w:pPr>
        <w:pStyle w:val="ListParagraph"/>
        <w:ind w:left="785"/>
        <w:jc w:val="both"/>
        <w:rPr>
          <w:rFonts w:ascii="Arial" w:hAnsi="Arial" w:cs="Arial"/>
          <w:i/>
          <w:iCs/>
          <w:color w:val="000000" w:themeColor="text1"/>
          <w:sz w:val="24"/>
          <w:szCs w:val="24"/>
          <w:lang w:val="en-US"/>
        </w:rPr>
      </w:pPr>
    </w:p>
    <w:p w14:paraId="57B5F56D" w14:textId="77777777" w:rsidR="0010338E" w:rsidRPr="00691A69" w:rsidRDefault="0010338E" w:rsidP="00691A69">
      <w:pPr>
        <w:pStyle w:val="ListParagraph"/>
        <w:ind w:left="785"/>
        <w:jc w:val="both"/>
        <w:rPr>
          <w:rFonts w:ascii="Arial" w:hAnsi="Arial" w:cs="Arial"/>
          <w:i/>
          <w:iCs/>
          <w:color w:val="000000" w:themeColor="text1"/>
          <w:sz w:val="24"/>
          <w:szCs w:val="24"/>
          <w:lang w:val="en-US"/>
        </w:rPr>
      </w:pPr>
    </w:p>
    <w:sectPr w:rsidR="0010338E" w:rsidRPr="00691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5F28"/>
    <w:multiLevelType w:val="hybridMultilevel"/>
    <w:tmpl w:val="D19CED70"/>
    <w:lvl w:ilvl="0" w:tplc="CF4650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4762FD"/>
    <w:multiLevelType w:val="hybridMultilevel"/>
    <w:tmpl w:val="6706CC90"/>
    <w:lvl w:ilvl="0" w:tplc="5D3EA4C8">
      <w:start w:val="1"/>
      <w:numFmt w:val="decimal"/>
      <w:lvlText w:val="%1."/>
      <w:lvlJc w:val="left"/>
      <w:pPr>
        <w:ind w:left="785" w:hanging="360"/>
      </w:pPr>
      <w:rPr>
        <w:rFonts w:hint="default"/>
        <w:b/>
        <w:bCs/>
        <w:i w:val="0"/>
        <w:iCs w:val="0"/>
        <w:color w:val="auto"/>
        <w:sz w:val="24"/>
        <w:szCs w:val="24"/>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293444982">
    <w:abstractNumId w:val="0"/>
  </w:num>
  <w:num w:numId="2" w16cid:durableId="355237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FB"/>
    <w:rsid w:val="0001661F"/>
    <w:rsid w:val="000632B2"/>
    <w:rsid w:val="000715F2"/>
    <w:rsid w:val="0010338E"/>
    <w:rsid w:val="00601008"/>
    <w:rsid w:val="00691A69"/>
    <w:rsid w:val="00BE271B"/>
    <w:rsid w:val="00DC33FB"/>
    <w:rsid w:val="00E40D81"/>
    <w:rsid w:val="00ED3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3842"/>
  <w15:chartTrackingRefBased/>
  <w15:docId w15:val="{822BEE21-316D-4B95-820E-568460379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3FB"/>
    <w:pPr>
      <w:ind w:left="720"/>
      <w:contextualSpacing/>
    </w:pPr>
  </w:style>
  <w:style w:type="character" w:styleId="Hyperlink">
    <w:name w:val="Hyperlink"/>
    <w:basedOn w:val="DefaultParagraphFont"/>
    <w:uiPriority w:val="99"/>
    <w:unhideWhenUsed/>
    <w:rsid w:val="00E40D81"/>
    <w:rPr>
      <w:color w:val="0563C1" w:themeColor="hyperlink"/>
      <w:u w:val="single"/>
    </w:rPr>
  </w:style>
  <w:style w:type="character" w:styleId="UnresolvedMention">
    <w:name w:val="Unresolved Mention"/>
    <w:basedOn w:val="DefaultParagraphFont"/>
    <w:uiPriority w:val="99"/>
    <w:semiHidden/>
    <w:unhideWhenUsed/>
    <w:rsid w:val="00E40D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data.gov/State/Health-Facility-General-Information/kdsp-uapx" TargetMode="External"/><Relationship Id="rId3" Type="http://schemas.openxmlformats.org/officeDocument/2006/relationships/settings" Target="settings.xml"/><Relationship Id="rId7" Type="http://schemas.openxmlformats.org/officeDocument/2006/relationships/hyperlink" Target="https://healthdata.gov/dataset/COVID-19-Reported-Patient-Impact-and-Hospital-Capa/6xf2-c3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data.gov/State/Women-Infants-and-Children-WIC-Program-Site-Inform/5hi9-i6hr" TargetMode="External"/><Relationship Id="rId11" Type="http://schemas.openxmlformats.org/officeDocument/2006/relationships/fontTable" Target="fontTable.xml"/><Relationship Id="rId5" Type="http://schemas.openxmlformats.org/officeDocument/2006/relationships/hyperlink" Target="https://healthdata.gov/" TargetMode="External"/><Relationship Id="rId10" Type="http://schemas.openxmlformats.org/officeDocument/2006/relationships/hyperlink" Target="https://healthdata.gov/National/HHS-Unaccompanied-Children-Program/ehpz-xc9n" TargetMode="External"/><Relationship Id="rId4" Type="http://schemas.openxmlformats.org/officeDocument/2006/relationships/webSettings" Target="webSettings.xml"/><Relationship Id="rId9" Type="http://schemas.openxmlformats.org/officeDocument/2006/relationships/hyperlink" Target="https://healthdata.gov/dataset/Nutrition-Physical-Activity-and-Obesity-Behavioral/fhdq-98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Batra</dc:creator>
  <cp:keywords/>
  <dc:description/>
  <cp:lastModifiedBy>Vikas Batra</cp:lastModifiedBy>
  <cp:revision>3</cp:revision>
  <dcterms:created xsi:type="dcterms:W3CDTF">2022-06-08T13:40:00Z</dcterms:created>
  <dcterms:modified xsi:type="dcterms:W3CDTF">2022-06-08T14:44:00Z</dcterms:modified>
</cp:coreProperties>
</file>