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80" w:leader="none"/>
        </w:tabs>
        <w:suppressAutoHyphens w:val="true"/>
        <w:jc w:val="center"/>
        <w:rPr>
          <w:b/>
          <w:b/>
          <w:spacing w:val="-3"/>
          <w:sz w:val="48"/>
          <w:szCs w:val="72"/>
        </w:rPr>
      </w:pPr>
      <w:r>
        <w:rPr>
          <w:b/>
          <w:spacing w:val="-3"/>
          <w:sz w:val="48"/>
          <w:szCs w:val="72"/>
        </w:rPr>
        <w:t>Online Orientation Assignment</w:t>
      </w:r>
    </w:p>
    <w:p>
      <w:pPr>
        <w:pStyle w:val="Heading4"/>
        <w:rPr>
          <w:b/>
          <w:b/>
          <w:sz w:val="48"/>
        </w:rPr>
      </w:pPr>
      <w:r>
        <w:rPr>
          <w:b/>
          <w:sz w:val="48"/>
        </w:rPr>
        <w:t>Part II</w:t>
      </w:r>
    </w:p>
    <w:p>
      <w:pPr>
        <w:pStyle w:val="Normal"/>
        <w:rPr/>
      </w:pPr>
      <w:r>
        <w:rPr/>
      </w:r>
    </w:p>
    <w:p>
      <w:pPr>
        <w:pStyle w:val="Normal"/>
        <w:ind w:left="720" w:hanging="0"/>
        <w:rPr>
          <w:sz w:val="22"/>
          <w:szCs w:val="22"/>
        </w:rPr>
      </w:pPr>
      <w:r>
        <w:rPr>
          <w:sz w:val="22"/>
          <w:szCs w:val="22"/>
        </w:rPr>
      </w:r>
    </w:p>
    <w:p>
      <w:pPr>
        <w:pStyle w:val="Normal"/>
        <w:numPr>
          <w:ilvl w:val="0"/>
          <w:numId w:val="1"/>
        </w:numPr>
        <w:rPr/>
      </w:pPr>
      <w:r>
        <w:rPr>
          <w:sz w:val="22"/>
          <w:szCs w:val="22"/>
        </w:rPr>
        <w:t xml:space="preserve">Use your favorite browser to go to </w:t>
      </w:r>
      <w:hyperlink r:id="rId2">
        <w:r>
          <w:rPr>
            <w:rStyle w:val="InternetLink"/>
            <w:sz w:val="22"/>
            <w:szCs w:val="22"/>
          </w:rPr>
          <w:t>http://w3schools.com</w:t>
        </w:r>
      </w:hyperlink>
      <w:r>
        <w:rPr>
          <w:sz w:val="22"/>
          <w:szCs w:val="22"/>
        </w:rPr>
        <w:t>.  You may want to bookmark this reference.  You will be here often throughout this course.  “w3” stands for World Wide Web.  W3 Schools is a free educational branch of the World Wide Web Consortium, or W3C.  At the top of the page you should see the words “The World’s Largest Web Development Site.”  Down below, you will see “HTML.”  Under that you will see a description of HTML.  Fill in the blank below:</w:t>
        <w:br/>
        <w:br/>
      </w:r>
    </w:p>
    <w:p>
      <w:pPr>
        <w:pStyle w:val="Normal"/>
        <w:numPr>
          <w:ilvl w:val="1"/>
          <w:numId w:val="1"/>
        </w:numPr>
        <w:rPr/>
      </w:pPr>
      <w:r>
        <w:rPr>
          <w:b/>
          <w:sz w:val="22"/>
          <w:szCs w:val="22"/>
        </w:rPr>
        <w:t xml:space="preserve">HTML is described as being “the language for </w:t>
      </w:r>
      <w:r>
        <w:rPr>
          <w:b/>
          <w:sz w:val="22"/>
          <w:szCs w:val="22"/>
          <w:u w:val="single"/>
        </w:rPr>
        <w:t>building</w:t>
      </w:r>
      <w:r>
        <w:rPr>
          <w:b/>
          <w:sz w:val="22"/>
          <w:szCs w:val="22"/>
        </w:rPr>
        <w:t xml:space="preserve"> web pages.” </w:t>
      </w:r>
      <w:r>
        <w:rPr>
          <w:sz w:val="22"/>
          <w:szCs w:val="22"/>
        </w:rPr>
        <w:t xml:space="preserve">   </w:t>
        <w:br/>
      </w:r>
    </w:p>
    <w:p>
      <w:pPr>
        <w:pStyle w:val="Normal"/>
        <w:ind w:left="2880" w:firstLine="720"/>
        <w:rPr>
          <w:sz w:val="22"/>
          <w:szCs w:val="22"/>
        </w:rPr>
      </w:pPr>
      <w:r>
        <w:rPr>
          <w:sz w:val="22"/>
          <w:szCs w:val="22"/>
        </w:rPr>
      </w:r>
    </w:p>
    <w:p>
      <w:pPr>
        <w:pStyle w:val="Normal"/>
        <w:numPr>
          <w:ilvl w:val="0"/>
          <w:numId w:val="1"/>
        </w:numPr>
        <w:rPr>
          <w:sz w:val="22"/>
          <w:szCs w:val="22"/>
        </w:rPr>
      </w:pPr>
      <w:r>
        <w:rPr>
          <w:sz w:val="22"/>
          <w:szCs w:val="22"/>
        </w:rPr>
        <w:t>Click on “Learn HTML” on the left side of the page.   Here you see more explanation of HTML5.  There is a three sentence description of HTML.   What is the third line of that description?  Fill in the blank below:</w:t>
        <w:br/>
        <w:br/>
      </w:r>
    </w:p>
    <w:p>
      <w:pPr>
        <w:pStyle w:val="Normal"/>
        <w:numPr>
          <w:ilvl w:val="1"/>
          <w:numId w:val="1"/>
        </w:numPr>
        <w:rPr/>
      </w:pPr>
      <w:r>
        <w:rPr>
          <w:b/>
          <w:sz w:val="22"/>
          <w:szCs w:val="22"/>
        </w:rPr>
        <w:t>“</w:t>
      </w:r>
      <w:r>
        <w:rPr>
          <w:b/>
          <w:sz w:val="22"/>
          <w:szCs w:val="22"/>
        </w:rPr>
        <w:t xml:space="preserve">HTML is easy to </w:t>
      </w:r>
      <w:r>
        <w:rPr>
          <w:b/>
          <w:sz w:val="22"/>
          <w:szCs w:val="22"/>
          <w:u w:val="single"/>
        </w:rPr>
        <w:t>learn</w:t>
      </w:r>
      <w:r>
        <w:rPr>
          <w:b/>
          <w:sz w:val="22"/>
          <w:szCs w:val="22"/>
        </w:rPr>
        <w:t xml:space="preserve">  -  you will enjoy it.</w:t>
      </w:r>
      <w:bookmarkStart w:id="0" w:name="_GoBack"/>
      <w:bookmarkEnd w:id="0"/>
      <w:r>
        <w:rPr>
          <w:sz w:val="22"/>
          <w:szCs w:val="22"/>
        </w:rPr>
        <w:t xml:space="preserve"> </w:t>
        <w:br/>
        <w:br/>
        <w:br/>
      </w:r>
    </w:p>
    <w:p>
      <w:pPr>
        <w:pStyle w:val="Normal"/>
        <w:numPr>
          <w:ilvl w:val="0"/>
          <w:numId w:val="1"/>
        </w:numPr>
        <w:rPr>
          <w:sz w:val="22"/>
          <w:szCs w:val="22"/>
        </w:rPr>
      </w:pPr>
      <w:r>
        <w:rPr>
          <w:sz w:val="22"/>
          <w:szCs w:val="22"/>
        </w:rPr>
        <w:t>Create a folder on your computer called “HTML_Class” or something similar.  There is no space in a file or directory name.  Never name a file or directory using any spaces or special characters of any kind.  The only exception is that you are allowed to use the underscore character if you wish.</w:t>
        <w:br/>
        <w:br/>
      </w:r>
    </w:p>
    <w:p>
      <w:pPr>
        <w:pStyle w:val="Normal"/>
        <w:numPr>
          <w:ilvl w:val="0"/>
          <w:numId w:val="1"/>
        </w:numPr>
        <w:rPr>
          <w:sz w:val="22"/>
          <w:szCs w:val="22"/>
        </w:rPr>
      </w:pPr>
      <w:r>
        <w:rPr>
          <w:sz w:val="22"/>
          <w:szCs w:val="22"/>
        </w:rPr>
        <w:t xml:space="preserve">Save this Orientation2 document to your “HTML_Class” folder.  Do not change the name of this document.   You have very little discretion with respect to the names of the files you will be turning in.  Don’t change the names.   If you do not have Microsoft Word on your computer, you can save this as a PDF file or a jpeg image.  </w:t>
        <w:br/>
        <w:br/>
      </w:r>
    </w:p>
    <w:p>
      <w:pPr>
        <w:pStyle w:val="Normal"/>
        <w:numPr>
          <w:ilvl w:val="0"/>
          <w:numId w:val="1"/>
        </w:numPr>
        <w:rPr>
          <w:sz w:val="22"/>
          <w:szCs w:val="22"/>
        </w:rPr>
      </w:pPr>
      <w:r>
        <w:rPr>
          <w:sz w:val="22"/>
          <w:szCs w:val="22"/>
        </w:rPr>
        <w:t xml:space="preserve">Go back to the Assignments folder where you downloaded this document.  Click the “Submit” button to upload this completed document to ELearning.  ELearning will give you a Success message that tells you that you have successfully submitted your assignment.  </w:t>
      </w:r>
    </w:p>
    <w:p>
      <w:pPr>
        <w:pStyle w:val="Normal"/>
        <w:ind w:left="720" w:hanging="0"/>
        <w:rPr>
          <w:sz w:val="22"/>
          <w:szCs w:val="22"/>
        </w:rPr>
      </w:pPr>
      <w:r>
        <w:rPr>
          <w:sz w:val="22"/>
          <w:szCs w:val="22"/>
        </w:rPr>
        <w:br/>
      </w:r>
    </w:p>
    <w:p>
      <w:pPr>
        <w:pStyle w:val="Normal"/>
        <w:numPr>
          <w:ilvl w:val="0"/>
          <w:numId w:val="1"/>
        </w:numPr>
        <w:rPr>
          <w:sz w:val="22"/>
          <w:szCs w:val="22"/>
        </w:rPr>
      </w:pPr>
      <w:r>
        <w:rPr>
          <w:sz w:val="22"/>
          <w:szCs w:val="22"/>
        </w:rPr>
        <w:t>Give me some time to grade this, and then click on “My Grades” to see my comments on this assignment.  With those comments, I will give you the password to take the Orientation Quiz.  If I haven’t graded your assignment, keep checking back.</w:t>
      </w:r>
    </w:p>
    <w:p>
      <w:pPr>
        <w:pStyle w:val="Toaheading"/>
        <w:suppressAutoHyphens w:val="false"/>
        <w:rPr/>
      </w:pPr>
      <w:r>
        <w:rPr/>
      </w:r>
    </w:p>
    <w:sectPr>
      <w:headerReference w:type="default" r:id="rId3"/>
      <w:footerReference w:type="default" r:id="rId4"/>
      <w:type w:val="nextPage"/>
      <w:pgSz w:w="12240" w:h="15840"/>
      <w:pgMar w:left="1296"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Times">
    <w:altName w:val="Times New Roman"/>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16"/>
      </w:rPr>
    </w:pPr>
    <w:r>
      <w:rPr>
        <w:sz w:val="16"/>
      </w:rPr>
      <w:t>Revised 1/15/2016</w:t>
    </w:r>
  </w:p>
  <w:p>
    <w:pPr>
      <w:pStyle w:val="Footer"/>
      <w:jc w:val="right"/>
      <w:rPr>
        <w:sz w:val="16"/>
      </w:rPr>
    </w:pPr>
    <w:r>
      <w:rPr>
        <w:sz w:val="16"/>
      </w:rPr>
      <w:t>George Jackson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ITSE 1311</w:t>
    </w:r>
  </w:p>
  <w:p>
    <w:pPr>
      <w:pStyle w:val="Header"/>
      <w:jc w:val="right"/>
      <w:rPr/>
    </w:pPr>
    <w:r>
      <w:rPr/>
      <w:t>Online Orientation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2"/>
        <w:rFonts w:cs="Wingdings"/>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814df"/>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3814df"/>
    <w:pPr>
      <w:keepNext/>
      <w:outlineLvl w:val="0"/>
    </w:pPr>
    <w:rPr>
      <w:sz w:val="24"/>
    </w:rPr>
  </w:style>
  <w:style w:type="paragraph" w:styleId="Heading2">
    <w:name w:val="Heading 2"/>
    <w:basedOn w:val="Normal"/>
    <w:next w:val="Normal"/>
    <w:qFormat/>
    <w:rsid w:val="003814df"/>
    <w:pPr>
      <w:keepNext/>
      <w:tabs>
        <w:tab w:val="center" w:pos="4680" w:leader="none"/>
      </w:tabs>
      <w:suppressAutoHyphens w:val="true"/>
      <w:outlineLvl w:val="1"/>
    </w:pPr>
    <w:rPr>
      <w:b/>
      <w:spacing w:val="-3"/>
      <w:sz w:val="24"/>
    </w:rPr>
  </w:style>
  <w:style w:type="paragraph" w:styleId="Heading3">
    <w:name w:val="Heading 3"/>
    <w:basedOn w:val="Normal"/>
    <w:next w:val="Normal"/>
    <w:qFormat/>
    <w:rsid w:val="003814df"/>
    <w:pPr>
      <w:keepNext/>
      <w:outlineLvl w:val="2"/>
    </w:pPr>
    <w:rPr>
      <w:rFonts w:ascii="Tahoma" w:hAnsi="Tahoma" w:cs="Tahoma"/>
      <w:b/>
      <w:bCs/>
      <w:sz w:val="28"/>
    </w:rPr>
  </w:style>
  <w:style w:type="paragraph" w:styleId="Heading4">
    <w:name w:val="Heading 4"/>
    <w:basedOn w:val="Normal"/>
    <w:next w:val="Normal"/>
    <w:qFormat/>
    <w:rsid w:val="003814df"/>
    <w:pPr>
      <w:keepNext/>
      <w:tabs>
        <w:tab w:val="center" w:pos="4680" w:leader="none"/>
      </w:tabs>
      <w:suppressAutoHyphens w:val="true"/>
      <w:jc w:val="center"/>
      <w:outlineLvl w:val="3"/>
    </w:pPr>
    <w:rPr>
      <w:spacing w:val="-3"/>
      <w:sz w:val="72"/>
      <w:szCs w:val="7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3814df"/>
    <w:rPr/>
  </w:style>
  <w:style w:type="character" w:styleId="Strong">
    <w:name w:val="Strong"/>
    <w:basedOn w:val="DefaultParagraphFont"/>
    <w:qFormat/>
    <w:rsid w:val="003814df"/>
    <w:rPr>
      <w:b/>
    </w:rPr>
  </w:style>
  <w:style w:type="character" w:styleId="Emphasis">
    <w:name w:val="Emphasis"/>
    <w:basedOn w:val="DefaultParagraphFont"/>
    <w:qFormat/>
    <w:rsid w:val="003814df"/>
    <w:rPr>
      <w:i/>
    </w:rPr>
  </w:style>
  <w:style w:type="character" w:styleId="InternetLink">
    <w:name w:val="Internet Link"/>
    <w:basedOn w:val="DefaultParagraphFont"/>
    <w:semiHidden/>
    <w:rsid w:val="003814df"/>
    <w:rPr>
      <w:color w:val="0000FF"/>
      <w:u w:val="single"/>
    </w:rPr>
  </w:style>
  <w:style w:type="character" w:styleId="FollowedHyperlink">
    <w:name w:val="FollowedHyperlink"/>
    <w:basedOn w:val="DefaultParagraphFont"/>
    <w:uiPriority w:val="99"/>
    <w:semiHidden/>
    <w:unhideWhenUsed/>
    <w:qFormat/>
    <w:rsid w:val="00da3bc7"/>
    <w:rPr>
      <w:color w:val="800080" w:themeColor="followedHyperlink"/>
      <w:u w:val="single"/>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16"/>
    </w:rPr>
  </w:style>
  <w:style w:type="character" w:styleId="ListLabel13">
    <w:name w:val="ListLabel 13"/>
    <w:qFormat/>
    <w:rPr>
      <w:sz w:val="24"/>
    </w:rPr>
  </w:style>
  <w:style w:type="character" w:styleId="ListLabel14">
    <w:name w:val="ListLabel 14"/>
    <w:qFormat/>
    <w:rPr>
      <w:sz w:val="24"/>
    </w:rPr>
  </w:style>
  <w:style w:type="character" w:styleId="ListLabel15">
    <w:name w:val="ListLabel 15"/>
    <w:qFormat/>
    <w:rPr>
      <w:sz w:val="24"/>
    </w:rPr>
  </w:style>
  <w:style w:type="character" w:styleId="ListLabel16">
    <w:name w:val="ListLabel 16"/>
    <w:qFormat/>
    <w:rPr>
      <w:sz w:val="22"/>
    </w:rPr>
  </w:style>
  <w:style w:type="character" w:styleId="ListLabel17">
    <w:name w:val="ListLabel 17"/>
    <w:qFormat/>
    <w:rPr>
      <w:rFonts w:cs="Wingdings"/>
      <w:sz w:val="22"/>
    </w:rPr>
  </w:style>
  <w:style w:type="character" w:styleId="ListLabel18">
    <w:name w:val="ListLabel 18"/>
    <w:qFormat/>
    <w:rPr>
      <w:rFonts w:cs="Courier New"/>
      <w:sz w:val="22"/>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rsid w:val="003814df"/>
    <w:pPr>
      <w:outlineLvl w:val="0"/>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semiHidden/>
    <w:qFormat/>
    <w:rsid w:val="003814df"/>
    <w:pPr/>
    <w:rPr>
      <w:rFonts w:ascii="Courier New" w:hAnsi="Courier New"/>
    </w:rPr>
  </w:style>
  <w:style w:type="paragraph" w:styleId="Contents1">
    <w:name w:val="TOC 1"/>
    <w:basedOn w:val="Normal"/>
    <w:next w:val="Normal"/>
    <w:autoRedefine/>
    <w:semiHidden/>
    <w:rsid w:val="003814df"/>
    <w:pPr>
      <w:tabs>
        <w:tab w:val="left" w:pos="9000" w:leader="dot"/>
        <w:tab w:val="right" w:pos="9360" w:leader="none"/>
      </w:tabs>
      <w:suppressAutoHyphens w:val="true"/>
      <w:spacing w:before="480" w:after="0"/>
      <w:ind w:left="720" w:right="720" w:hanging="720"/>
    </w:pPr>
    <w:rPr>
      <w:rFonts w:ascii="Courier New" w:hAnsi="Courier New"/>
      <w:sz w:val="24"/>
    </w:rPr>
  </w:style>
  <w:style w:type="paragraph" w:styleId="Header">
    <w:name w:val="Header"/>
    <w:basedOn w:val="Normal"/>
    <w:semiHidden/>
    <w:rsid w:val="003814df"/>
    <w:pPr>
      <w:tabs>
        <w:tab w:val="center" w:pos="4320" w:leader="none"/>
        <w:tab w:val="right" w:pos="8640" w:leader="none"/>
      </w:tabs>
    </w:pPr>
    <w:rPr/>
  </w:style>
  <w:style w:type="paragraph" w:styleId="Footer">
    <w:name w:val="Footer"/>
    <w:basedOn w:val="Normal"/>
    <w:semiHidden/>
    <w:rsid w:val="003814df"/>
    <w:pPr>
      <w:tabs>
        <w:tab w:val="center" w:pos="4320" w:leader="none"/>
        <w:tab w:val="right" w:pos="8640" w:leader="none"/>
      </w:tabs>
    </w:pPr>
    <w:rPr/>
  </w:style>
  <w:style w:type="paragraph" w:styleId="Toaheading">
    <w:name w:val="toa heading"/>
    <w:basedOn w:val="Normal"/>
    <w:next w:val="Normal"/>
    <w:semiHidden/>
    <w:qFormat/>
    <w:rsid w:val="003814df"/>
    <w:pPr>
      <w:tabs>
        <w:tab w:val="left" w:pos="9000" w:leader="none"/>
        <w:tab w:val="right" w:pos="9360" w:leader="none"/>
      </w:tabs>
      <w:suppressAutoHyphens w:val="true"/>
    </w:pPr>
    <w:rPr>
      <w:rFonts w:ascii="Times" w:hAnsi="Times"/>
      <w:sz w:val="24"/>
    </w:rPr>
  </w:style>
  <w:style w:type="paragraph" w:styleId="BlockText">
    <w:name w:val="Block Text"/>
    <w:basedOn w:val="Normal"/>
    <w:semiHidden/>
    <w:qFormat/>
    <w:rsid w:val="003814df"/>
    <w:pPr>
      <w:ind w:left="720" w:right="720" w:hanging="0"/>
    </w:pPr>
    <w:rPr>
      <w:rFonts w:ascii="Times" w:hAnsi="Times"/>
      <w:sz w:val="24"/>
    </w:rPr>
  </w:style>
  <w:style w:type="paragraph" w:styleId="TextBodyIndent">
    <w:name w:val="Body Text Indent"/>
    <w:basedOn w:val="Normal"/>
    <w:semiHidden/>
    <w:rsid w:val="003814df"/>
    <w:pPr>
      <w:tabs>
        <w:tab w:val="left" w:pos="-720" w:leader="none"/>
      </w:tabs>
      <w:suppressAutoHyphens w:val="true"/>
      <w:ind w:left="720" w:hanging="0"/>
    </w:pPr>
    <w:rPr>
      <w:rFonts w:ascii="Arial" w:hAnsi="Arial"/>
      <w:spacing w:val="-3"/>
    </w:rPr>
  </w:style>
  <w:style w:type="paragraph" w:styleId="BalloonText">
    <w:name w:val="Balloon Text"/>
    <w:basedOn w:val="Normal"/>
    <w:semiHidden/>
    <w:qFormat/>
    <w:rsid w:val="003814df"/>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3school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1</Pages>
  <Words>356</Words>
  <Characters>1643</Characters>
  <CharactersWithSpaces>2028</CharactersWithSpaces>
  <Paragraphs>15</Paragraph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2016-01-15T18:29:00Z</dcterms:created>
  <dc:creator>George Jackson</dc:creator>
  <dc:description/>
  <dc:language>en-US</dc:language>
  <cp:lastModifiedBy/>
  <cp:lastPrinted>2010-08-19T17:01:00Z</cp:lastPrinted>
  <dcterms:modified xsi:type="dcterms:W3CDTF">2016-08-23T18:49:18Z</dcterms:modified>
  <cp:revision>3</cp:revision>
  <dc:subject/>
  <dc:title>Orientation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Dell Computer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