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BDA" w:rsidRDefault="00A96BDA" w:rsidP="00A96BDA"/>
    <w:tbl>
      <w:tblPr>
        <w:tblW w:w="10183" w:type="dxa"/>
        <w:tblInd w:w="95" w:type="dxa"/>
        <w:tblLayout w:type="fixed"/>
        <w:tblLook w:val="04A0"/>
      </w:tblPr>
      <w:tblGrid>
        <w:gridCol w:w="607"/>
        <w:gridCol w:w="216"/>
        <w:gridCol w:w="1174"/>
        <w:gridCol w:w="266"/>
        <w:gridCol w:w="180"/>
        <w:gridCol w:w="1080"/>
        <w:gridCol w:w="6660"/>
      </w:tblGrid>
      <w:tr w:rsidR="00A96BDA" w:rsidRPr="00644AAE" w:rsidTr="00CA69AE">
        <w:trPr>
          <w:trHeight w:val="20"/>
        </w:trPr>
        <w:tc>
          <w:tcPr>
            <w:tcW w:w="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 w:rsidRPr="00644AAE">
              <w:rPr>
                <w:rFonts w:eastAsia="Times New Roman"/>
                <w:color w:val="000000"/>
                <w:sz w:val="22"/>
                <w:lang w:eastAsia="en-GB"/>
              </w:rPr>
              <w:t>1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 w:rsidRPr="00644AAE">
              <w:rPr>
                <w:rFonts w:eastAsia="Times New Roman"/>
                <w:color w:val="000000"/>
                <w:sz w:val="22"/>
                <w:lang w:eastAsia="en-GB"/>
              </w:rPr>
              <w:t>Course No.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EIE-302</w:t>
            </w:r>
          </w:p>
        </w:tc>
      </w:tr>
      <w:tr w:rsidR="00A96BDA" w:rsidRPr="00644AAE" w:rsidTr="00CA69AE">
        <w:trPr>
          <w:trHeight w:val="361"/>
        </w:trPr>
        <w:tc>
          <w:tcPr>
            <w:tcW w:w="8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 w:rsidRPr="00644AAE">
              <w:rPr>
                <w:rFonts w:eastAsia="Times New Roman"/>
                <w:color w:val="000000"/>
                <w:sz w:val="22"/>
                <w:lang w:eastAsia="en-GB"/>
              </w:rPr>
              <w:t>2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 w:rsidRPr="00644AAE">
              <w:rPr>
                <w:rFonts w:eastAsia="Times New Roman"/>
                <w:color w:val="000000"/>
                <w:sz w:val="22"/>
                <w:lang w:eastAsia="en-GB"/>
              </w:rPr>
              <w:t>Course Title</w:t>
            </w:r>
          </w:p>
        </w:tc>
        <w:tc>
          <w:tcPr>
            <w:tcW w:w="7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 w:rsidRPr="00644AAE">
              <w:rPr>
                <w:rFonts w:eastAsia="Times New Roman"/>
                <w:color w:val="000000"/>
                <w:sz w:val="22"/>
                <w:lang w:eastAsia="en-GB"/>
              </w:rPr>
              <w:t> </w:t>
            </w:r>
            <w:r>
              <w:rPr>
                <w:rFonts w:eastAsia="Times New Roman"/>
                <w:color w:val="000000"/>
                <w:sz w:val="22"/>
                <w:lang w:eastAsia="en-GB"/>
              </w:rPr>
              <w:t>Industrial Instrumentation</w:t>
            </w:r>
          </w:p>
        </w:tc>
      </w:tr>
      <w:tr w:rsidR="00A96BDA" w:rsidRPr="00644AAE" w:rsidTr="00CA69AE">
        <w:trPr>
          <w:trHeight w:val="20"/>
        </w:trPr>
        <w:tc>
          <w:tcPr>
            <w:tcW w:w="8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 w:rsidRPr="00644AAE">
              <w:rPr>
                <w:rFonts w:eastAsia="Times New Roman"/>
                <w:color w:val="000000"/>
                <w:sz w:val="22"/>
                <w:lang w:eastAsia="en-GB"/>
              </w:rPr>
              <w:t>3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 w:rsidRPr="00644AAE">
              <w:rPr>
                <w:rFonts w:eastAsia="Times New Roman"/>
                <w:color w:val="000000"/>
                <w:sz w:val="22"/>
                <w:lang w:eastAsia="en-GB"/>
              </w:rPr>
              <w:t>Credits</w:t>
            </w:r>
          </w:p>
        </w:tc>
        <w:tc>
          <w:tcPr>
            <w:tcW w:w="7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3</w:t>
            </w:r>
          </w:p>
        </w:tc>
      </w:tr>
      <w:tr w:rsidR="00A96BDA" w:rsidRPr="00644AAE" w:rsidTr="00CA69AE">
        <w:trPr>
          <w:trHeight w:val="20"/>
        </w:trPr>
        <w:tc>
          <w:tcPr>
            <w:tcW w:w="8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 w:rsidRPr="00644AAE">
              <w:rPr>
                <w:rFonts w:eastAsia="Times New Roman"/>
                <w:color w:val="000000"/>
                <w:sz w:val="22"/>
                <w:lang w:eastAsia="en-GB"/>
              </w:rPr>
              <w:t>4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 w:rsidRPr="00644AAE">
              <w:rPr>
                <w:rFonts w:eastAsia="Times New Roman"/>
                <w:color w:val="000000"/>
                <w:sz w:val="22"/>
                <w:lang w:eastAsia="en-GB"/>
              </w:rPr>
              <w:t>Contact Hours (L-T-P)</w:t>
            </w:r>
          </w:p>
        </w:tc>
        <w:tc>
          <w:tcPr>
            <w:tcW w:w="7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3-1-0</w:t>
            </w:r>
            <w:r w:rsidRPr="00644AAE">
              <w:rPr>
                <w:rFonts w:eastAsia="Times New Roman"/>
                <w:color w:val="000000"/>
                <w:sz w:val="22"/>
                <w:lang w:eastAsia="en-GB"/>
              </w:rPr>
              <w:t> </w:t>
            </w:r>
          </w:p>
        </w:tc>
      </w:tr>
      <w:tr w:rsidR="00A96BDA" w:rsidRPr="00644AAE" w:rsidTr="00CA69AE">
        <w:trPr>
          <w:trHeight w:val="20"/>
        </w:trPr>
        <w:tc>
          <w:tcPr>
            <w:tcW w:w="8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BDA" w:rsidRPr="00644AAE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 w:rsidRPr="00644AAE">
              <w:rPr>
                <w:rFonts w:eastAsia="Times New Roman"/>
                <w:color w:val="000000"/>
                <w:sz w:val="22"/>
                <w:lang w:eastAsia="en-GB"/>
              </w:rPr>
              <w:t>5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BDA" w:rsidRPr="00644AAE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 w:rsidRPr="00644AAE">
              <w:rPr>
                <w:rFonts w:eastAsia="Times New Roman"/>
                <w:color w:val="000000"/>
                <w:sz w:val="22"/>
                <w:lang w:eastAsia="en-GB"/>
              </w:rPr>
              <w:t>Course Objective</w:t>
            </w:r>
          </w:p>
        </w:tc>
        <w:tc>
          <w:tcPr>
            <w:tcW w:w="7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numPr>
                <w:ilvl w:val="0"/>
                <w:numId w:val="1"/>
              </w:numPr>
              <w:spacing w:before="40" w:after="100" w:afterAutospacing="1"/>
              <w:jc w:val="both"/>
              <w:rPr>
                <w:rFonts w:eastAsia="Times New Roman"/>
                <w:lang w:val="tr-TR" w:eastAsia="en-IN"/>
              </w:rPr>
            </w:pPr>
            <w:r w:rsidRPr="00644AAE">
              <w:rPr>
                <w:rFonts w:eastAsia="Times New Roman"/>
                <w:sz w:val="22"/>
                <w:lang w:val="tr-TR" w:eastAsia="en-IN"/>
              </w:rPr>
              <w:t xml:space="preserve">To explain </w:t>
            </w:r>
            <w:r>
              <w:rPr>
                <w:rFonts w:eastAsia="Times New Roman"/>
                <w:sz w:val="22"/>
                <w:lang w:val="tr-TR" w:eastAsia="en-IN"/>
              </w:rPr>
              <w:t>the principles of sensors and transducers</w:t>
            </w:r>
            <w:r w:rsidRPr="00644AAE">
              <w:rPr>
                <w:rFonts w:eastAsia="Times New Roman"/>
                <w:sz w:val="22"/>
                <w:lang w:val="tr-TR" w:eastAsia="en-IN"/>
              </w:rPr>
              <w:t xml:space="preserve">. </w:t>
            </w:r>
          </w:p>
          <w:p w:rsidR="00A96BDA" w:rsidRPr="00644AAE" w:rsidRDefault="00A96BDA" w:rsidP="00CA69AE">
            <w:pPr>
              <w:numPr>
                <w:ilvl w:val="0"/>
                <w:numId w:val="1"/>
              </w:numPr>
              <w:spacing w:before="40" w:after="100" w:afterAutospacing="1"/>
              <w:jc w:val="both"/>
              <w:rPr>
                <w:rFonts w:eastAsia="Times New Roman"/>
                <w:lang w:val="tr-TR" w:eastAsia="en-IN"/>
              </w:rPr>
            </w:pPr>
            <w:r w:rsidRPr="00644AAE">
              <w:rPr>
                <w:rFonts w:eastAsia="Times New Roman"/>
                <w:sz w:val="22"/>
                <w:lang w:val="tr-TR" w:eastAsia="en-IN"/>
              </w:rPr>
              <w:t xml:space="preserve">To </w:t>
            </w:r>
            <w:r>
              <w:rPr>
                <w:rFonts w:eastAsia="Times New Roman"/>
                <w:sz w:val="22"/>
                <w:lang w:val="tr-TR" w:eastAsia="en-IN"/>
              </w:rPr>
              <w:t>explain the maesurement of various physical quantities like temperature , pressure, flow, humidity.</w:t>
            </w:r>
          </w:p>
          <w:p w:rsidR="00A96BDA" w:rsidRPr="0039421B" w:rsidRDefault="00A96BDA" w:rsidP="00CA69AE">
            <w:pPr>
              <w:numPr>
                <w:ilvl w:val="0"/>
                <w:numId w:val="1"/>
              </w:numPr>
              <w:spacing w:before="40" w:after="100" w:afterAutospacing="1"/>
              <w:jc w:val="both"/>
              <w:rPr>
                <w:rFonts w:eastAsia="Times New Roman"/>
                <w:lang w:val="tr-TR" w:eastAsia="en-IN"/>
              </w:rPr>
            </w:pPr>
            <w:r w:rsidRPr="00644AAE">
              <w:rPr>
                <w:rFonts w:eastAsia="Times New Roman"/>
                <w:sz w:val="22"/>
                <w:lang w:val="tr-TR" w:eastAsia="en-IN"/>
              </w:rPr>
              <w:t xml:space="preserve">To acquire knowledge </w:t>
            </w:r>
            <w:r>
              <w:rPr>
                <w:rFonts w:eastAsia="Times New Roman"/>
                <w:sz w:val="22"/>
                <w:lang w:val="tr-TR" w:eastAsia="en-IN"/>
              </w:rPr>
              <w:t>on mesaurement techniques</w:t>
            </w:r>
          </w:p>
          <w:p w:rsidR="00A96BDA" w:rsidRPr="00644AAE" w:rsidRDefault="00A96BDA" w:rsidP="00CA69AE">
            <w:pPr>
              <w:numPr>
                <w:ilvl w:val="0"/>
                <w:numId w:val="1"/>
              </w:numPr>
              <w:spacing w:before="40" w:after="100" w:afterAutospacing="1"/>
              <w:jc w:val="both"/>
              <w:rPr>
                <w:rFonts w:eastAsia="Times New Roman"/>
                <w:color w:val="000000"/>
                <w:lang w:eastAsia="en-GB"/>
              </w:rPr>
            </w:pPr>
            <w:r w:rsidRPr="00644AAE">
              <w:rPr>
                <w:rFonts w:eastAsia="Times New Roman"/>
                <w:sz w:val="22"/>
                <w:lang w:val="tr-TR" w:eastAsia="en-IN"/>
              </w:rPr>
              <w:t xml:space="preserve">To acquire knowledge </w:t>
            </w:r>
            <w:r>
              <w:rPr>
                <w:rFonts w:eastAsia="Times New Roman"/>
                <w:sz w:val="22"/>
                <w:lang w:val="tr-TR" w:eastAsia="en-IN"/>
              </w:rPr>
              <w:t>on design of mesaurement techniques</w:t>
            </w:r>
          </w:p>
        </w:tc>
      </w:tr>
      <w:tr w:rsidR="00A96BDA" w:rsidRPr="00644AAE" w:rsidTr="00CA69AE">
        <w:trPr>
          <w:trHeight w:val="20"/>
        </w:trPr>
        <w:tc>
          <w:tcPr>
            <w:tcW w:w="8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BDA" w:rsidRPr="00644AAE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 w:rsidRPr="00644AAE">
              <w:rPr>
                <w:rFonts w:eastAsia="Times New Roman"/>
                <w:color w:val="000000"/>
                <w:sz w:val="22"/>
                <w:lang w:eastAsia="en-GB"/>
              </w:rPr>
              <w:t>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BDA" w:rsidRPr="00644AAE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 w:rsidRPr="00644AAE">
              <w:rPr>
                <w:rFonts w:eastAsia="Times New Roman"/>
                <w:color w:val="000000"/>
                <w:sz w:val="22"/>
                <w:lang w:eastAsia="en-GB"/>
              </w:rPr>
              <w:t>Course Outcomes</w:t>
            </w:r>
          </w:p>
        </w:tc>
        <w:tc>
          <w:tcPr>
            <w:tcW w:w="7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</w:tabs>
              <w:ind w:left="1368" w:hanging="1368"/>
            </w:pPr>
            <w:r w:rsidRPr="00644AAE">
              <w:rPr>
                <w:sz w:val="22"/>
              </w:rPr>
              <w:t>After completing this course students will be able</w:t>
            </w:r>
          </w:p>
          <w:p w:rsidR="00A96BDA" w:rsidRPr="00644AAE" w:rsidRDefault="00A96BDA" w:rsidP="00CA69AE">
            <w:pPr>
              <w:pStyle w:val="ListParagraph"/>
              <w:numPr>
                <w:ilvl w:val="0"/>
                <w:numId w:val="2"/>
              </w:num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</w:tabs>
            </w:pPr>
            <w:r w:rsidRPr="00815C4C">
              <w:rPr>
                <w:sz w:val="22"/>
              </w:rPr>
              <w:t xml:space="preserve">Able to </w:t>
            </w:r>
            <w:r w:rsidR="00C71BE0">
              <w:rPr>
                <w:sz w:val="22"/>
              </w:rPr>
              <w:t>classify</w:t>
            </w:r>
            <w:r w:rsidRPr="00815C4C">
              <w:rPr>
                <w:sz w:val="22"/>
              </w:rPr>
              <w:t xml:space="preserve"> different types of  sensor &amp; transducer,</w:t>
            </w:r>
          </w:p>
          <w:p w:rsidR="00C71BE0" w:rsidRPr="00C71BE0" w:rsidRDefault="00C71BE0" w:rsidP="00CA69AE">
            <w:pPr>
              <w:pStyle w:val="ListParagraph"/>
              <w:numPr>
                <w:ilvl w:val="0"/>
                <w:numId w:val="2"/>
              </w:num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</w:tabs>
            </w:pPr>
            <w:r>
              <w:t>Understanding of principle and working of sensor or transducer</w:t>
            </w:r>
          </w:p>
          <w:p w:rsidR="00A96BDA" w:rsidRDefault="00A96BDA" w:rsidP="00CA69AE">
            <w:pPr>
              <w:pStyle w:val="ListParagraph"/>
              <w:numPr>
                <w:ilvl w:val="0"/>
                <w:numId w:val="2"/>
              </w:num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</w:tabs>
            </w:pPr>
            <w:r w:rsidRPr="00C71BE0">
              <w:rPr>
                <w:sz w:val="22"/>
              </w:rPr>
              <w:t>Identifying correct sensor or transducer for a particular application</w:t>
            </w:r>
          </w:p>
          <w:p w:rsidR="00A96BDA" w:rsidRPr="00644AAE" w:rsidRDefault="00A96BDA" w:rsidP="00CA69AE">
            <w:pPr>
              <w:pStyle w:val="ListParagraph"/>
              <w:numPr>
                <w:ilvl w:val="0"/>
                <w:numId w:val="2"/>
              </w:num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</w:tabs>
              <w:rPr>
                <w:rFonts w:eastAsia="Times New Roman"/>
                <w:color w:val="000000"/>
                <w:lang w:eastAsia="en-GB"/>
              </w:rPr>
            </w:pPr>
            <w:r>
              <w:rPr>
                <w:sz w:val="22"/>
              </w:rPr>
              <w:t>Designing  of basic sensor or transducer circuit</w:t>
            </w:r>
          </w:p>
        </w:tc>
      </w:tr>
      <w:tr w:rsidR="00A96BDA" w:rsidRPr="00644AAE" w:rsidTr="00CA69AE">
        <w:trPr>
          <w:trHeight w:val="260"/>
        </w:trPr>
        <w:tc>
          <w:tcPr>
            <w:tcW w:w="82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 w:rsidRPr="00644AAE">
              <w:rPr>
                <w:rFonts w:eastAsia="Times New Roman"/>
                <w:color w:val="000000"/>
                <w:sz w:val="22"/>
                <w:lang w:eastAsia="en-GB"/>
              </w:rPr>
              <w:t>7</w:t>
            </w:r>
          </w:p>
        </w:tc>
        <w:tc>
          <w:tcPr>
            <w:tcW w:w="936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 w:rsidRPr="00644AAE">
              <w:rPr>
                <w:rFonts w:eastAsia="Times New Roman"/>
                <w:color w:val="000000"/>
                <w:sz w:val="22"/>
                <w:lang w:eastAsia="en-GB"/>
              </w:rPr>
              <w:t>Outline syllabus: </w:t>
            </w:r>
          </w:p>
        </w:tc>
      </w:tr>
      <w:tr w:rsidR="00A96BDA" w:rsidRPr="00FB7E7C" w:rsidTr="00CA69AE">
        <w:trPr>
          <w:trHeight w:val="20"/>
        </w:trPr>
        <w:tc>
          <w:tcPr>
            <w:tcW w:w="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E1629A" w:rsidRDefault="00A96BDA" w:rsidP="00CA69AE">
            <w:pPr>
              <w:spacing w:before="0"/>
              <w:rPr>
                <w:rFonts w:eastAsia="Times New Roman"/>
                <w:b/>
                <w:color w:val="000000"/>
                <w:szCs w:val="24"/>
                <w:lang w:eastAsia="en-GB"/>
              </w:rPr>
            </w:pPr>
            <w:r w:rsidRPr="00E1629A">
              <w:rPr>
                <w:rFonts w:eastAsia="Times New Roman"/>
                <w:b/>
                <w:color w:val="000000"/>
                <w:szCs w:val="24"/>
                <w:lang w:eastAsia="en-GB"/>
              </w:rPr>
              <w:t>7.1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E1629A" w:rsidRDefault="00A96BDA" w:rsidP="00CA69AE">
            <w:pPr>
              <w:spacing w:before="0"/>
              <w:rPr>
                <w:b/>
                <w:color w:val="000000"/>
                <w:szCs w:val="24"/>
              </w:rPr>
            </w:pPr>
            <w:r w:rsidRPr="00E1629A">
              <w:rPr>
                <w:rFonts w:eastAsia="Times New Roman"/>
                <w:b/>
                <w:color w:val="000000"/>
                <w:lang w:eastAsia="en-GB"/>
              </w:rPr>
              <w:t>EIE-302A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E1629A" w:rsidRDefault="00A96BDA" w:rsidP="00CA69AE">
            <w:pPr>
              <w:spacing w:before="0"/>
              <w:rPr>
                <w:b/>
                <w:color w:val="000000"/>
                <w:szCs w:val="24"/>
              </w:rPr>
            </w:pPr>
            <w:r w:rsidRPr="00E1629A">
              <w:rPr>
                <w:b/>
                <w:color w:val="000000"/>
                <w:szCs w:val="24"/>
              </w:rPr>
              <w:t>Unit A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96BDA" w:rsidRPr="00E1629A" w:rsidRDefault="00A96BDA" w:rsidP="00CA69AE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</w:tabs>
              <w:ind w:left="1368" w:hanging="1368"/>
              <w:rPr>
                <w:b/>
                <w:szCs w:val="24"/>
              </w:rPr>
            </w:pPr>
            <w:r w:rsidRPr="00E1629A">
              <w:rPr>
                <w:b/>
                <w:szCs w:val="24"/>
              </w:rPr>
              <w:t xml:space="preserve"> Temperature Measurement</w:t>
            </w:r>
          </w:p>
          <w:p w:rsidR="00A96BDA" w:rsidRPr="00E1629A" w:rsidRDefault="00A96BDA" w:rsidP="00CA69AE">
            <w:pPr>
              <w:spacing w:before="0"/>
              <w:rPr>
                <w:rFonts w:eastAsia="Times New Roman"/>
                <w:b/>
                <w:color w:val="000000"/>
                <w:szCs w:val="24"/>
                <w:lang w:eastAsia="en-GB"/>
              </w:rPr>
            </w:pPr>
          </w:p>
        </w:tc>
      </w:tr>
      <w:tr w:rsidR="00A96BDA" w:rsidRPr="00FB7E7C" w:rsidTr="00CA69AE">
        <w:trPr>
          <w:trHeight w:val="20"/>
        </w:trPr>
        <w:tc>
          <w:tcPr>
            <w:tcW w:w="8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FB7E7C" w:rsidRDefault="00A96BDA" w:rsidP="00CA69AE">
            <w:pPr>
              <w:spacing w:before="0"/>
              <w:rPr>
                <w:rFonts w:eastAsia="Times New Roman"/>
                <w:color w:val="000000"/>
                <w:szCs w:val="24"/>
                <w:lang w:eastAsia="en-GB"/>
              </w:rPr>
            </w:pPr>
            <w:r w:rsidRPr="00FB7E7C">
              <w:rPr>
                <w:rFonts w:eastAsia="Times New Roman"/>
                <w:color w:val="000000"/>
                <w:szCs w:val="24"/>
                <w:lang w:eastAsia="en-GB"/>
              </w:rPr>
              <w:t>7.1.1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FB7E7C" w:rsidRDefault="00A96BDA" w:rsidP="00CA69AE">
            <w:pPr>
              <w:spacing w:before="0"/>
              <w:rPr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lang w:eastAsia="en-GB"/>
              </w:rPr>
              <w:t>EIE-302A1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FB7E7C" w:rsidRDefault="00A96BDA" w:rsidP="00CA69AE">
            <w:pPr>
              <w:spacing w:before="0"/>
              <w:rPr>
                <w:color w:val="000000"/>
                <w:szCs w:val="24"/>
              </w:rPr>
            </w:pPr>
            <w:r w:rsidRPr="00FB7E7C">
              <w:rPr>
                <w:color w:val="000000"/>
                <w:szCs w:val="24"/>
              </w:rPr>
              <w:t>Unit A 1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96BDA" w:rsidRPr="00FB7E7C" w:rsidRDefault="00A96BDA" w:rsidP="00CA69AE">
            <w:pPr>
              <w:spacing w:before="0"/>
              <w:rPr>
                <w:rFonts w:eastAsia="Times New Roman"/>
                <w:color w:val="000000"/>
                <w:szCs w:val="24"/>
                <w:lang w:eastAsia="en-GB"/>
              </w:rPr>
            </w:pPr>
            <w:r w:rsidRPr="00FB7E7C">
              <w:rPr>
                <w:rFonts w:eastAsia="Times New Roman"/>
                <w:color w:val="000000"/>
                <w:szCs w:val="24"/>
                <w:lang w:eastAsia="en-GB"/>
              </w:rPr>
              <w:t>Concept of sensor &amp; transducer. Classification of them</w:t>
            </w:r>
          </w:p>
        </w:tc>
      </w:tr>
      <w:tr w:rsidR="00A96BDA" w:rsidRPr="00FB7E7C" w:rsidTr="00CA69AE">
        <w:trPr>
          <w:trHeight w:val="20"/>
        </w:trPr>
        <w:tc>
          <w:tcPr>
            <w:tcW w:w="8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FB7E7C" w:rsidRDefault="00A96BDA" w:rsidP="00CA69AE">
            <w:pPr>
              <w:spacing w:before="0"/>
              <w:rPr>
                <w:rFonts w:eastAsia="Times New Roman"/>
                <w:color w:val="000000"/>
                <w:szCs w:val="24"/>
                <w:lang w:eastAsia="en-GB"/>
              </w:rPr>
            </w:pPr>
            <w:r w:rsidRPr="00FB7E7C">
              <w:rPr>
                <w:rFonts w:eastAsia="Times New Roman"/>
                <w:color w:val="000000"/>
                <w:szCs w:val="24"/>
                <w:lang w:eastAsia="en-GB"/>
              </w:rPr>
              <w:t>7.1.2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FB7E7C" w:rsidRDefault="00A96BDA" w:rsidP="00CA69AE">
            <w:pPr>
              <w:spacing w:before="0"/>
              <w:rPr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lang w:eastAsia="en-GB"/>
              </w:rPr>
              <w:t>EIE-302A2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FB7E7C" w:rsidRDefault="00A96BDA" w:rsidP="00CA69AE">
            <w:pPr>
              <w:spacing w:before="0"/>
              <w:rPr>
                <w:color w:val="000000"/>
                <w:szCs w:val="24"/>
              </w:rPr>
            </w:pPr>
            <w:r w:rsidRPr="00FB7E7C">
              <w:rPr>
                <w:color w:val="000000"/>
                <w:szCs w:val="24"/>
              </w:rPr>
              <w:t>Unit A 2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96BDA" w:rsidRPr="00FB7E7C" w:rsidRDefault="00A96BDA" w:rsidP="00CA69AE">
            <w:pPr>
              <w:spacing w:before="0"/>
              <w:rPr>
                <w:rFonts w:eastAsia="Times New Roman"/>
                <w:color w:val="000000"/>
                <w:szCs w:val="24"/>
                <w:lang w:eastAsia="en-GB"/>
              </w:rPr>
            </w:pPr>
            <w:r w:rsidRPr="00FB7E7C">
              <w:rPr>
                <w:rFonts w:eastAsia="Times New Roman"/>
                <w:color w:val="000000"/>
                <w:szCs w:val="24"/>
                <w:lang w:eastAsia="en-GB"/>
              </w:rPr>
              <w:t>Classification of temperature sensors and transducers</w:t>
            </w:r>
          </w:p>
        </w:tc>
      </w:tr>
      <w:tr w:rsidR="00A96BDA" w:rsidRPr="00FB7E7C" w:rsidTr="00CA69AE">
        <w:trPr>
          <w:trHeight w:val="20"/>
        </w:trPr>
        <w:tc>
          <w:tcPr>
            <w:tcW w:w="8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FB7E7C" w:rsidRDefault="00A96BDA" w:rsidP="00CA69AE">
            <w:pPr>
              <w:spacing w:before="0"/>
              <w:rPr>
                <w:rFonts w:eastAsia="Times New Roman"/>
                <w:color w:val="000000"/>
                <w:szCs w:val="24"/>
                <w:lang w:eastAsia="en-GB"/>
              </w:rPr>
            </w:pPr>
            <w:r w:rsidRPr="00FB7E7C">
              <w:rPr>
                <w:rFonts w:eastAsia="Times New Roman"/>
                <w:color w:val="000000"/>
                <w:szCs w:val="24"/>
                <w:lang w:eastAsia="en-GB"/>
              </w:rPr>
              <w:t>7.1.3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FB7E7C" w:rsidRDefault="00A96BDA" w:rsidP="00CA69AE">
            <w:pPr>
              <w:spacing w:before="0"/>
              <w:rPr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lang w:eastAsia="en-GB"/>
              </w:rPr>
              <w:t>EIE-302A3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FB7E7C" w:rsidRDefault="00A96BDA" w:rsidP="00CA69AE">
            <w:pPr>
              <w:spacing w:before="0"/>
              <w:rPr>
                <w:color w:val="000000"/>
                <w:szCs w:val="24"/>
              </w:rPr>
            </w:pPr>
            <w:r w:rsidRPr="00FB7E7C">
              <w:rPr>
                <w:color w:val="000000"/>
                <w:szCs w:val="24"/>
              </w:rPr>
              <w:t>Unit A 3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96BDA" w:rsidRPr="00FB7E7C" w:rsidRDefault="00A96BDA" w:rsidP="00CA69AE">
            <w:pPr>
              <w:spacing w:before="0"/>
              <w:rPr>
                <w:rFonts w:eastAsia="Times New Roman"/>
                <w:color w:val="000000"/>
                <w:szCs w:val="24"/>
                <w:lang w:eastAsia="en-GB"/>
              </w:rPr>
            </w:pPr>
            <w:r w:rsidRPr="00FB7E7C">
              <w:rPr>
                <w:szCs w:val="24"/>
              </w:rPr>
              <w:t xml:space="preserve">Bimetallic Thermometers, Thermocouples, RTD, </w:t>
            </w:r>
            <w:proofErr w:type="spellStart"/>
            <w:r w:rsidRPr="00FB7E7C">
              <w:rPr>
                <w:szCs w:val="24"/>
              </w:rPr>
              <w:t>thermistors</w:t>
            </w:r>
            <w:proofErr w:type="spellEnd"/>
          </w:p>
        </w:tc>
      </w:tr>
      <w:tr w:rsidR="00A96BDA" w:rsidRPr="00FB7E7C" w:rsidTr="00CA69AE">
        <w:trPr>
          <w:trHeight w:val="20"/>
        </w:trPr>
        <w:tc>
          <w:tcPr>
            <w:tcW w:w="8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E1629A" w:rsidRDefault="00A96BDA" w:rsidP="00CA69AE">
            <w:pPr>
              <w:spacing w:before="0"/>
              <w:rPr>
                <w:rFonts w:eastAsia="Times New Roman"/>
                <w:b/>
                <w:color w:val="000000"/>
                <w:szCs w:val="24"/>
                <w:lang w:eastAsia="en-GB"/>
              </w:rPr>
            </w:pPr>
            <w:r w:rsidRPr="00E1629A">
              <w:rPr>
                <w:rFonts w:eastAsia="Times New Roman"/>
                <w:b/>
                <w:color w:val="000000"/>
                <w:szCs w:val="24"/>
                <w:lang w:eastAsia="en-GB"/>
              </w:rPr>
              <w:t>7.2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E1629A" w:rsidRDefault="00A96BDA" w:rsidP="00CA69AE">
            <w:pPr>
              <w:spacing w:before="0"/>
              <w:rPr>
                <w:rFonts w:eastAsia="Times New Roman"/>
                <w:b/>
                <w:color w:val="000000"/>
                <w:lang w:eastAsia="en-GB"/>
              </w:rPr>
            </w:pPr>
            <w:r w:rsidRPr="00E1629A">
              <w:rPr>
                <w:rFonts w:eastAsia="Times New Roman"/>
                <w:b/>
                <w:color w:val="000000"/>
                <w:lang w:eastAsia="en-GB"/>
              </w:rPr>
              <w:t>EIE-302B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E1629A" w:rsidRDefault="00A96BDA" w:rsidP="00CA69AE">
            <w:pPr>
              <w:spacing w:before="0"/>
              <w:rPr>
                <w:b/>
                <w:color w:val="000000"/>
                <w:szCs w:val="24"/>
              </w:rPr>
            </w:pPr>
            <w:r w:rsidRPr="00E1629A">
              <w:rPr>
                <w:b/>
                <w:color w:val="000000"/>
                <w:szCs w:val="24"/>
              </w:rPr>
              <w:t>Unit B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96BDA" w:rsidRPr="00E1629A" w:rsidRDefault="00A96BDA" w:rsidP="00CA69AE">
            <w:pPr>
              <w:spacing w:before="0"/>
              <w:rPr>
                <w:b/>
                <w:szCs w:val="24"/>
              </w:rPr>
            </w:pPr>
            <w:r w:rsidRPr="00E1629A">
              <w:rPr>
                <w:b/>
                <w:szCs w:val="24"/>
              </w:rPr>
              <w:t>Pressure Measurement</w:t>
            </w:r>
          </w:p>
        </w:tc>
      </w:tr>
      <w:tr w:rsidR="00A96BDA" w:rsidRPr="00FB7E7C" w:rsidTr="00CA69AE">
        <w:trPr>
          <w:trHeight w:val="20"/>
        </w:trPr>
        <w:tc>
          <w:tcPr>
            <w:tcW w:w="8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FB7E7C" w:rsidRDefault="00A96BDA" w:rsidP="00CA69AE">
            <w:pPr>
              <w:spacing w:before="0"/>
              <w:rPr>
                <w:rFonts w:eastAsia="Times New Roman"/>
                <w:color w:val="000000"/>
                <w:szCs w:val="24"/>
                <w:lang w:eastAsia="en-GB"/>
              </w:rPr>
            </w:pPr>
            <w:r w:rsidRPr="00FB7E7C">
              <w:rPr>
                <w:rFonts w:eastAsia="Times New Roman"/>
                <w:color w:val="000000"/>
                <w:szCs w:val="24"/>
                <w:lang w:eastAsia="en-GB"/>
              </w:rPr>
              <w:t>7.2.1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E1629A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EIE-302B1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FB7E7C" w:rsidRDefault="00A96BDA" w:rsidP="00CA69AE">
            <w:pPr>
              <w:spacing w:before="0"/>
              <w:rPr>
                <w:color w:val="000000"/>
                <w:szCs w:val="24"/>
              </w:rPr>
            </w:pPr>
            <w:r w:rsidRPr="00FB7E7C">
              <w:rPr>
                <w:color w:val="000000"/>
                <w:szCs w:val="24"/>
              </w:rPr>
              <w:t>Unit B 1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96BDA" w:rsidRPr="00E1629A" w:rsidRDefault="00A96BDA" w:rsidP="00CA69AE">
            <w:pPr>
              <w:spacing w:before="0"/>
              <w:rPr>
                <w:szCs w:val="24"/>
              </w:rPr>
            </w:pPr>
            <w:r w:rsidRPr="00E1629A">
              <w:rPr>
                <w:szCs w:val="24"/>
              </w:rPr>
              <w:t>Classification of Pressure sensors and transducers</w:t>
            </w:r>
          </w:p>
        </w:tc>
      </w:tr>
      <w:tr w:rsidR="00A96BDA" w:rsidRPr="00FB7E7C" w:rsidTr="00CA69AE">
        <w:trPr>
          <w:trHeight w:val="20"/>
        </w:trPr>
        <w:tc>
          <w:tcPr>
            <w:tcW w:w="8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FB7E7C" w:rsidRDefault="00A96BDA" w:rsidP="00CA69AE">
            <w:pPr>
              <w:spacing w:before="0"/>
              <w:rPr>
                <w:rFonts w:eastAsia="Times New Roman"/>
                <w:color w:val="000000"/>
                <w:szCs w:val="24"/>
                <w:lang w:eastAsia="en-GB"/>
              </w:rPr>
            </w:pPr>
            <w:r w:rsidRPr="00FB7E7C">
              <w:rPr>
                <w:rFonts w:eastAsia="Times New Roman"/>
                <w:color w:val="000000"/>
                <w:szCs w:val="24"/>
                <w:lang w:eastAsia="en-GB"/>
              </w:rPr>
              <w:t>7.2.2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E1629A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EIE-302B2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FB7E7C" w:rsidRDefault="00A96BDA" w:rsidP="00CA69AE">
            <w:pPr>
              <w:spacing w:before="0"/>
              <w:rPr>
                <w:color w:val="000000"/>
                <w:szCs w:val="24"/>
              </w:rPr>
            </w:pPr>
            <w:r w:rsidRPr="00FB7E7C">
              <w:rPr>
                <w:color w:val="000000"/>
                <w:szCs w:val="24"/>
              </w:rPr>
              <w:t>Unit B 2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96BDA" w:rsidRPr="00E1629A" w:rsidRDefault="00A96BDA" w:rsidP="00CA69AE">
            <w:pPr>
              <w:spacing w:before="0"/>
              <w:rPr>
                <w:szCs w:val="24"/>
              </w:rPr>
            </w:pPr>
            <w:r w:rsidRPr="00E1629A">
              <w:rPr>
                <w:szCs w:val="24"/>
              </w:rPr>
              <w:t>Low, Medium &amp; High Pressure measurement</w:t>
            </w:r>
          </w:p>
        </w:tc>
      </w:tr>
      <w:tr w:rsidR="00A96BDA" w:rsidRPr="00FB7E7C" w:rsidTr="00CA69AE">
        <w:trPr>
          <w:trHeight w:val="20"/>
        </w:trPr>
        <w:tc>
          <w:tcPr>
            <w:tcW w:w="8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FB7E7C" w:rsidRDefault="00A96BDA" w:rsidP="00CA69AE">
            <w:pPr>
              <w:spacing w:before="0"/>
              <w:rPr>
                <w:rFonts w:eastAsia="Times New Roman"/>
                <w:color w:val="000000"/>
                <w:szCs w:val="24"/>
                <w:lang w:eastAsia="en-GB"/>
              </w:rPr>
            </w:pPr>
            <w:r w:rsidRPr="00FB7E7C">
              <w:rPr>
                <w:rFonts w:eastAsia="Times New Roman"/>
                <w:color w:val="000000"/>
                <w:szCs w:val="24"/>
                <w:lang w:eastAsia="en-GB"/>
              </w:rPr>
              <w:t>7.2.3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E1629A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EIE-302B3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FB7E7C" w:rsidRDefault="00A96BDA" w:rsidP="00CA69AE">
            <w:pPr>
              <w:spacing w:before="0"/>
              <w:rPr>
                <w:color w:val="000000"/>
                <w:szCs w:val="24"/>
              </w:rPr>
            </w:pPr>
            <w:r w:rsidRPr="00FB7E7C">
              <w:rPr>
                <w:color w:val="000000"/>
                <w:szCs w:val="24"/>
              </w:rPr>
              <w:t>Unit B 3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96BDA" w:rsidRPr="00E1629A" w:rsidRDefault="00A96BDA" w:rsidP="00CA69AE">
            <w:pPr>
              <w:spacing w:before="0"/>
              <w:rPr>
                <w:szCs w:val="24"/>
              </w:rPr>
            </w:pPr>
            <w:r w:rsidRPr="00E1629A">
              <w:rPr>
                <w:szCs w:val="24"/>
              </w:rPr>
              <w:t>Pressure switches and dead weight pressure gauge</w:t>
            </w:r>
          </w:p>
        </w:tc>
      </w:tr>
      <w:tr w:rsidR="00A96BDA" w:rsidRPr="00FB7E7C" w:rsidTr="00CA69AE">
        <w:trPr>
          <w:trHeight w:val="20"/>
        </w:trPr>
        <w:tc>
          <w:tcPr>
            <w:tcW w:w="8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E1629A" w:rsidRDefault="00A96BDA" w:rsidP="00CA69AE">
            <w:pPr>
              <w:spacing w:before="0"/>
              <w:rPr>
                <w:rFonts w:eastAsia="Times New Roman"/>
                <w:b/>
                <w:color w:val="000000"/>
                <w:szCs w:val="24"/>
                <w:lang w:eastAsia="en-GB"/>
              </w:rPr>
            </w:pPr>
            <w:r w:rsidRPr="00E1629A">
              <w:rPr>
                <w:rFonts w:eastAsia="Times New Roman"/>
                <w:b/>
                <w:color w:val="000000"/>
                <w:szCs w:val="24"/>
                <w:lang w:eastAsia="en-GB"/>
              </w:rPr>
              <w:t>7.3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E1629A" w:rsidRDefault="00A96BDA" w:rsidP="00CA69AE">
            <w:pPr>
              <w:spacing w:before="0"/>
              <w:rPr>
                <w:rFonts w:eastAsia="Times New Roman"/>
                <w:b/>
                <w:color w:val="000000"/>
                <w:lang w:eastAsia="en-GB"/>
              </w:rPr>
            </w:pPr>
            <w:r w:rsidRPr="00E1629A">
              <w:rPr>
                <w:rFonts w:eastAsia="Times New Roman"/>
                <w:b/>
                <w:color w:val="000000"/>
                <w:lang w:eastAsia="en-GB"/>
              </w:rPr>
              <w:t>EIE-302C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E1629A" w:rsidRDefault="00A96BDA" w:rsidP="00CA69AE">
            <w:pPr>
              <w:spacing w:before="0"/>
              <w:rPr>
                <w:b/>
                <w:color w:val="000000"/>
                <w:szCs w:val="24"/>
              </w:rPr>
            </w:pPr>
            <w:r w:rsidRPr="00E1629A">
              <w:rPr>
                <w:b/>
                <w:color w:val="000000"/>
                <w:szCs w:val="24"/>
              </w:rPr>
              <w:t>Unit C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96BDA" w:rsidRPr="00E1629A" w:rsidRDefault="00A96BDA" w:rsidP="00CA69AE">
            <w:pPr>
              <w:spacing w:before="0"/>
              <w:rPr>
                <w:b/>
                <w:szCs w:val="24"/>
              </w:rPr>
            </w:pPr>
            <w:r w:rsidRPr="00E1629A">
              <w:rPr>
                <w:b/>
                <w:szCs w:val="24"/>
              </w:rPr>
              <w:t>Flow Measurement</w:t>
            </w:r>
          </w:p>
        </w:tc>
      </w:tr>
      <w:tr w:rsidR="00A96BDA" w:rsidRPr="00FB7E7C" w:rsidTr="00CA69AE">
        <w:trPr>
          <w:trHeight w:val="20"/>
        </w:trPr>
        <w:tc>
          <w:tcPr>
            <w:tcW w:w="8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FB7E7C" w:rsidRDefault="00A96BDA" w:rsidP="00CA69AE">
            <w:pPr>
              <w:spacing w:before="0"/>
              <w:rPr>
                <w:rFonts w:eastAsia="Times New Roman"/>
                <w:color w:val="000000"/>
                <w:szCs w:val="24"/>
                <w:lang w:eastAsia="en-GB"/>
              </w:rPr>
            </w:pPr>
            <w:r w:rsidRPr="00FB7E7C">
              <w:rPr>
                <w:rFonts w:eastAsia="Times New Roman"/>
                <w:color w:val="000000"/>
                <w:szCs w:val="24"/>
                <w:lang w:eastAsia="en-GB"/>
              </w:rPr>
              <w:t>7.3.1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E1629A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EIE-302C1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FB7E7C" w:rsidRDefault="00A96BDA" w:rsidP="00CA69AE">
            <w:pPr>
              <w:spacing w:before="0"/>
              <w:rPr>
                <w:color w:val="000000"/>
                <w:szCs w:val="24"/>
              </w:rPr>
            </w:pPr>
            <w:r w:rsidRPr="00FB7E7C">
              <w:rPr>
                <w:color w:val="000000"/>
                <w:szCs w:val="24"/>
              </w:rPr>
              <w:t>Unit C 1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96BDA" w:rsidRPr="00E1629A" w:rsidRDefault="00A96BDA" w:rsidP="00CA69AE">
            <w:pPr>
              <w:spacing w:before="0"/>
              <w:rPr>
                <w:szCs w:val="24"/>
              </w:rPr>
            </w:pPr>
            <w:r w:rsidRPr="00E1629A">
              <w:rPr>
                <w:szCs w:val="24"/>
              </w:rPr>
              <w:t>Classification of flow sensors and transducers</w:t>
            </w:r>
          </w:p>
        </w:tc>
      </w:tr>
      <w:tr w:rsidR="00A96BDA" w:rsidRPr="00FB7E7C" w:rsidTr="00CA69AE">
        <w:trPr>
          <w:trHeight w:val="20"/>
        </w:trPr>
        <w:tc>
          <w:tcPr>
            <w:tcW w:w="8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FB7E7C" w:rsidRDefault="00A96BDA" w:rsidP="00CA69AE">
            <w:pPr>
              <w:spacing w:before="0"/>
              <w:rPr>
                <w:rFonts w:eastAsia="Times New Roman"/>
                <w:color w:val="000000"/>
                <w:szCs w:val="24"/>
                <w:lang w:eastAsia="en-GB"/>
              </w:rPr>
            </w:pPr>
            <w:r w:rsidRPr="00FB7E7C">
              <w:rPr>
                <w:rFonts w:eastAsia="Times New Roman"/>
                <w:color w:val="000000"/>
                <w:szCs w:val="24"/>
                <w:lang w:eastAsia="en-GB"/>
              </w:rPr>
              <w:t>7.3.2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E1629A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EIE-302C2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FB7E7C" w:rsidRDefault="00A96BDA" w:rsidP="00CA69AE">
            <w:pPr>
              <w:spacing w:before="0"/>
              <w:rPr>
                <w:color w:val="000000"/>
                <w:szCs w:val="24"/>
              </w:rPr>
            </w:pPr>
            <w:r w:rsidRPr="00FB7E7C">
              <w:rPr>
                <w:color w:val="000000"/>
                <w:szCs w:val="24"/>
              </w:rPr>
              <w:t>Unit C 2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96BDA" w:rsidRPr="00E1629A" w:rsidRDefault="00A96BDA" w:rsidP="00CA69AE">
            <w:pPr>
              <w:spacing w:before="0"/>
              <w:rPr>
                <w:szCs w:val="24"/>
              </w:rPr>
            </w:pPr>
            <w:r w:rsidRPr="00E1629A">
              <w:rPr>
                <w:szCs w:val="24"/>
              </w:rPr>
              <w:t xml:space="preserve">Orifice, </w:t>
            </w:r>
            <w:proofErr w:type="spellStart"/>
            <w:r w:rsidRPr="00E1629A">
              <w:rPr>
                <w:szCs w:val="24"/>
              </w:rPr>
              <w:t>Venturi</w:t>
            </w:r>
            <w:proofErr w:type="spellEnd"/>
            <w:r w:rsidRPr="00E1629A">
              <w:rPr>
                <w:szCs w:val="24"/>
              </w:rPr>
              <w:t xml:space="preserve">, </w:t>
            </w:r>
            <w:proofErr w:type="spellStart"/>
            <w:r w:rsidRPr="00E1629A">
              <w:rPr>
                <w:szCs w:val="24"/>
              </w:rPr>
              <w:t>pitot</w:t>
            </w:r>
            <w:proofErr w:type="spellEnd"/>
            <w:r w:rsidRPr="00E1629A">
              <w:rPr>
                <w:szCs w:val="24"/>
              </w:rPr>
              <w:t xml:space="preserve"> tube and </w:t>
            </w:r>
            <w:proofErr w:type="spellStart"/>
            <w:r w:rsidRPr="00E1629A">
              <w:rPr>
                <w:szCs w:val="24"/>
              </w:rPr>
              <w:t>rotameter</w:t>
            </w:r>
            <w:proofErr w:type="spellEnd"/>
            <w:r w:rsidRPr="00E1629A">
              <w:rPr>
                <w:szCs w:val="24"/>
              </w:rPr>
              <w:t xml:space="preserve"> for flow measurements</w:t>
            </w:r>
          </w:p>
        </w:tc>
      </w:tr>
      <w:tr w:rsidR="00A96BDA" w:rsidRPr="00FB7E7C" w:rsidTr="00CA69AE">
        <w:trPr>
          <w:trHeight w:val="20"/>
        </w:trPr>
        <w:tc>
          <w:tcPr>
            <w:tcW w:w="8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FB7E7C" w:rsidRDefault="00A96BDA" w:rsidP="00CA69AE">
            <w:pPr>
              <w:spacing w:before="0"/>
              <w:rPr>
                <w:rFonts w:eastAsia="Times New Roman"/>
                <w:color w:val="000000"/>
                <w:szCs w:val="24"/>
                <w:lang w:eastAsia="en-GB"/>
              </w:rPr>
            </w:pPr>
            <w:r w:rsidRPr="00FB7E7C">
              <w:rPr>
                <w:rFonts w:eastAsia="Times New Roman"/>
                <w:color w:val="000000"/>
                <w:szCs w:val="24"/>
                <w:lang w:eastAsia="en-GB"/>
              </w:rPr>
              <w:t>7.3.3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E1629A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EIE-302C3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FB7E7C" w:rsidRDefault="00A96BDA" w:rsidP="00CA69AE">
            <w:pPr>
              <w:spacing w:before="0"/>
              <w:rPr>
                <w:color w:val="000000"/>
                <w:szCs w:val="24"/>
              </w:rPr>
            </w:pPr>
            <w:r w:rsidRPr="00FB7E7C">
              <w:rPr>
                <w:color w:val="000000"/>
                <w:szCs w:val="24"/>
              </w:rPr>
              <w:t>Unit C 3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96BDA" w:rsidRPr="00E1629A" w:rsidRDefault="00A96BDA" w:rsidP="00CA69AE">
            <w:pPr>
              <w:spacing w:before="0"/>
              <w:rPr>
                <w:szCs w:val="24"/>
              </w:rPr>
            </w:pPr>
            <w:r w:rsidRPr="00E1629A">
              <w:rPr>
                <w:szCs w:val="24"/>
              </w:rPr>
              <w:t>Turbine type, electromagnetic type and ultrasonic type flow meters</w:t>
            </w:r>
          </w:p>
        </w:tc>
      </w:tr>
      <w:tr w:rsidR="00A96BDA" w:rsidRPr="00FB7E7C" w:rsidTr="00CA69AE">
        <w:trPr>
          <w:trHeight w:val="20"/>
        </w:trPr>
        <w:tc>
          <w:tcPr>
            <w:tcW w:w="8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E1629A" w:rsidRDefault="00A96BDA" w:rsidP="00CA69AE">
            <w:pPr>
              <w:spacing w:before="0"/>
              <w:rPr>
                <w:rFonts w:eastAsia="Times New Roman"/>
                <w:b/>
                <w:color w:val="000000"/>
                <w:szCs w:val="24"/>
                <w:lang w:eastAsia="en-GB"/>
              </w:rPr>
            </w:pPr>
            <w:r w:rsidRPr="00E1629A">
              <w:rPr>
                <w:rFonts w:eastAsia="Times New Roman"/>
                <w:b/>
                <w:color w:val="000000"/>
                <w:szCs w:val="24"/>
                <w:lang w:eastAsia="en-GB"/>
              </w:rPr>
              <w:t>7.4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E1629A" w:rsidRDefault="00A96BDA" w:rsidP="00CA69AE">
            <w:pPr>
              <w:spacing w:before="0"/>
              <w:rPr>
                <w:rFonts w:eastAsia="Times New Roman"/>
                <w:b/>
                <w:color w:val="000000"/>
                <w:lang w:eastAsia="en-GB"/>
              </w:rPr>
            </w:pPr>
            <w:r w:rsidRPr="00E1629A">
              <w:rPr>
                <w:rFonts w:eastAsia="Times New Roman"/>
                <w:b/>
                <w:color w:val="000000"/>
                <w:lang w:eastAsia="en-GB"/>
              </w:rPr>
              <w:t>EIE-302D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E1629A" w:rsidRDefault="00A96BDA" w:rsidP="00CA69AE">
            <w:pPr>
              <w:spacing w:before="0"/>
              <w:rPr>
                <w:b/>
                <w:color w:val="000000"/>
                <w:szCs w:val="24"/>
              </w:rPr>
            </w:pPr>
            <w:r w:rsidRPr="00E1629A">
              <w:rPr>
                <w:b/>
                <w:color w:val="000000"/>
                <w:szCs w:val="24"/>
              </w:rPr>
              <w:t>Unit D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BDA" w:rsidRPr="00E1629A" w:rsidRDefault="00A96BDA" w:rsidP="00CA69AE">
            <w:pPr>
              <w:spacing w:before="0"/>
              <w:rPr>
                <w:b/>
                <w:szCs w:val="24"/>
              </w:rPr>
            </w:pPr>
            <w:r w:rsidRPr="00E1629A">
              <w:rPr>
                <w:b/>
                <w:szCs w:val="24"/>
              </w:rPr>
              <w:t xml:space="preserve">Level, Motion </w:t>
            </w:r>
          </w:p>
        </w:tc>
      </w:tr>
      <w:tr w:rsidR="00A96BDA" w:rsidRPr="00FB7E7C" w:rsidTr="00CA69AE">
        <w:trPr>
          <w:trHeight w:val="20"/>
        </w:trPr>
        <w:tc>
          <w:tcPr>
            <w:tcW w:w="8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FB7E7C" w:rsidRDefault="00A96BDA" w:rsidP="00CA69AE">
            <w:pPr>
              <w:spacing w:before="0"/>
              <w:rPr>
                <w:rFonts w:eastAsia="Times New Roman"/>
                <w:color w:val="000000"/>
                <w:szCs w:val="24"/>
                <w:lang w:eastAsia="en-GB"/>
              </w:rPr>
            </w:pPr>
            <w:r>
              <w:rPr>
                <w:rFonts w:eastAsia="Times New Roman"/>
                <w:color w:val="000000"/>
                <w:szCs w:val="24"/>
                <w:lang w:eastAsia="en-GB"/>
              </w:rPr>
              <w:t>7.4.1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E1629A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EIE-302D1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E1629A" w:rsidRDefault="00A96BDA" w:rsidP="00CA69AE">
            <w:pPr>
              <w:spacing w:before="0"/>
              <w:rPr>
                <w:color w:val="000000"/>
                <w:szCs w:val="24"/>
              </w:rPr>
            </w:pPr>
            <w:r w:rsidRPr="00E1629A">
              <w:rPr>
                <w:color w:val="000000"/>
                <w:szCs w:val="24"/>
              </w:rPr>
              <w:t>Unit D 1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BDA" w:rsidRPr="00FB7E7C" w:rsidRDefault="00A96BDA" w:rsidP="00CA69AE">
            <w:pPr>
              <w:rPr>
                <w:szCs w:val="24"/>
              </w:rPr>
            </w:pPr>
            <w:r w:rsidRPr="00E1629A">
              <w:rPr>
                <w:szCs w:val="24"/>
              </w:rPr>
              <w:t>Magnetic type, capacitance type and conductive type  level measurements</w:t>
            </w:r>
          </w:p>
        </w:tc>
      </w:tr>
      <w:tr w:rsidR="00A96BDA" w:rsidRPr="00FB7E7C" w:rsidTr="00CA69AE">
        <w:trPr>
          <w:trHeight w:val="20"/>
        </w:trPr>
        <w:tc>
          <w:tcPr>
            <w:tcW w:w="8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FB7E7C" w:rsidRDefault="00A96BDA" w:rsidP="00CA69AE">
            <w:pPr>
              <w:spacing w:before="0"/>
              <w:rPr>
                <w:rFonts w:eastAsia="Times New Roman"/>
                <w:color w:val="000000"/>
                <w:szCs w:val="24"/>
                <w:lang w:eastAsia="en-GB"/>
              </w:rPr>
            </w:pPr>
            <w:r>
              <w:rPr>
                <w:rFonts w:eastAsia="Times New Roman"/>
                <w:color w:val="000000"/>
                <w:szCs w:val="24"/>
                <w:lang w:eastAsia="en-GB"/>
              </w:rPr>
              <w:t>7.4.2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E1629A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EIE-302D2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E1629A" w:rsidRDefault="00A96BDA" w:rsidP="00CA69AE">
            <w:pPr>
              <w:spacing w:before="0"/>
              <w:rPr>
                <w:color w:val="000000"/>
                <w:szCs w:val="24"/>
              </w:rPr>
            </w:pPr>
            <w:r w:rsidRPr="00E1629A">
              <w:rPr>
                <w:color w:val="000000"/>
                <w:szCs w:val="24"/>
              </w:rPr>
              <w:t>Unit D 2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BDA" w:rsidRPr="00E1629A" w:rsidRDefault="00A96BDA" w:rsidP="00CA69AE">
            <w:pPr>
              <w:spacing w:before="0"/>
              <w:rPr>
                <w:szCs w:val="24"/>
              </w:rPr>
            </w:pPr>
            <w:r w:rsidRPr="00E1629A">
              <w:rPr>
                <w:szCs w:val="24"/>
              </w:rPr>
              <w:t>Ultrasonic, radar, guided wave radar and nuclear level measurement</w:t>
            </w:r>
          </w:p>
        </w:tc>
      </w:tr>
      <w:tr w:rsidR="00A96BDA" w:rsidRPr="00FB7E7C" w:rsidTr="00CA69AE">
        <w:trPr>
          <w:trHeight w:val="20"/>
        </w:trPr>
        <w:tc>
          <w:tcPr>
            <w:tcW w:w="8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FB7E7C" w:rsidRDefault="00A96BDA" w:rsidP="00CA69AE">
            <w:pPr>
              <w:spacing w:before="0"/>
              <w:rPr>
                <w:rFonts w:eastAsia="Times New Roman"/>
                <w:color w:val="000000"/>
                <w:szCs w:val="24"/>
                <w:lang w:eastAsia="en-GB"/>
              </w:rPr>
            </w:pPr>
            <w:r>
              <w:rPr>
                <w:rFonts w:eastAsia="Times New Roman"/>
                <w:color w:val="000000"/>
                <w:szCs w:val="24"/>
                <w:lang w:eastAsia="en-GB"/>
              </w:rPr>
              <w:t>7.4.3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E1629A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EIE-302D3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E1629A" w:rsidRDefault="00A96BDA" w:rsidP="00CA69AE">
            <w:pPr>
              <w:spacing w:before="0"/>
              <w:rPr>
                <w:color w:val="000000"/>
                <w:szCs w:val="24"/>
              </w:rPr>
            </w:pPr>
            <w:r w:rsidRPr="00E1629A">
              <w:rPr>
                <w:color w:val="000000"/>
                <w:szCs w:val="24"/>
              </w:rPr>
              <w:t>Unit D 3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BDA" w:rsidRPr="00E1629A" w:rsidRDefault="00A96BDA" w:rsidP="00CA69AE">
            <w:pPr>
              <w:spacing w:before="0"/>
              <w:rPr>
                <w:szCs w:val="24"/>
              </w:rPr>
            </w:pPr>
            <w:r w:rsidRPr="00E1629A">
              <w:rPr>
                <w:szCs w:val="24"/>
              </w:rPr>
              <w:t>Diff Pressure based level measurement &amp; Level switches</w:t>
            </w:r>
          </w:p>
        </w:tc>
      </w:tr>
      <w:tr w:rsidR="00A96BDA" w:rsidRPr="00FB7E7C" w:rsidTr="00CA69AE">
        <w:trPr>
          <w:trHeight w:val="20"/>
        </w:trPr>
        <w:tc>
          <w:tcPr>
            <w:tcW w:w="8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E1629A" w:rsidRDefault="00A96BDA" w:rsidP="00CA69AE">
            <w:pPr>
              <w:spacing w:before="0"/>
              <w:rPr>
                <w:rFonts w:eastAsia="Times New Roman"/>
                <w:b/>
                <w:color w:val="000000"/>
                <w:szCs w:val="24"/>
                <w:lang w:eastAsia="en-GB"/>
              </w:rPr>
            </w:pPr>
            <w:r w:rsidRPr="00E1629A">
              <w:rPr>
                <w:rFonts w:eastAsia="Times New Roman"/>
                <w:b/>
                <w:color w:val="000000"/>
                <w:szCs w:val="24"/>
                <w:lang w:eastAsia="en-GB"/>
              </w:rPr>
              <w:t>7.</w:t>
            </w:r>
            <w:r w:rsidRPr="00E1629A">
              <w:rPr>
                <w:rFonts w:eastAsia="Times New Roman"/>
                <w:b/>
                <w:color w:val="000000"/>
                <w:szCs w:val="24"/>
                <w:lang w:eastAsia="en-GB"/>
              </w:rPr>
              <w:t>5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E1629A" w:rsidRDefault="00A96BDA" w:rsidP="00CA69AE">
            <w:pPr>
              <w:spacing w:before="0"/>
              <w:rPr>
                <w:rFonts w:eastAsia="Times New Roman"/>
                <w:b/>
                <w:color w:val="000000"/>
                <w:lang w:eastAsia="en-GB"/>
              </w:rPr>
            </w:pPr>
            <w:r w:rsidRPr="00E1629A">
              <w:rPr>
                <w:rFonts w:eastAsia="Times New Roman"/>
                <w:b/>
                <w:color w:val="000000"/>
                <w:lang w:eastAsia="en-GB"/>
              </w:rPr>
              <w:t>EIE-302</w:t>
            </w:r>
            <w:r w:rsidRPr="00E1629A">
              <w:rPr>
                <w:rFonts w:eastAsia="Times New Roman"/>
                <w:b/>
                <w:color w:val="000000"/>
                <w:lang w:eastAsia="en-GB"/>
              </w:rPr>
              <w:t>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E1629A" w:rsidRDefault="00A96BDA" w:rsidP="00CA69AE">
            <w:pPr>
              <w:spacing w:before="0"/>
              <w:rPr>
                <w:b/>
                <w:color w:val="000000"/>
                <w:szCs w:val="24"/>
              </w:rPr>
            </w:pPr>
            <w:r w:rsidRPr="00E1629A">
              <w:rPr>
                <w:b/>
                <w:color w:val="000000"/>
                <w:szCs w:val="24"/>
              </w:rPr>
              <w:t xml:space="preserve">Unit </w:t>
            </w:r>
            <w:r w:rsidRPr="00E1629A">
              <w:rPr>
                <w:b/>
                <w:color w:val="000000"/>
                <w:szCs w:val="24"/>
              </w:rPr>
              <w:t>E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BDA" w:rsidRPr="00E1629A" w:rsidRDefault="00A96BDA" w:rsidP="00CA69AE">
            <w:pPr>
              <w:spacing w:before="0"/>
              <w:rPr>
                <w:b/>
                <w:szCs w:val="24"/>
              </w:rPr>
            </w:pPr>
            <w:r w:rsidRPr="00E1629A">
              <w:rPr>
                <w:b/>
                <w:szCs w:val="24"/>
              </w:rPr>
              <w:t>O</w:t>
            </w:r>
            <w:r w:rsidRPr="00E1629A">
              <w:rPr>
                <w:b/>
                <w:szCs w:val="24"/>
              </w:rPr>
              <w:t>ther measurements</w:t>
            </w:r>
          </w:p>
        </w:tc>
      </w:tr>
      <w:tr w:rsidR="00A96BDA" w:rsidRPr="00FB7E7C" w:rsidTr="00CA69AE">
        <w:trPr>
          <w:trHeight w:val="20"/>
        </w:trPr>
        <w:tc>
          <w:tcPr>
            <w:tcW w:w="8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FB7E7C" w:rsidRDefault="00A96BDA" w:rsidP="00CA69AE">
            <w:pPr>
              <w:spacing w:before="0"/>
              <w:rPr>
                <w:rFonts w:eastAsia="Times New Roman"/>
                <w:color w:val="000000"/>
                <w:szCs w:val="24"/>
                <w:lang w:eastAsia="en-GB"/>
              </w:rPr>
            </w:pPr>
            <w:r>
              <w:rPr>
                <w:rFonts w:eastAsia="Times New Roman"/>
                <w:color w:val="000000"/>
                <w:szCs w:val="24"/>
                <w:lang w:eastAsia="en-GB"/>
              </w:rPr>
              <w:t>7.5</w:t>
            </w:r>
            <w:r>
              <w:rPr>
                <w:rFonts w:eastAsia="Times New Roman"/>
                <w:color w:val="000000"/>
                <w:szCs w:val="24"/>
                <w:lang w:eastAsia="en-GB"/>
              </w:rPr>
              <w:t>.1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E1629A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EIE-302E</w:t>
            </w:r>
            <w:r>
              <w:rPr>
                <w:rFonts w:eastAsia="Times New Roman"/>
                <w:color w:val="000000"/>
                <w:lang w:eastAsia="en-GB"/>
              </w:rPr>
              <w:t>1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E1629A" w:rsidRDefault="00A96BDA" w:rsidP="00CA69AE">
            <w:pPr>
              <w:spacing w:befor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Unit E</w:t>
            </w:r>
            <w:r w:rsidRPr="00E1629A">
              <w:rPr>
                <w:color w:val="000000"/>
                <w:szCs w:val="24"/>
              </w:rPr>
              <w:t xml:space="preserve"> 1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BDA" w:rsidRPr="00FB7E7C" w:rsidRDefault="00A96BDA" w:rsidP="00CA69AE">
            <w:pPr>
              <w:rPr>
                <w:szCs w:val="24"/>
              </w:rPr>
            </w:pPr>
            <w:r w:rsidRPr="00FB7E7C">
              <w:rPr>
                <w:rFonts w:eastAsia="Times New Roman"/>
                <w:color w:val="000000"/>
                <w:lang w:eastAsia="en-GB"/>
              </w:rPr>
              <w:t>LVDT, digital linear and rotary displacement measurement</w:t>
            </w:r>
          </w:p>
        </w:tc>
      </w:tr>
      <w:tr w:rsidR="00A96BDA" w:rsidRPr="00FB7E7C" w:rsidTr="00CA69AE">
        <w:trPr>
          <w:trHeight w:val="20"/>
        </w:trPr>
        <w:tc>
          <w:tcPr>
            <w:tcW w:w="8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FB7E7C" w:rsidRDefault="00A96BDA" w:rsidP="00CA69AE">
            <w:pPr>
              <w:spacing w:before="0"/>
              <w:rPr>
                <w:rFonts w:eastAsia="Times New Roman"/>
                <w:color w:val="000000"/>
                <w:szCs w:val="24"/>
                <w:lang w:eastAsia="en-GB"/>
              </w:rPr>
            </w:pPr>
            <w:r>
              <w:rPr>
                <w:rFonts w:eastAsia="Times New Roman"/>
                <w:color w:val="000000"/>
                <w:szCs w:val="24"/>
                <w:lang w:eastAsia="en-GB"/>
              </w:rPr>
              <w:t>7.5</w:t>
            </w:r>
            <w:r>
              <w:rPr>
                <w:rFonts w:eastAsia="Times New Roman"/>
                <w:color w:val="000000"/>
                <w:szCs w:val="24"/>
                <w:lang w:eastAsia="en-GB"/>
              </w:rPr>
              <w:t>.2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E1629A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EIE-302E</w:t>
            </w:r>
            <w:r>
              <w:rPr>
                <w:rFonts w:eastAsia="Times New Roman"/>
                <w:color w:val="000000"/>
                <w:lang w:eastAsia="en-GB"/>
              </w:rPr>
              <w:t>2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E1629A" w:rsidRDefault="00A96BDA" w:rsidP="00CA69AE">
            <w:pPr>
              <w:spacing w:befor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Unit E</w:t>
            </w:r>
            <w:r w:rsidRPr="00E1629A">
              <w:rPr>
                <w:color w:val="000000"/>
                <w:szCs w:val="24"/>
              </w:rPr>
              <w:t xml:space="preserve"> 2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BDA" w:rsidRPr="00E1629A" w:rsidRDefault="00A96BDA" w:rsidP="00CA69AE">
            <w:pPr>
              <w:spacing w:before="0"/>
              <w:rPr>
                <w:szCs w:val="24"/>
              </w:rPr>
            </w:pPr>
            <w:proofErr w:type="spellStart"/>
            <w:r w:rsidRPr="00FB7E7C">
              <w:rPr>
                <w:rFonts w:eastAsia="Times New Roman"/>
                <w:color w:val="000000"/>
                <w:szCs w:val="24"/>
                <w:lang w:eastAsia="en-GB"/>
              </w:rPr>
              <w:t>Coriolis</w:t>
            </w:r>
            <w:proofErr w:type="spellEnd"/>
            <w:r w:rsidRPr="00FB7E7C">
              <w:rPr>
                <w:rFonts w:eastAsia="Times New Roman"/>
                <w:color w:val="000000"/>
                <w:szCs w:val="24"/>
                <w:lang w:eastAsia="en-GB"/>
              </w:rPr>
              <w:t>, Vortex shedding</w:t>
            </w:r>
            <w:r>
              <w:rPr>
                <w:rFonts w:eastAsia="Times New Roman"/>
                <w:color w:val="000000"/>
                <w:szCs w:val="24"/>
                <w:lang w:eastAsia="en-GB"/>
              </w:rPr>
              <w:t xml:space="preserve"> flow meters</w:t>
            </w:r>
          </w:p>
        </w:tc>
      </w:tr>
      <w:tr w:rsidR="00A96BDA" w:rsidRPr="00FB7E7C" w:rsidTr="00CA69AE">
        <w:trPr>
          <w:trHeight w:val="20"/>
        </w:trPr>
        <w:tc>
          <w:tcPr>
            <w:tcW w:w="8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FB7E7C" w:rsidRDefault="00A96BDA" w:rsidP="00CA69AE">
            <w:pPr>
              <w:spacing w:before="0"/>
              <w:rPr>
                <w:rFonts w:eastAsia="Times New Roman"/>
                <w:color w:val="000000"/>
                <w:szCs w:val="24"/>
                <w:lang w:eastAsia="en-GB"/>
              </w:rPr>
            </w:pPr>
            <w:r>
              <w:rPr>
                <w:rFonts w:eastAsia="Times New Roman"/>
                <w:color w:val="000000"/>
                <w:szCs w:val="24"/>
                <w:lang w:eastAsia="en-GB"/>
              </w:rPr>
              <w:t>7.5</w:t>
            </w:r>
            <w:r>
              <w:rPr>
                <w:rFonts w:eastAsia="Times New Roman"/>
                <w:color w:val="000000"/>
                <w:szCs w:val="24"/>
                <w:lang w:eastAsia="en-GB"/>
              </w:rPr>
              <w:t>.3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E1629A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EIE-302E</w:t>
            </w:r>
            <w:r>
              <w:rPr>
                <w:rFonts w:eastAsia="Times New Roman"/>
                <w:color w:val="000000"/>
                <w:lang w:eastAsia="en-GB"/>
              </w:rPr>
              <w:t>3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E1629A" w:rsidRDefault="00A96BDA" w:rsidP="00CA69AE">
            <w:pPr>
              <w:spacing w:befor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Unit E</w:t>
            </w:r>
            <w:r w:rsidRPr="00E1629A">
              <w:rPr>
                <w:color w:val="000000"/>
                <w:szCs w:val="24"/>
              </w:rPr>
              <w:t xml:space="preserve"> 3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BDA" w:rsidRPr="00E1629A" w:rsidRDefault="00A96BDA" w:rsidP="00CA69AE">
            <w:pPr>
              <w:spacing w:before="0"/>
              <w:rPr>
                <w:szCs w:val="24"/>
              </w:rPr>
            </w:pPr>
            <w:r w:rsidRPr="00FB7E7C">
              <w:rPr>
                <w:szCs w:val="24"/>
              </w:rPr>
              <w:t>Pyrometers (Radiation &amp; optical)</w:t>
            </w:r>
          </w:p>
        </w:tc>
      </w:tr>
      <w:tr w:rsidR="00A96BDA" w:rsidRPr="00644AAE" w:rsidTr="00CA69AE">
        <w:trPr>
          <w:trHeight w:val="20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 w:rsidRPr="00644AAE">
              <w:rPr>
                <w:rFonts w:eastAsia="Times New Roman"/>
                <w:color w:val="000000"/>
                <w:sz w:val="22"/>
                <w:lang w:eastAsia="en-GB"/>
              </w:rPr>
              <w:lastRenderedPageBreak/>
              <w:t>8</w:t>
            </w:r>
          </w:p>
        </w:tc>
        <w:tc>
          <w:tcPr>
            <w:tcW w:w="95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 w:rsidRPr="00644AAE">
              <w:rPr>
                <w:rFonts w:eastAsia="Times New Roman"/>
                <w:color w:val="000000"/>
                <w:sz w:val="22"/>
                <w:lang w:eastAsia="en-GB"/>
              </w:rPr>
              <w:t>Course Evaluation</w:t>
            </w:r>
          </w:p>
        </w:tc>
      </w:tr>
      <w:tr w:rsidR="00A96BDA" w:rsidRPr="00644AAE" w:rsidTr="00CA69AE">
        <w:trPr>
          <w:trHeight w:val="20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 w:rsidRPr="00644AAE">
              <w:rPr>
                <w:rFonts w:eastAsia="Times New Roman"/>
                <w:color w:val="000000"/>
                <w:sz w:val="22"/>
                <w:lang w:eastAsia="en-GB"/>
              </w:rPr>
              <w:t>8.1</w:t>
            </w:r>
          </w:p>
        </w:tc>
        <w:tc>
          <w:tcPr>
            <w:tcW w:w="95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sz w:val="22"/>
                <w:lang w:eastAsia="en-GB"/>
              </w:rPr>
              <w:t>Course work:    3</w:t>
            </w:r>
            <w:r w:rsidRPr="00644AAE">
              <w:rPr>
                <w:rFonts w:eastAsia="Times New Roman"/>
                <w:color w:val="000000"/>
                <w:sz w:val="22"/>
                <w:lang w:eastAsia="en-GB"/>
              </w:rPr>
              <w:t>0%</w:t>
            </w:r>
          </w:p>
        </w:tc>
      </w:tr>
      <w:tr w:rsidR="00A96BDA" w:rsidRPr="00644AAE" w:rsidTr="00CA69AE">
        <w:trPr>
          <w:trHeight w:val="20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 w:rsidRPr="00644AAE">
              <w:rPr>
                <w:rFonts w:eastAsia="Times New Roman"/>
                <w:color w:val="000000"/>
                <w:sz w:val="22"/>
                <w:lang w:eastAsia="en-GB"/>
              </w:rPr>
              <w:t>8.11</w:t>
            </w:r>
          </w:p>
        </w:tc>
        <w:tc>
          <w:tcPr>
            <w:tcW w:w="1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 w:rsidRPr="00644AAE">
              <w:rPr>
                <w:rFonts w:eastAsia="Times New Roman"/>
                <w:color w:val="000000"/>
                <w:sz w:val="22"/>
                <w:lang w:eastAsia="en-GB"/>
              </w:rPr>
              <w:t>Attendance</w:t>
            </w:r>
          </w:p>
        </w:tc>
        <w:tc>
          <w:tcPr>
            <w:tcW w:w="81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spacing w:before="0"/>
              <w:ind w:left="-108" w:right="-108"/>
              <w:rPr>
                <w:rFonts w:eastAsia="Times New Roman"/>
                <w:color w:val="000000"/>
                <w:lang w:eastAsia="en-GB"/>
              </w:rPr>
            </w:pPr>
            <w:r w:rsidRPr="00644AAE">
              <w:rPr>
                <w:rFonts w:eastAsia="Times New Roman"/>
                <w:color w:val="000000"/>
                <w:sz w:val="22"/>
                <w:lang w:eastAsia="en-GB"/>
              </w:rPr>
              <w:t>5 %</w:t>
            </w:r>
          </w:p>
        </w:tc>
      </w:tr>
      <w:tr w:rsidR="00A96BDA" w:rsidRPr="00644AAE" w:rsidTr="00CA69AE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 w:rsidRPr="00644AAE">
              <w:rPr>
                <w:rFonts w:eastAsia="Times New Roman"/>
                <w:color w:val="000000"/>
                <w:sz w:val="22"/>
                <w:lang w:eastAsia="en-GB"/>
              </w:rPr>
              <w:t>8.12</w:t>
            </w:r>
          </w:p>
        </w:tc>
        <w:tc>
          <w:tcPr>
            <w:tcW w:w="1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sz w:val="22"/>
                <w:lang w:eastAsia="en-GB"/>
              </w:rPr>
              <w:t>Assignment</w:t>
            </w:r>
          </w:p>
        </w:tc>
        <w:tc>
          <w:tcPr>
            <w:tcW w:w="81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spacing w:before="0"/>
              <w:ind w:left="-108" w:right="-108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sz w:val="22"/>
                <w:lang w:eastAsia="en-GB"/>
              </w:rPr>
              <w:t> 5</w:t>
            </w:r>
            <w:r w:rsidRPr="00644AAE">
              <w:rPr>
                <w:rFonts w:eastAsia="Times New Roman"/>
                <w:color w:val="000000"/>
                <w:sz w:val="22"/>
                <w:lang w:eastAsia="en-GB"/>
              </w:rPr>
              <w:t>%</w:t>
            </w:r>
          </w:p>
        </w:tc>
      </w:tr>
      <w:tr w:rsidR="00A96BDA" w:rsidRPr="00644AAE" w:rsidTr="00CA69AE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 w:rsidRPr="00644AAE">
              <w:rPr>
                <w:rFonts w:eastAsia="Times New Roman"/>
                <w:color w:val="000000"/>
                <w:sz w:val="22"/>
                <w:lang w:eastAsia="en-GB"/>
              </w:rPr>
              <w:t>8.13</w:t>
            </w:r>
          </w:p>
        </w:tc>
        <w:tc>
          <w:tcPr>
            <w:tcW w:w="1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 w:rsidRPr="00644AAE">
              <w:rPr>
                <w:rFonts w:eastAsia="Times New Roman"/>
                <w:color w:val="000000"/>
                <w:sz w:val="22"/>
                <w:lang w:eastAsia="en-GB"/>
              </w:rPr>
              <w:t>Quizzes</w:t>
            </w:r>
          </w:p>
        </w:tc>
        <w:tc>
          <w:tcPr>
            <w:tcW w:w="8186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spacing w:before="0"/>
              <w:ind w:left="-108"/>
              <w:rPr>
                <w:rFonts w:eastAsia="Times New Roman"/>
                <w:color w:val="000000"/>
                <w:lang w:eastAsia="en-GB"/>
              </w:rPr>
            </w:pPr>
            <w:r w:rsidRPr="00644AAE">
              <w:rPr>
                <w:rFonts w:eastAsia="Times New Roman"/>
                <w:color w:val="000000"/>
                <w:sz w:val="22"/>
                <w:lang w:eastAsia="en-GB"/>
              </w:rPr>
              <w:t xml:space="preserve">  </w:t>
            </w:r>
          </w:p>
          <w:p w:rsidR="00A96BDA" w:rsidRPr="00644AAE" w:rsidRDefault="00A96BDA" w:rsidP="00CA69AE">
            <w:pPr>
              <w:ind w:left="-108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sz w:val="22"/>
                <w:lang w:eastAsia="en-GB"/>
              </w:rPr>
              <w:t> 10</w:t>
            </w:r>
            <w:r w:rsidRPr="00644AAE">
              <w:rPr>
                <w:rFonts w:eastAsia="Times New Roman"/>
                <w:color w:val="000000"/>
                <w:sz w:val="22"/>
                <w:lang w:eastAsia="en-GB"/>
              </w:rPr>
              <w:t>%</w:t>
            </w:r>
          </w:p>
        </w:tc>
      </w:tr>
      <w:tr w:rsidR="00A96BDA" w:rsidRPr="00644AAE" w:rsidTr="00CA69AE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sz w:val="22"/>
                <w:lang w:eastAsia="en-GB"/>
              </w:rPr>
              <w:t>8.14</w:t>
            </w:r>
          </w:p>
        </w:tc>
        <w:tc>
          <w:tcPr>
            <w:tcW w:w="1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 w:rsidRPr="00644AAE">
              <w:rPr>
                <w:rFonts w:eastAsia="Times New Roman"/>
                <w:color w:val="000000"/>
                <w:sz w:val="22"/>
                <w:lang w:eastAsia="en-GB"/>
              </w:rPr>
              <w:t>Presentations</w:t>
            </w:r>
          </w:p>
        </w:tc>
        <w:tc>
          <w:tcPr>
            <w:tcW w:w="81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spacing w:before="0"/>
              <w:ind w:left="-108" w:right="-648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sz w:val="22"/>
                <w:lang w:eastAsia="en-GB"/>
              </w:rPr>
              <w:t> 5</w:t>
            </w:r>
            <w:r w:rsidRPr="00644AAE">
              <w:rPr>
                <w:rFonts w:eastAsia="Times New Roman"/>
                <w:color w:val="000000"/>
                <w:sz w:val="22"/>
                <w:lang w:eastAsia="en-GB"/>
              </w:rPr>
              <w:t>%</w:t>
            </w:r>
          </w:p>
        </w:tc>
      </w:tr>
      <w:tr w:rsidR="00A96BDA" w:rsidRPr="00644AAE" w:rsidTr="00CA69AE">
        <w:trPr>
          <w:trHeight w:val="27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sz w:val="22"/>
                <w:lang w:eastAsia="en-GB"/>
              </w:rPr>
              <w:t>8.15</w:t>
            </w:r>
          </w:p>
        </w:tc>
        <w:tc>
          <w:tcPr>
            <w:tcW w:w="1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sz w:val="22"/>
                <w:lang w:eastAsia="en-GB"/>
              </w:rPr>
              <w:t>Project</w:t>
            </w:r>
          </w:p>
        </w:tc>
        <w:tc>
          <w:tcPr>
            <w:tcW w:w="81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spacing w:before="0"/>
              <w:ind w:left="-108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sz w:val="22"/>
                <w:lang w:eastAsia="en-GB"/>
              </w:rPr>
              <w:t> 5</w:t>
            </w:r>
            <w:r w:rsidRPr="00644AAE">
              <w:rPr>
                <w:rFonts w:eastAsia="Times New Roman"/>
                <w:color w:val="000000"/>
                <w:sz w:val="22"/>
                <w:lang w:eastAsia="en-GB"/>
              </w:rPr>
              <w:t>%</w:t>
            </w:r>
          </w:p>
        </w:tc>
      </w:tr>
      <w:tr w:rsidR="00A96BDA" w:rsidRPr="00644AAE" w:rsidTr="00CA69AE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 w:rsidRPr="00644AAE">
              <w:rPr>
                <w:rFonts w:eastAsia="Times New Roman"/>
                <w:color w:val="000000"/>
                <w:sz w:val="22"/>
                <w:lang w:eastAsia="en-GB"/>
              </w:rPr>
              <w:t>8.2</w:t>
            </w:r>
            <w:r>
              <w:rPr>
                <w:rFonts w:eastAsia="Times New Roman"/>
                <w:color w:val="000000"/>
                <w:sz w:val="22"/>
                <w:lang w:eastAsia="en-GB"/>
              </w:rPr>
              <w:t>1</w:t>
            </w:r>
          </w:p>
        </w:tc>
        <w:tc>
          <w:tcPr>
            <w:tcW w:w="1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sz w:val="22"/>
                <w:lang w:eastAsia="en-GB"/>
              </w:rPr>
              <w:t>MS</w:t>
            </w:r>
            <w:r w:rsidRPr="00644AAE">
              <w:rPr>
                <w:rFonts w:eastAsia="Times New Roman"/>
                <w:color w:val="000000"/>
                <w:sz w:val="22"/>
                <w:lang w:eastAsia="en-GB"/>
              </w:rPr>
              <w:t xml:space="preserve">E  </w:t>
            </w:r>
          </w:p>
        </w:tc>
        <w:tc>
          <w:tcPr>
            <w:tcW w:w="81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spacing w:before="0"/>
              <w:ind w:left="-108"/>
              <w:rPr>
                <w:rFonts w:eastAsia="Times New Roman"/>
                <w:color w:val="000000"/>
                <w:lang w:eastAsia="en-GB"/>
              </w:rPr>
            </w:pPr>
            <w:r w:rsidRPr="00644AAE">
              <w:rPr>
                <w:rFonts w:eastAsia="Times New Roman"/>
                <w:color w:val="000000"/>
                <w:sz w:val="22"/>
                <w:lang w:eastAsia="en-GB"/>
              </w:rPr>
              <w:t xml:space="preserve"> 20%</w:t>
            </w:r>
          </w:p>
        </w:tc>
      </w:tr>
      <w:tr w:rsidR="00A96BDA" w:rsidRPr="00644AAE" w:rsidTr="00CA69AE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 w:rsidRPr="00644AAE">
              <w:rPr>
                <w:rFonts w:eastAsia="Times New Roman"/>
                <w:color w:val="000000"/>
                <w:sz w:val="22"/>
                <w:lang w:eastAsia="en-GB"/>
              </w:rPr>
              <w:t>8.3</w:t>
            </w:r>
          </w:p>
        </w:tc>
        <w:tc>
          <w:tcPr>
            <w:tcW w:w="95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spacing w:before="0"/>
              <w:ind w:left="-108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sz w:val="22"/>
                <w:lang w:eastAsia="en-GB"/>
              </w:rPr>
              <w:t>  End-Semester</w:t>
            </w:r>
            <w:r w:rsidRPr="00644AAE">
              <w:rPr>
                <w:rFonts w:eastAsia="Times New Roman"/>
                <w:color w:val="000000"/>
                <w:sz w:val="22"/>
                <w:lang w:eastAsia="en-GB"/>
              </w:rPr>
              <w:t xml:space="preserve"> examination: 50%</w:t>
            </w:r>
          </w:p>
        </w:tc>
      </w:tr>
      <w:tr w:rsidR="00A96BDA" w:rsidRPr="00644AAE" w:rsidTr="00CA69AE">
        <w:trPr>
          <w:trHeight w:val="296"/>
        </w:trPr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 w:rsidRPr="00644AAE">
              <w:rPr>
                <w:rFonts w:eastAsia="Times New Roman"/>
                <w:color w:val="000000"/>
                <w:sz w:val="22"/>
                <w:lang w:eastAsia="en-GB"/>
              </w:rPr>
              <w:t>9</w:t>
            </w:r>
          </w:p>
        </w:tc>
        <w:tc>
          <w:tcPr>
            <w:tcW w:w="95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</w:tabs>
              <w:ind w:left="1368" w:hanging="1368"/>
              <w:rPr>
                <w:rFonts w:eastAsia="Times New Roman"/>
                <w:color w:val="000000"/>
                <w:lang w:eastAsia="en-GB"/>
              </w:rPr>
            </w:pPr>
            <w:r w:rsidRPr="00644AAE">
              <w:rPr>
                <w:rFonts w:eastAsia="Times New Roman"/>
                <w:color w:val="000000"/>
                <w:sz w:val="22"/>
                <w:lang w:eastAsia="en-GB"/>
              </w:rPr>
              <w:t>References</w:t>
            </w:r>
            <w:proofErr w:type="gramStart"/>
            <w:r w:rsidRPr="00644AAE">
              <w:rPr>
                <w:rFonts w:eastAsia="Times New Roman"/>
                <w:color w:val="000000"/>
                <w:sz w:val="22"/>
                <w:lang w:eastAsia="en-GB"/>
              </w:rPr>
              <w:t xml:space="preserve">- </w:t>
            </w:r>
            <w:r w:rsidRPr="00644AAE">
              <w:rPr>
                <w:sz w:val="22"/>
              </w:rPr>
              <w:t xml:space="preserve"> </w:t>
            </w:r>
            <w:r>
              <w:rPr>
                <w:sz w:val="22"/>
              </w:rPr>
              <w:t>1</w:t>
            </w:r>
            <w:proofErr w:type="gramEnd"/>
            <w:r>
              <w:rPr>
                <w:sz w:val="22"/>
              </w:rPr>
              <w:t xml:space="preserve">. </w:t>
            </w:r>
            <w:r>
              <w:rPr>
                <w:rStyle w:val="Emphasis"/>
              </w:rPr>
              <w:t>Basic Process Measurements</w:t>
            </w:r>
            <w:r>
              <w:rPr>
                <w:rStyle w:val="st"/>
              </w:rPr>
              <w:t>. Cecil L. Smith, CRC press</w:t>
            </w:r>
          </w:p>
        </w:tc>
      </w:tr>
      <w:tr w:rsidR="00A96BDA" w:rsidRPr="00A95E10" w:rsidTr="00CA69AE">
        <w:trPr>
          <w:trHeight w:val="20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 w:rsidRPr="00644AAE">
              <w:rPr>
                <w:rFonts w:eastAsia="Times New Roman"/>
                <w:color w:val="000000"/>
                <w:sz w:val="22"/>
                <w:lang w:eastAsia="en-GB"/>
              </w:rPr>
              <w:t>9.1</w:t>
            </w:r>
          </w:p>
        </w:tc>
        <w:tc>
          <w:tcPr>
            <w:tcW w:w="1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 w:rsidRPr="00644AAE">
              <w:rPr>
                <w:rFonts w:eastAsia="Times New Roman"/>
                <w:color w:val="000000"/>
                <w:sz w:val="22"/>
                <w:lang w:eastAsia="en-GB"/>
              </w:rPr>
              <w:t>Text book</w:t>
            </w:r>
          </w:p>
        </w:tc>
        <w:tc>
          <w:tcPr>
            <w:tcW w:w="81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A95E10" w:rsidRDefault="00A96BDA" w:rsidP="00CA69AE">
            <w:pPr>
              <w:pStyle w:val="ListParagraph"/>
              <w:numPr>
                <w:ilvl w:val="0"/>
                <w:numId w:val="3"/>
              </w:numPr>
              <w:spacing w:before="0"/>
              <w:rPr>
                <w:rFonts w:eastAsia="Times New Roman"/>
                <w:color w:val="000000"/>
                <w:lang w:eastAsia="en-GB"/>
              </w:rPr>
            </w:pPr>
            <w:r>
              <w:rPr>
                <w:rStyle w:val="Emphasis"/>
              </w:rPr>
              <w:t>Measurement Systems</w:t>
            </w:r>
            <w:r>
              <w:rPr>
                <w:rStyle w:val="st"/>
              </w:rPr>
              <w:t xml:space="preserve">. Application and Design. Fifth Edition. </w:t>
            </w:r>
            <w:r>
              <w:rPr>
                <w:rStyle w:val="Emphasis"/>
              </w:rPr>
              <w:t>Ernest O</w:t>
            </w:r>
            <w:r>
              <w:rPr>
                <w:rStyle w:val="st"/>
              </w:rPr>
              <w:t xml:space="preserve">. </w:t>
            </w:r>
            <w:proofErr w:type="spellStart"/>
            <w:r>
              <w:rPr>
                <w:rStyle w:val="Emphasis"/>
              </w:rPr>
              <w:t>Doebelin</w:t>
            </w:r>
            <w:proofErr w:type="spellEnd"/>
            <w:r>
              <w:rPr>
                <w:rStyle w:val="Emphasis"/>
              </w:rPr>
              <w:t>, TMH</w:t>
            </w:r>
          </w:p>
        </w:tc>
      </w:tr>
      <w:tr w:rsidR="00A96BDA" w:rsidRPr="00A95E10" w:rsidTr="00CA69AE">
        <w:trPr>
          <w:trHeight w:val="2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 w:rsidRPr="00644AAE">
              <w:rPr>
                <w:rFonts w:eastAsia="Times New Roman"/>
                <w:color w:val="000000"/>
                <w:sz w:val="22"/>
                <w:lang w:eastAsia="en-GB"/>
              </w:rPr>
              <w:t>9.2</w:t>
            </w:r>
            <w:bookmarkStart w:id="0" w:name="_GoBack"/>
            <w:bookmarkEnd w:id="0"/>
          </w:p>
        </w:tc>
        <w:tc>
          <w:tcPr>
            <w:tcW w:w="1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Pr="00644AAE" w:rsidRDefault="00A96BDA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 w:rsidRPr="00644AAE">
              <w:rPr>
                <w:rFonts w:eastAsia="Times New Roman"/>
                <w:color w:val="000000"/>
                <w:sz w:val="22"/>
                <w:lang w:eastAsia="en-GB"/>
              </w:rPr>
              <w:t>Other references</w:t>
            </w:r>
          </w:p>
        </w:tc>
        <w:tc>
          <w:tcPr>
            <w:tcW w:w="81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BDA" w:rsidRDefault="00A96BDA" w:rsidP="00CA69AE">
            <w:pPr>
              <w:pStyle w:val="ListParagraph"/>
              <w:numPr>
                <w:ilvl w:val="0"/>
                <w:numId w:val="4"/>
              </w:num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</w:tabs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sz w:val="22"/>
                <w:lang w:eastAsia="en-GB"/>
              </w:rPr>
              <w:t xml:space="preserve">Instrumentation Engineers Handbook by IJB </w:t>
            </w:r>
            <w:proofErr w:type="spellStart"/>
            <w:r>
              <w:rPr>
                <w:rFonts w:eastAsia="Times New Roman"/>
                <w:color w:val="000000"/>
                <w:sz w:val="22"/>
                <w:lang w:eastAsia="en-GB"/>
              </w:rPr>
              <w:t>Liptak</w:t>
            </w:r>
            <w:proofErr w:type="spellEnd"/>
            <w:r>
              <w:rPr>
                <w:rFonts w:eastAsia="Times New Roman"/>
                <w:color w:val="000000"/>
                <w:sz w:val="22"/>
                <w:lang w:eastAsia="en-GB"/>
              </w:rPr>
              <w:t>, CRC press</w:t>
            </w:r>
          </w:p>
          <w:p w:rsidR="00A96BDA" w:rsidRPr="00A95E10" w:rsidRDefault="00A96BDA" w:rsidP="00CA69AE">
            <w:pPr>
              <w:pStyle w:val="ListParagraph"/>
              <w:numPr>
                <w:ilvl w:val="0"/>
                <w:numId w:val="4"/>
              </w:num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</w:tabs>
              <w:rPr>
                <w:rFonts w:eastAsia="Times New Roman"/>
                <w:color w:val="000000"/>
                <w:lang w:eastAsia="en-GB"/>
              </w:rPr>
            </w:pPr>
            <w:r>
              <w:rPr>
                <w:rStyle w:val="Emphasis"/>
              </w:rPr>
              <w:t>Principles of Industrial Instrumentation</w:t>
            </w:r>
            <w:r>
              <w:rPr>
                <w:rStyle w:val="st"/>
              </w:rPr>
              <w:t xml:space="preserve"> Second Edition D </w:t>
            </w:r>
            <w:proofErr w:type="spellStart"/>
            <w:r>
              <w:rPr>
                <w:rStyle w:val="Emphasis"/>
              </w:rPr>
              <w:t>Patranabis</w:t>
            </w:r>
            <w:proofErr w:type="spellEnd"/>
            <w:r>
              <w:rPr>
                <w:rStyle w:val="Emphasis"/>
              </w:rPr>
              <w:t>, TMH</w:t>
            </w:r>
          </w:p>
        </w:tc>
      </w:tr>
    </w:tbl>
    <w:p w:rsidR="00A96BDA" w:rsidRPr="00644AAE" w:rsidRDefault="00A96BDA" w:rsidP="00A96BDA">
      <w:pPr>
        <w:rPr>
          <w:b/>
          <w:sz w:val="22"/>
        </w:rPr>
      </w:pPr>
      <w:r w:rsidRPr="00644AAE">
        <w:rPr>
          <w:b/>
          <w:sz w:val="22"/>
        </w:rPr>
        <w:t>Mapping of Outcomes vs. Topics</w:t>
      </w:r>
    </w:p>
    <w:p w:rsidR="00A96BDA" w:rsidRPr="00644AAE" w:rsidRDefault="00A96BDA" w:rsidP="00A96BDA">
      <w:pPr>
        <w:rPr>
          <w:b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8"/>
        <w:gridCol w:w="432"/>
        <w:gridCol w:w="432"/>
        <w:gridCol w:w="432"/>
        <w:gridCol w:w="432"/>
      </w:tblGrid>
      <w:tr w:rsidR="00A96BDA" w:rsidRPr="00644AAE" w:rsidTr="00CA69AE">
        <w:trPr>
          <w:trHeight w:val="20"/>
        </w:trPr>
        <w:tc>
          <w:tcPr>
            <w:tcW w:w="1728" w:type="dxa"/>
          </w:tcPr>
          <w:p w:rsidR="00A96BDA" w:rsidRPr="00644AAE" w:rsidRDefault="00A96BDA" w:rsidP="00CA69AE">
            <w:pPr>
              <w:spacing w:before="0"/>
            </w:pPr>
            <w:r w:rsidRPr="00644AAE">
              <w:rPr>
                <w:sz w:val="22"/>
              </w:rPr>
              <w:t>Outcome no. →</w:t>
            </w:r>
          </w:p>
          <w:p w:rsidR="00A96BDA" w:rsidRPr="00644AAE" w:rsidRDefault="00A96BDA" w:rsidP="00CA69AE">
            <w:pPr>
              <w:spacing w:before="0"/>
            </w:pPr>
            <w:r w:rsidRPr="00644AAE">
              <w:rPr>
                <w:sz w:val="22"/>
              </w:rPr>
              <w:t>Syllabus topic↓</w:t>
            </w:r>
          </w:p>
        </w:tc>
        <w:tc>
          <w:tcPr>
            <w:tcW w:w="432" w:type="dxa"/>
          </w:tcPr>
          <w:p w:rsidR="00A96BDA" w:rsidRPr="00644AAE" w:rsidRDefault="00A96BDA" w:rsidP="00CA69AE">
            <w:pPr>
              <w:spacing w:before="0"/>
            </w:pPr>
            <w:r w:rsidRPr="00644AAE">
              <w:rPr>
                <w:sz w:val="22"/>
              </w:rPr>
              <w:t>1</w:t>
            </w:r>
          </w:p>
        </w:tc>
        <w:tc>
          <w:tcPr>
            <w:tcW w:w="432" w:type="dxa"/>
          </w:tcPr>
          <w:p w:rsidR="00A96BDA" w:rsidRPr="00644AAE" w:rsidRDefault="00A96BDA" w:rsidP="00CA69AE">
            <w:pPr>
              <w:spacing w:before="0"/>
            </w:pPr>
            <w:r w:rsidRPr="00644AAE">
              <w:rPr>
                <w:sz w:val="22"/>
              </w:rPr>
              <w:t>2</w:t>
            </w:r>
          </w:p>
        </w:tc>
        <w:tc>
          <w:tcPr>
            <w:tcW w:w="432" w:type="dxa"/>
          </w:tcPr>
          <w:p w:rsidR="00A96BDA" w:rsidRPr="00644AAE" w:rsidRDefault="00A96BDA" w:rsidP="00CA69AE">
            <w:pPr>
              <w:spacing w:before="0"/>
            </w:pPr>
            <w:r w:rsidRPr="00644AAE">
              <w:rPr>
                <w:sz w:val="22"/>
              </w:rPr>
              <w:t>3</w:t>
            </w:r>
          </w:p>
        </w:tc>
        <w:tc>
          <w:tcPr>
            <w:tcW w:w="432" w:type="dxa"/>
          </w:tcPr>
          <w:p w:rsidR="00A96BDA" w:rsidRPr="00644AAE" w:rsidRDefault="00A96BDA" w:rsidP="00CA69AE">
            <w:pPr>
              <w:spacing w:before="0"/>
            </w:pPr>
            <w:r w:rsidRPr="00644AAE">
              <w:rPr>
                <w:sz w:val="22"/>
              </w:rPr>
              <w:t>4</w:t>
            </w:r>
          </w:p>
        </w:tc>
      </w:tr>
      <w:tr w:rsidR="00A96BDA" w:rsidRPr="00644AAE" w:rsidTr="00CA69AE">
        <w:trPr>
          <w:trHeight w:val="20"/>
        </w:trPr>
        <w:tc>
          <w:tcPr>
            <w:tcW w:w="1728" w:type="dxa"/>
            <w:vAlign w:val="bottom"/>
          </w:tcPr>
          <w:p w:rsidR="00A96BDA" w:rsidRPr="00FB7E7C" w:rsidRDefault="00A96BDA" w:rsidP="00CA69AE">
            <w:pPr>
              <w:spacing w:before="0"/>
              <w:rPr>
                <w:b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lang w:eastAsia="en-GB"/>
              </w:rPr>
              <w:t>EIE-302A</w:t>
            </w:r>
          </w:p>
        </w:tc>
        <w:tc>
          <w:tcPr>
            <w:tcW w:w="432" w:type="dxa"/>
            <w:vAlign w:val="bottom"/>
          </w:tcPr>
          <w:p w:rsidR="00A96BDA" w:rsidRPr="00644AAE" w:rsidRDefault="00A96BDA" w:rsidP="00CA69AE">
            <w:pPr>
              <w:spacing w:before="0"/>
              <w:rPr>
                <w:color w:val="000000"/>
              </w:rPr>
            </w:pPr>
          </w:p>
        </w:tc>
        <w:tc>
          <w:tcPr>
            <w:tcW w:w="432" w:type="dxa"/>
            <w:vAlign w:val="bottom"/>
          </w:tcPr>
          <w:p w:rsidR="00A96BDA" w:rsidRPr="00644AAE" w:rsidRDefault="00A96BDA" w:rsidP="00CA69AE">
            <w:pPr>
              <w:spacing w:before="0"/>
              <w:rPr>
                <w:color w:val="000000"/>
              </w:rPr>
            </w:pPr>
          </w:p>
        </w:tc>
        <w:tc>
          <w:tcPr>
            <w:tcW w:w="432" w:type="dxa"/>
            <w:vAlign w:val="bottom"/>
          </w:tcPr>
          <w:p w:rsidR="00A96BDA" w:rsidRPr="00644AAE" w:rsidRDefault="00A96BDA" w:rsidP="00CA69AE">
            <w:pPr>
              <w:spacing w:before="0"/>
              <w:rPr>
                <w:color w:val="000000"/>
              </w:rPr>
            </w:pPr>
          </w:p>
        </w:tc>
        <w:tc>
          <w:tcPr>
            <w:tcW w:w="432" w:type="dxa"/>
            <w:vAlign w:val="bottom"/>
          </w:tcPr>
          <w:p w:rsidR="00A96BDA" w:rsidRPr="00644AAE" w:rsidRDefault="00A96BDA" w:rsidP="00CA69AE">
            <w:pPr>
              <w:spacing w:before="0"/>
              <w:rPr>
                <w:color w:val="000000"/>
              </w:rPr>
            </w:pPr>
          </w:p>
        </w:tc>
      </w:tr>
      <w:tr w:rsidR="00A96BDA" w:rsidRPr="00644AAE" w:rsidTr="00CA69AE">
        <w:trPr>
          <w:trHeight w:val="20"/>
        </w:trPr>
        <w:tc>
          <w:tcPr>
            <w:tcW w:w="1728" w:type="dxa"/>
            <w:vAlign w:val="bottom"/>
          </w:tcPr>
          <w:p w:rsidR="00A96BDA" w:rsidRPr="00FB7E7C" w:rsidRDefault="00A96BDA" w:rsidP="00CA69AE">
            <w:pPr>
              <w:spacing w:before="0"/>
              <w:rPr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lang w:eastAsia="en-GB"/>
              </w:rPr>
              <w:t>EIE-302A1</w:t>
            </w:r>
          </w:p>
        </w:tc>
        <w:tc>
          <w:tcPr>
            <w:tcW w:w="432" w:type="dxa"/>
            <w:vAlign w:val="bottom"/>
          </w:tcPr>
          <w:p w:rsidR="00A96BDA" w:rsidRPr="00644AAE" w:rsidRDefault="00C71BE0" w:rsidP="00CA69AE">
            <w:pPr>
              <w:spacing w:before="0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32" w:type="dxa"/>
            <w:vAlign w:val="bottom"/>
          </w:tcPr>
          <w:p w:rsidR="00A96BDA" w:rsidRPr="00644AAE" w:rsidRDefault="00A96BDA" w:rsidP="00CA69AE">
            <w:pPr>
              <w:spacing w:before="0"/>
              <w:rPr>
                <w:color w:val="000000"/>
              </w:rPr>
            </w:pPr>
          </w:p>
        </w:tc>
        <w:tc>
          <w:tcPr>
            <w:tcW w:w="432" w:type="dxa"/>
            <w:vAlign w:val="bottom"/>
          </w:tcPr>
          <w:p w:rsidR="00A96BDA" w:rsidRPr="00644AAE" w:rsidRDefault="00A96BDA" w:rsidP="00CA69AE">
            <w:pPr>
              <w:spacing w:before="0"/>
              <w:rPr>
                <w:color w:val="000000"/>
              </w:rPr>
            </w:pPr>
          </w:p>
        </w:tc>
        <w:tc>
          <w:tcPr>
            <w:tcW w:w="432" w:type="dxa"/>
            <w:vAlign w:val="bottom"/>
          </w:tcPr>
          <w:p w:rsidR="00A96BDA" w:rsidRPr="00644AAE" w:rsidRDefault="00A96BDA" w:rsidP="00CA69AE">
            <w:pPr>
              <w:spacing w:before="0"/>
              <w:rPr>
                <w:color w:val="000000"/>
              </w:rPr>
            </w:pPr>
          </w:p>
        </w:tc>
      </w:tr>
      <w:tr w:rsidR="00A96BDA" w:rsidRPr="00644AAE" w:rsidTr="00CA69AE">
        <w:trPr>
          <w:trHeight w:val="20"/>
        </w:trPr>
        <w:tc>
          <w:tcPr>
            <w:tcW w:w="1728" w:type="dxa"/>
            <w:vAlign w:val="bottom"/>
          </w:tcPr>
          <w:p w:rsidR="00A96BDA" w:rsidRPr="00FB7E7C" w:rsidRDefault="00A96BDA" w:rsidP="00CA69AE">
            <w:pPr>
              <w:spacing w:before="0"/>
              <w:rPr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lang w:eastAsia="en-GB"/>
              </w:rPr>
              <w:t>EIE-302A2</w:t>
            </w:r>
          </w:p>
        </w:tc>
        <w:tc>
          <w:tcPr>
            <w:tcW w:w="432" w:type="dxa"/>
            <w:vAlign w:val="bottom"/>
          </w:tcPr>
          <w:p w:rsidR="00A96BDA" w:rsidRPr="00644AAE" w:rsidRDefault="00A96BDA" w:rsidP="00CA69AE">
            <w:pPr>
              <w:spacing w:before="0"/>
              <w:rPr>
                <w:color w:val="000000"/>
              </w:rPr>
            </w:pPr>
          </w:p>
        </w:tc>
        <w:tc>
          <w:tcPr>
            <w:tcW w:w="432" w:type="dxa"/>
            <w:vAlign w:val="bottom"/>
          </w:tcPr>
          <w:p w:rsidR="00A96BDA" w:rsidRPr="00644AAE" w:rsidRDefault="00C71BE0" w:rsidP="00CA69AE">
            <w:pPr>
              <w:spacing w:before="0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32" w:type="dxa"/>
            <w:vAlign w:val="bottom"/>
          </w:tcPr>
          <w:p w:rsidR="00A96BDA" w:rsidRPr="00644AAE" w:rsidRDefault="00A96BDA" w:rsidP="00CA69AE">
            <w:pPr>
              <w:spacing w:before="0"/>
              <w:rPr>
                <w:color w:val="000000"/>
              </w:rPr>
            </w:pPr>
          </w:p>
        </w:tc>
        <w:tc>
          <w:tcPr>
            <w:tcW w:w="432" w:type="dxa"/>
            <w:vAlign w:val="bottom"/>
          </w:tcPr>
          <w:p w:rsidR="00A96BDA" w:rsidRPr="00644AAE" w:rsidRDefault="00D96DB6" w:rsidP="00CA69AE">
            <w:pPr>
              <w:spacing w:before="0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A96BDA" w:rsidRPr="00644AAE" w:rsidTr="00CA69AE">
        <w:trPr>
          <w:trHeight w:val="20"/>
        </w:trPr>
        <w:tc>
          <w:tcPr>
            <w:tcW w:w="1728" w:type="dxa"/>
            <w:vAlign w:val="bottom"/>
          </w:tcPr>
          <w:p w:rsidR="00A96BDA" w:rsidRPr="00FB7E7C" w:rsidRDefault="00A96BDA" w:rsidP="00CA69AE">
            <w:pPr>
              <w:spacing w:before="0"/>
              <w:rPr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lang w:eastAsia="en-GB"/>
              </w:rPr>
              <w:t>EIE-302A3</w:t>
            </w:r>
          </w:p>
        </w:tc>
        <w:tc>
          <w:tcPr>
            <w:tcW w:w="432" w:type="dxa"/>
            <w:vAlign w:val="bottom"/>
          </w:tcPr>
          <w:p w:rsidR="00A96BDA" w:rsidRPr="00644AAE" w:rsidRDefault="00A96BDA" w:rsidP="00CA69AE">
            <w:pPr>
              <w:spacing w:before="0"/>
              <w:rPr>
                <w:color w:val="000000"/>
              </w:rPr>
            </w:pPr>
          </w:p>
        </w:tc>
        <w:tc>
          <w:tcPr>
            <w:tcW w:w="432" w:type="dxa"/>
            <w:vAlign w:val="bottom"/>
          </w:tcPr>
          <w:p w:rsidR="00A96BDA" w:rsidRPr="00644AAE" w:rsidRDefault="00A96BDA" w:rsidP="00CA69AE">
            <w:pPr>
              <w:spacing w:before="0"/>
              <w:rPr>
                <w:color w:val="000000"/>
              </w:rPr>
            </w:pPr>
          </w:p>
        </w:tc>
        <w:tc>
          <w:tcPr>
            <w:tcW w:w="432" w:type="dxa"/>
            <w:vAlign w:val="bottom"/>
          </w:tcPr>
          <w:p w:rsidR="00A96BDA" w:rsidRPr="00644AAE" w:rsidRDefault="00C71BE0" w:rsidP="00CA69AE">
            <w:pPr>
              <w:spacing w:before="0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32" w:type="dxa"/>
            <w:vAlign w:val="bottom"/>
          </w:tcPr>
          <w:p w:rsidR="00A96BDA" w:rsidRPr="00644AAE" w:rsidRDefault="00C71BE0" w:rsidP="00CA69AE">
            <w:pPr>
              <w:spacing w:before="0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A96BDA" w:rsidRPr="00644AAE" w:rsidTr="00CA69AE">
        <w:trPr>
          <w:trHeight w:val="20"/>
        </w:trPr>
        <w:tc>
          <w:tcPr>
            <w:tcW w:w="1728" w:type="dxa"/>
            <w:vAlign w:val="bottom"/>
          </w:tcPr>
          <w:p w:rsidR="00A96BDA" w:rsidRPr="00FB7E7C" w:rsidRDefault="00A96BDA" w:rsidP="00CA69AE">
            <w:pPr>
              <w:spacing w:before="0"/>
              <w:rPr>
                <w:b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lang w:eastAsia="en-GB"/>
              </w:rPr>
              <w:t>EIE-302B</w:t>
            </w:r>
          </w:p>
        </w:tc>
        <w:tc>
          <w:tcPr>
            <w:tcW w:w="432" w:type="dxa"/>
            <w:vAlign w:val="bottom"/>
          </w:tcPr>
          <w:p w:rsidR="00A96BDA" w:rsidRPr="00644AAE" w:rsidRDefault="00A96BDA" w:rsidP="00CA69AE">
            <w:pPr>
              <w:spacing w:before="0"/>
              <w:rPr>
                <w:color w:val="000000"/>
              </w:rPr>
            </w:pPr>
          </w:p>
        </w:tc>
        <w:tc>
          <w:tcPr>
            <w:tcW w:w="432" w:type="dxa"/>
            <w:vAlign w:val="bottom"/>
          </w:tcPr>
          <w:p w:rsidR="00A96BDA" w:rsidRPr="00644AAE" w:rsidRDefault="00A96BDA" w:rsidP="00CA69AE">
            <w:pPr>
              <w:spacing w:before="0"/>
              <w:rPr>
                <w:color w:val="000000"/>
              </w:rPr>
            </w:pPr>
          </w:p>
        </w:tc>
        <w:tc>
          <w:tcPr>
            <w:tcW w:w="432" w:type="dxa"/>
            <w:vAlign w:val="bottom"/>
          </w:tcPr>
          <w:p w:rsidR="00A96BDA" w:rsidRPr="00644AAE" w:rsidRDefault="00A96BDA" w:rsidP="00CA69AE">
            <w:pPr>
              <w:spacing w:before="0"/>
              <w:rPr>
                <w:color w:val="000000"/>
              </w:rPr>
            </w:pPr>
          </w:p>
        </w:tc>
        <w:tc>
          <w:tcPr>
            <w:tcW w:w="432" w:type="dxa"/>
            <w:vAlign w:val="bottom"/>
          </w:tcPr>
          <w:p w:rsidR="00A96BDA" w:rsidRPr="00644AAE" w:rsidRDefault="00A96BDA" w:rsidP="00CA69AE">
            <w:pPr>
              <w:spacing w:before="0"/>
              <w:rPr>
                <w:color w:val="000000"/>
              </w:rPr>
            </w:pPr>
          </w:p>
        </w:tc>
      </w:tr>
      <w:tr w:rsidR="00C71BE0" w:rsidRPr="00644AAE" w:rsidTr="00CA69AE">
        <w:trPr>
          <w:trHeight w:val="20"/>
        </w:trPr>
        <w:tc>
          <w:tcPr>
            <w:tcW w:w="1728" w:type="dxa"/>
            <w:vAlign w:val="bottom"/>
          </w:tcPr>
          <w:p w:rsidR="00C71BE0" w:rsidRPr="00FB7E7C" w:rsidRDefault="00C71BE0" w:rsidP="00CA69AE">
            <w:pPr>
              <w:spacing w:before="0"/>
              <w:rPr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lang w:eastAsia="en-GB"/>
              </w:rPr>
              <w:t>EIE-302B1</w:t>
            </w:r>
          </w:p>
        </w:tc>
        <w:tc>
          <w:tcPr>
            <w:tcW w:w="432" w:type="dxa"/>
            <w:vAlign w:val="bottom"/>
          </w:tcPr>
          <w:p w:rsidR="00C71BE0" w:rsidRPr="00644AAE" w:rsidRDefault="00C71BE0" w:rsidP="00CA69AE">
            <w:pPr>
              <w:spacing w:before="0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32" w:type="dxa"/>
            <w:vAlign w:val="bottom"/>
          </w:tcPr>
          <w:p w:rsidR="00C71BE0" w:rsidRPr="00644AAE" w:rsidRDefault="00C71BE0" w:rsidP="00CA69AE">
            <w:pPr>
              <w:spacing w:before="0"/>
              <w:rPr>
                <w:color w:val="000000"/>
              </w:rPr>
            </w:pPr>
          </w:p>
        </w:tc>
        <w:tc>
          <w:tcPr>
            <w:tcW w:w="432" w:type="dxa"/>
            <w:vAlign w:val="bottom"/>
          </w:tcPr>
          <w:p w:rsidR="00C71BE0" w:rsidRPr="00644AAE" w:rsidRDefault="00C71BE0" w:rsidP="00CA69AE">
            <w:pPr>
              <w:spacing w:before="0"/>
              <w:rPr>
                <w:color w:val="000000"/>
              </w:rPr>
            </w:pPr>
          </w:p>
        </w:tc>
        <w:tc>
          <w:tcPr>
            <w:tcW w:w="432" w:type="dxa"/>
            <w:vAlign w:val="bottom"/>
          </w:tcPr>
          <w:p w:rsidR="00C71BE0" w:rsidRPr="00644AAE" w:rsidRDefault="00C71BE0" w:rsidP="00CA69AE">
            <w:pPr>
              <w:spacing w:before="0"/>
              <w:rPr>
                <w:color w:val="000000"/>
              </w:rPr>
            </w:pPr>
          </w:p>
        </w:tc>
      </w:tr>
      <w:tr w:rsidR="00C71BE0" w:rsidRPr="00644AAE" w:rsidTr="00CA69AE">
        <w:trPr>
          <w:trHeight w:val="20"/>
        </w:trPr>
        <w:tc>
          <w:tcPr>
            <w:tcW w:w="1728" w:type="dxa"/>
            <w:vAlign w:val="bottom"/>
          </w:tcPr>
          <w:p w:rsidR="00C71BE0" w:rsidRPr="00FB7E7C" w:rsidRDefault="00C71BE0" w:rsidP="00CA69AE">
            <w:pPr>
              <w:spacing w:before="0"/>
              <w:rPr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lang w:eastAsia="en-GB"/>
              </w:rPr>
              <w:t>EIE-302B2</w:t>
            </w:r>
          </w:p>
        </w:tc>
        <w:tc>
          <w:tcPr>
            <w:tcW w:w="432" w:type="dxa"/>
            <w:vAlign w:val="bottom"/>
          </w:tcPr>
          <w:p w:rsidR="00C71BE0" w:rsidRPr="00644AAE" w:rsidRDefault="00C71BE0" w:rsidP="00CA69AE">
            <w:pPr>
              <w:spacing w:before="0"/>
              <w:rPr>
                <w:color w:val="000000"/>
              </w:rPr>
            </w:pPr>
          </w:p>
        </w:tc>
        <w:tc>
          <w:tcPr>
            <w:tcW w:w="432" w:type="dxa"/>
            <w:vAlign w:val="bottom"/>
          </w:tcPr>
          <w:p w:rsidR="00C71BE0" w:rsidRPr="00644AAE" w:rsidRDefault="00C71BE0" w:rsidP="00CA69AE">
            <w:pPr>
              <w:spacing w:before="0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32" w:type="dxa"/>
            <w:vAlign w:val="bottom"/>
          </w:tcPr>
          <w:p w:rsidR="00C71BE0" w:rsidRPr="00644AAE" w:rsidRDefault="00C71BE0" w:rsidP="00CA69AE">
            <w:pPr>
              <w:spacing w:before="0"/>
              <w:rPr>
                <w:color w:val="000000"/>
              </w:rPr>
            </w:pPr>
          </w:p>
        </w:tc>
        <w:tc>
          <w:tcPr>
            <w:tcW w:w="432" w:type="dxa"/>
            <w:vAlign w:val="bottom"/>
          </w:tcPr>
          <w:p w:rsidR="00C71BE0" w:rsidRPr="00644AAE" w:rsidRDefault="00D96DB6" w:rsidP="00CA69AE">
            <w:pPr>
              <w:spacing w:before="0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C71BE0" w:rsidRPr="00644AAE" w:rsidTr="00CA69AE">
        <w:trPr>
          <w:trHeight w:val="20"/>
        </w:trPr>
        <w:tc>
          <w:tcPr>
            <w:tcW w:w="1728" w:type="dxa"/>
            <w:vAlign w:val="bottom"/>
          </w:tcPr>
          <w:p w:rsidR="00C71BE0" w:rsidRPr="00FB7E7C" w:rsidRDefault="00C71BE0" w:rsidP="00CA69AE">
            <w:pPr>
              <w:spacing w:before="0"/>
              <w:rPr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lang w:eastAsia="en-GB"/>
              </w:rPr>
              <w:t>EIE-302B3</w:t>
            </w:r>
          </w:p>
        </w:tc>
        <w:tc>
          <w:tcPr>
            <w:tcW w:w="432" w:type="dxa"/>
            <w:vAlign w:val="bottom"/>
          </w:tcPr>
          <w:p w:rsidR="00C71BE0" w:rsidRPr="00644AAE" w:rsidRDefault="00C71BE0" w:rsidP="00CA69AE">
            <w:pPr>
              <w:spacing w:before="0"/>
              <w:rPr>
                <w:color w:val="000000"/>
              </w:rPr>
            </w:pPr>
          </w:p>
        </w:tc>
        <w:tc>
          <w:tcPr>
            <w:tcW w:w="432" w:type="dxa"/>
            <w:vAlign w:val="bottom"/>
          </w:tcPr>
          <w:p w:rsidR="00C71BE0" w:rsidRPr="00644AAE" w:rsidRDefault="00C71BE0" w:rsidP="00CA69AE">
            <w:pPr>
              <w:spacing w:before="0"/>
              <w:rPr>
                <w:color w:val="000000"/>
              </w:rPr>
            </w:pPr>
          </w:p>
        </w:tc>
        <w:tc>
          <w:tcPr>
            <w:tcW w:w="432" w:type="dxa"/>
            <w:vAlign w:val="bottom"/>
          </w:tcPr>
          <w:p w:rsidR="00C71BE0" w:rsidRPr="00644AAE" w:rsidRDefault="00C71BE0" w:rsidP="00CA69AE">
            <w:pPr>
              <w:spacing w:before="0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32" w:type="dxa"/>
            <w:vAlign w:val="bottom"/>
          </w:tcPr>
          <w:p w:rsidR="00C71BE0" w:rsidRPr="00644AAE" w:rsidRDefault="00C71BE0" w:rsidP="00CA69AE">
            <w:pPr>
              <w:spacing w:before="0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C71BE0" w:rsidRPr="00644AAE" w:rsidTr="00CA69AE">
        <w:trPr>
          <w:trHeight w:val="144"/>
        </w:trPr>
        <w:tc>
          <w:tcPr>
            <w:tcW w:w="1728" w:type="dxa"/>
            <w:vAlign w:val="bottom"/>
          </w:tcPr>
          <w:p w:rsidR="00C71BE0" w:rsidRPr="00FB7E7C" w:rsidRDefault="00C71BE0" w:rsidP="00CA69AE">
            <w:pPr>
              <w:spacing w:before="0"/>
              <w:rPr>
                <w:b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lang w:eastAsia="en-GB"/>
              </w:rPr>
              <w:t>EIE-302C</w:t>
            </w:r>
          </w:p>
        </w:tc>
        <w:tc>
          <w:tcPr>
            <w:tcW w:w="432" w:type="dxa"/>
            <w:vAlign w:val="bottom"/>
          </w:tcPr>
          <w:p w:rsidR="00C71BE0" w:rsidRPr="00644AAE" w:rsidRDefault="00C71BE0" w:rsidP="00CA69AE">
            <w:pPr>
              <w:spacing w:before="0"/>
              <w:rPr>
                <w:color w:val="000000"/>
              </w:rPr>
            </w:pPr>
          </w:p>
        </w:tc>
        <w:tc>
          <w:tcPr>
            <w:tcW w:w="432" w:type="dxa"/>
            <w:vAlign w:val="bottom"/>
          </w:tcPr>
          <w:p w:rsidR="00C71BE0" w:rsidRPr="00644AAE" w:rsidRDefault="00C71BE0" w:rsidP="00CA69AE">
            <w:pPr>
              <w:spacing w:before="0"/>
              <w:rPr>
                <w:color w:val="000000"/>
              </w:rPr>
            </w:pPr>
          </w:p>
        </w:tc>
        <w:tc>
          <w:tcPr>
            <w:tcW w:w="432" w:type="dxa"/>
            <w:vAlign w:val="bottom"/>
          </w:tcPr>
          <w:p w:rsidR="00C71BE0" w:rsidRPr="00644AAE" w:rsidRDefault="00C71BE0" w:rsidP="00CA69AE">
            <w:pPr>
              <w:spacing w:before="0"/>
              <w:rPr>
                <w:color w:val="000000"/>
              </w:rPr>
            </w:pPr>
          </w:p>
        </w:tc>
        <w:tc>
          <w:tcPr>
            <w:tcW w:w="432" w:type="dxa"/>
            <w:vAlign w:val="bottom"/>
          </w:tcPr>
          <w:p w:rsidR="00C71BE0" w:rsidRPr="00644AAE" w:rsidRDefault="00C71BE0" w:rsidP="00CA69AE">
            <w:pPr>
              <w:spacing w:before="0"/>
              <w:rPr>
                <w:color w:val="000000"/>
              </w:rPr>
            </w:pPr>
          </w:p>
        </w:tc>
      </w:tr>
      <w:tr w:rsidR="00C71BE0" w:rsidRPr="00644AAE" w:rsidTr="00CA69AE">
        <w:trPr>
          <w:trHeight w:val="144"/>
        </w:trPr>
        <w:tc>
          <w:tcPr>
            <w:tcW w:w="1728" w:type="dxa"/>
            <w:vAlign w:val="bottom"/>
          </w:tcPr>
          <w:p w:rsidR="00C71BE0" w:rsidRPr="00FB7E7C" w:rsidRDefault="00C71BE0" w:rsidP="00CA69AE">
            <w:pPr>
              <w:spacing w:before="0"/>
              <w:rPr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lang w:eastAsia="en-GB"/>
              </w:rPr>
              <w:t>EIE-302C1</w:t>
            </w:r>
          </w:p>
        </w:tc>
        <w:tc>
          <w:tcPr>
            <w:tcW w:w="432" w:type="dxa"/>
            <w:vAlign w:val="bottom"/>
          </w:tcPr>
          <w:p w:rsidR="00C71BE0" w:rsidRPr="00644AAE" w:rsidRDefault="00C71BE0" w:rsidP="00CA69AE">
            <w:pPr>
              <w:spacing w:before="0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32" w:type="dxa"/>
            <w:vAlign w:val="bottom"/>
          </w:tcPr>
          <w:p w:rsidR="00C71BE0" w:rsidRPr="00644AAE" w:rsidRDefault="00C71BE0" w:rsidP="00CA69AE">
            <w:pPr>
              <w:spacing w:before="0"/>
              <w:rPr>
                <w:color w:val="000000"/>
              </w:rPr>
            </w:pPr>
          </w:p>
        </w:tc>
        <w:tc>
          <w:tcPr>
            <w:tcW w:w="432" w:type="dxa"/>
            <w:vAlign w:val="bottom"/>
          </w:tcPr>
          <w:p w:rsidR="00C71BE0" w:rsidRPr="00644AAE" w:rsidRDefault="00C71BE0" w:rsidP="00CA69AE">
            <w:pPr>
              <w:spacing w:before="0"/>
              <w:rPr>
                <w:color w:val="000000"/>
              </w:rPr>
            </w:pPr>
          </w:p>
        </w:tc>
        <w:tc>
          <w:tcPr>
            <w:tcW w:w="432" w:type="dxa"/>
            <w:vAlign w:val="bottom"/>
          </w:tcPr>
          <w:p w:rsidR="00C71BE0" w:rsidRPr="00644AAE" w:rsidRDefault="00C71BE0" w:rsidP="00CA69AE">
            <w:pPr>
              <w:spacing w:before="0"/>
              <w:rPr>
                <w:color w:val="000000"/>
              </w:rPr>
            </w:pPr>
          </w:p>
        </w:tc>
      </w:tr>
      <w:tr w:rsidR="00C71BE0" w:rsidRPr="00644AAE" w:rsidTr="00CA69AE">
        <w:trPr>
          <w:trHeight w:val="144"/>
        </w:trPr>
        <w:tc>
          <w:tcPr>
            <w:tcW w:w="1728" w:type="dxa"/>
            <w:vAlign w:val="bottom"/>
          </w:tcPr>
          <w:p w:rsidR="00C71BE0" w:rsidRPr="00FB7E7C" w:rsidRDefault="00C71BE0" w:rsidP="00CA69AE">
            <w:pPr>
              <w:spacing w:before="0"/>
              <w:rPr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lang w:eastAsia="en-GB"/>
              </w:rPr>
              <w:t>EIE-302C2</w:t>
            </w:r>
          </w:p>
        </w:tc>
        <w:tc>
          <w:tcPr>
            <w:tcW w:w="432" w:type="dxa"/>
            <w:vAlign w:val="bottom"/>
          </w:tcPr>
          <w:p w:rsidR="00C71BE0" w:rsidRPr="00644AAE" w:rsidRDefault="00C71BE0" w:rsidP="00CA69AE">
            <w:pPr>
              <w:spacing w:before="0"/>
              <w:rPr>
                <w:color w:val="000000"/>
              </w:rPr>
            </w:pPr>
          </w:p>
        </w:tc>
        <w:tc>
          <w:tcPr>
            <w:tcW w:w="432" w:type="dxa"/>
            <w:vAlign w:val="bottom"/>
          </w:tcPr>
          <w:p w:rsidR="00C71BE0" w:rsidRPr="00644AAE" w:rsidRDefault="00C71BE0" w:rsidP="00CA69AE">
            <w:pPr>
              <w:spacing w:before="0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32" w:type="dxa"/>
            <w:vAlign w:val="bottom"/>
          </w:tcPr>
          <w:p w:rsidR="00C71BE0" w:rsidRPr="00644AAE" w:rsidRDefault="00C71BE0" w:rsidP="00CA69AE">
            <w:pPr>
              <w:spacing w:before="0"/>
              <w:rPr>
                <w:color w:val="000000"/>
              </w:rPr>
            </w:pPr>
          </w:p>
        </w:tc>
        <w:tc>
          <w:tcPr>
            <w:tcW w:w="432" w:type="dxa"/>
            <w:vAlign w:val="bottom"/>
          </w:tcPr>
          <w:p w:rsidR="00C71BE0" w:rsidRPr="00644AAE" w:rsidRDefault="00D96DB6" w:rsidP="00CA69AE">
            <w:pPr>
              <w:spacing w:before="0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C71BE0" w:rsidRPr="00644AAE" w:rsidTr="00E6385D">
        <w:trPr>
          <w:trHeight w:val="113"/>
        </w:trPr>
        <w:tc>
          <w:tcPr>
            <w:tcW w:w="1728" w:type="dxa"/>
            <w:vAlign w:val="bottom"/>
          </w:tcPr>
          <w:p w:rsidR="00C71BE0" w:rsidRPr="00FB7E7C" w:rsidRDefault="00C71BE0" w:rsidP="00CA69AE">
            <w:pPr>
              <w:spacing w:before="0"/>
              <w:rPr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lang w:eastAsia="en-GB"/>
              </w:rPr>
              <w:t>EIE-302C3</w:t>
            </w:r>
          </w:p>
        </w:tc>
        <w:tc>
          <w:tcPr>
            <w:tcW w:w="432" w:type="dxa"/>
            <w:vAlign w:val="bottom"/>
          </w:tcPr>
          <w:p w:rsidR="00C71BE0" w:rsidRPr="00644AAE" w:rsidRDefault="00C71BE0" w:rsidP="00CA69AE">
            <w:pPr>
              <w:spacing w:before="0"/>
              <w:rPr>
                <w:color w:val="000000"/>
              </w:rPr>
            </w:pPr>
          </w:p>
        </w:tc>
        <w:tc>
          <w:tcPr>
            <w:tcW w:w="432" w:type="dxa"/>
            <w:vAlign w:val="bottom"/>
          </w:tcPr>
          <w:p w:rsidR="00C71BE0" w:rsidRPr="00644AAE" w:rsidRDefault="00C71BE0" w:rsidP="00CA69AE">
            <w:pPr>
              <w:spacing w:before="0"/>
              <w:rPr>
                <w:color w:val="000000"/>
              </w:rPr>
            </w:pPr>
          </w:p>
        </w:tc>
        <w:tc>
          <w:tcPr>
            <w:tcW w:w="432" w:type="dxa"/>
            <w:vAlign w:val="bottom"/>
          </w:tcPr>
          <w:p w:rsidR="00C71BE0" w:rsidRPr="00644AAE" w:rsidRDefault="00C71BE0" w:rsidP="00CA69AE">
            <w:pPr>
              <w:spacing w:before="0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32" w:type="dxa"/>
            <w:vAlign w:val="bottom"/>
          </w:tcPr>
          <w:p w:rsidR="00C71BE0" w:rsidRPr="00644AAE" w:rsidRDefault="00C71BE0" w:rsidP="00CA69AE">
            <w:pPr>
              <w:spacing w:before="0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C71BE0" w:rsidRPr="00644AAE" w:rsidTr="00CA69AE">
        <w:trPr>
          <w:trHeight w:val="113"/>
        </w:trPr>
        <w:tc>
          <w:tcPr>
            <w:tcW w:w="1728" w:type="dxa"/>
            <w:vAlign w:val="bottom"/>
          </w:tcPr>
          <w:p w:rsidR="00C71BE0" w:rsidRPr="00FB7E7C" w:rsidRDefault="00C71BE0" w:rsidP="00CA69AE">
            <w:pPr>
              <w:spacing w:before="0"/>
              <w:rPr>
                <w:rFonts w:eastAsia="Times New Roman"/>
                <w:b/>
                <w:color w:val="000000"/>
                <w:szCs w:val="24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EIE-302D</w:t>
            </w:r>
          </w:p>
        </w:tc>
        <w:tc>
          <w:tcPr>
            <w:tcW w:w="432" w:type="dxa"/>
          </w:tcPr>
          <w:p w:rsidR="00C71BE0" w:rsidRPr="00644AAE" w:rsidRDefault="00C71BE0" w:rsidP="00CA69AE"/>
        </w:tc>
        <w:tc>
          <w:tcPr>
            <w:tcW w:w="432" w:type="dxa"/>
            <w:vAlign w:val="bottom"/>
          </w:tcPr>
          <w:p w:rsidR="00C71BE0" w:rsidRPr="00644AAE" w:rsidRDefault="00C71BE0" w:rsidP="00CA69AE">
            <w:pPr>
              <w:spacing w:before="0"/>
              <w:rPr>
                <w:color w:val="000000"/>
              </w:rPr>
            </w:pPr>
          </w:p>
        </w:tc>
        <w:tc>
          <w:tcPr>
            <w:tcW w:w="432" w:type="dxa"/>
            <w:vAlign w:val="bottom"/>
          </w:tcPr>
          <w:p w:rsidR="00C71BE0" w:rsidRPr="00644AAE" w:rsidRDefault="00C71BE0" w:rsidP="00CA69AE">
            <w:pPr>
              <w:spacing w:before="0"/>
              <w:rPr>
                <w:color w:val="000000"/>
              </w:rPr>
            </w:pPr>
          </w:p>
        </w:tc>
        <w:tc>
          <w:tcPr>
            <w:tcW w:w="432" w:type="dxa"/>
            <w:vAlign w:val="bottom"/>
          </w:tcPr>
          <w:p w:rsidR="00C71BE0" w:rsidRPr="00644AAE" w:rsidRDefault="00C71BE0" w:rsidP="00CA69AE">
            <w:pPr>
              <w:spacing w:before="0"/>
              <w:rPr>
                <w:color w:val="000000"/>
              </w:rPr>
            </w:pPr>
          </w:p>
        </w:tc>
      </w:tr>
      <w:tr w:rsidR="001F60F8" w:rsidRPr="00644AAE" w:rsidTr="00F767AE">
        <w:trPr>
          <w:trHeight w:val="113"/>
        </w:trPr>
        <w:tc>
          <w:tcPr>
            <w:tcW w:w="1728" w:type="dxa"/>
            <w:vAlign w:val="bottom"/>
          </w:tcPr>
          <w:p w:rsidR="001F60F8" w:rsidRPr="00FB7E7C" w:rsidRDefault="001F60F8" w:rsidP="00CA69AE">
            <w:pPr>
              <w:spacing w:before="0"/>
              <w:rPr>
                <w:rFonts w:eastAsia="Times New Roman"/>
                <w:color w:val="000000"/>
                <w:szCs w:val="24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EIE-302D1</w:t>
            </w:r>
          </w:p>
        </w:tc>
        <w:tc>
          <w:tcPr>
            <w:tcW w:w="432" w:type="dxa"/>
            <w:vAlign w:val="bottom"/>
          </w:tcPr>
          <w:p w:rsidR="001F60F8" w:rsidRPr="00644AAE" w:rsidRDefault="001F60F8" w:rsidP="00CA69AE">
            <w:pPr>
              <w:spacing w:before="0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32" w:type="dxa"/>
            <w:vAlign w:val="bottom"/>
          </w:tcPr>
          <w:p w:rsidR="001F60F8" w:rsidRPr="00644AAE" w:rsidRDefault="001F60F8" w:rsidP="00CA69AE">
            <w:pPr>
              <w:spacing w:before="0"/>
              <w:rPr>
                <w:color w:val="000000"/>
              </w:rPr>
            </w:pPr>
          </w:p>
        </w:tc>
        <w:tc>
          <w:tcPr>
            <w:tcW w:w="432" w:type="dxa"/>
            <w:vAlign w:val="bottom"/>
          </w:tcPr>
          <w:p w:rsidR="001F60F8" w:rsidRPr="00644AAE" w:rsidRDefault="001F60F8" w:rsidP="00CA69AE">
            <w:pPr>
              <w:spacing w:before="0"/>
              <w:rPr>
                <w:color w:val="000000"/>
              </w:rPr>
            </w:pPr>
          </w:p>
        </w:tc>
        <w:tc>
          <w:tcPr>
            <w:tcW w:w="432" w:type="dxa"/>
            <w:vAlign w:val="bottom"/>
          </w:tcPr>
          <w:p w:rsidR="001F60F8" w:rsidRPr="00644AAE" w:rsidRDefault="001F60F8" w:rsidP="00CA69AE">
            <w:pPr>
              <w:spacing w:before="0"/>
              <w:rPr>
                <w:color w:val="000000"/>
              </w:rPr>
            </w:pPr>
          </w:p>
        </w:tc>
      </w:tr>
      <w:tr w:rsidR="001F60F8" w:rsidRPr="00644AAE" w:rsidTr="00F767AE">
        <w:trPr>
          <w:trHeight w:val="113"/>
        </w:trPr>
        <w:tc>
          <w:tcPr>
            <w:tcW w:w="1728" w:type="dxa"/>
          </w:tcPr>
          <w:p w:rsidR="001F60F8" w:rsidRPr="00FB7E7C" w:rsidRDefault="001F60F8" w:rsidP="00CA69AE">
            <w:pPr>
              <w:spacing w:before="0"/>
              <w:rPr>
                <w:rFonts w:eastAsia="Times New Roman"/>
                <w:color w:val="000000"/>
                <w:szCs w:val="24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EIE-302D2</w:t>
            </w:r>
          </w:p>
        </w:tc>
        <w:tc>
          <w:tcPr>
            <w:tcW w:w="432" w:type="dxa"/>
            <w:vAlign w:val="bottom"/>
          </w:tcPr>
          <w:p w:rsidR="001F60F8" w:rsidRPr="00644AAE" w:rsidRDefault="001F60F8" w:rsidP="00CA69AE">
            <w:pPr>
              <w:spacing w:before="0"/>
              <w:rPr>
                <w:color w:val="000000"/>
              </w:rPr>
            </w:pPr>
          </w:p>
        </w:tc>
        <w:tc>
          <w:tcPr>
            <w:tcW w:w="432" w:type="dxa"/>
            <w:vAlign w:val="bottom"/>
          </w:tcPr>
          <w:p w:rsidR="001F60F8" w:rsidRPr="00644AAE" w:rsidRDefault="001F60F8" w:rsidP="00CA69AE">
            <w:pPr>
              <w:spacing w:before="0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32" w:type="dxa"/>
            <w:vAlign w:val="bottom"/>
          </w:tcPr>
          <w:p w:rsidR="001F60F8" w:rsidRPr="00644AAE" w:rsidRDefault="001F60F8" w:rsidP="00CA69AE">
            <w:pPr>
              <w:spacing w:before="0"/>
              <w:rPr>
                <w:color w:val="000000"/>
              </w:rPr>
            </w:pPr>
          </w:p>
        </w:tc>
        <w:tc>
          <w:tcPr>
            <w:tcW w:w="432" w:type="dxa"/>
            <w:vAlign w:val="bottom"/>
          </w:tcPr>
          <w:p w:rsidR="001F60F8" w:rsidRPr="00644AAE" w:rsidRDefault="00D96DB6" w:rsidP="00CA69AE">
            <w:pPr>
              <w:spacing w:before="0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1F60F8" w:rsidRPr="00644AAE" w:rsidTr="00F767AE">
        <w:trPr>
          <w:trHeight w:val="113"/>
        </w:trPr>
        <w:tc>
          <w:tcPr>
            <w:tcW w:w="1728" w:type="dxa"/>
          </w:tcPr>
          <w:p w:rsidR="001F60F8" w:rsidRPr="00FB7E7C" w:rsidRDefault="001F60F8" w:rsidP="00CA69AE">
            <w:pPr>
              <w:spacing w:before="0"/>
              <w:rPr>
                <w:rFonts w:eastAsia="Times New Roman"/>
                <w:color w:val="000000"/>
                <w:szCs w:val="24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EIE-302D3</w:t>
            </w:r>
          </w:p>
        </w:tc>
        <w:tc>
          <w:tcPr>
            <w:tcW w:w="432" w:type="dxa"/>
            <w:vAlign w:val="bottom"/>
          </w:tcPr>
          <w:p w:rsidR="001F60F8" w:rsidRPr="00644AAE" w:rsidRDefault="001F60F8" w:rsidP="00CA69AE">
            <w:pPr>
              <w:spacing w:before="0"/>
              <w:rPr>
                <w:color w:val="000000"/>
              </w:rPr>
            </w:pPr>
          </w:p>
        </w:tc>
        <w:tc>
          <w:tcPr>
            <w:tcW w:w="432" w:type="dxa"/>
            <w:vAlign w:val="bottom"/>
          </w:tcPr>
          <w:p w:rsidR="001F60F8" w:rsidRPr="00644AAE" w:rsidRDefault="001F60F8" w:rsidP="00CA69AE">
            <w:pPr>
              <w:spacing w:before="0"/>
              <w:rPr>
                <w:color w:val="000000"/>
              </w:rPr>
            </w:pPr>
          </w:p>
        </w:tc>
        <w:tc>
          <w:tcPr>
            <w:tcW w:w="432" w:type="dxa"/>
            <w:vAlign w:val="bottom"/>
          </w:tcPr>
          <w:p w:rsidR="001F60F8" w:rsidRPr="00644AAE" w:rsidRDefault="001F60F8" w:rsidP="00CA69AE">
            <w:pPr>
              <w:spacing w:before="0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32" w:type="dxa"/>
            <w:vAlign w:val="bottom"/>
          </w:tcPr>
          <w:p w:rsidR="001F60F8" w:rsidRPr="00644AAE" w:rsidRDefault="001F60F8" w:rsidP="00CA69AE">
            <w:pPr>
              <w:spacing w:before="0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1F60F8" w:rsidRPr="00644AAE" w:rsidTr="00BA0FFD">
        <w:trPr>
          <w:trHeight w:val="11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0F8" w:rsidRPr="00BA0FFD" w:rsidRDefault="001F60F8" w:rsidP="00BA0FFD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EIE-302</w:t>
            </w:r>
            <w:r>
              <w:rPr>
                <w:rFonts w:eastAsia="Times New Roman"/>
                <w:color w:val="000000"/>
                <w:lang w:eastAsia="en-GB"/>
              </w:rPr>
              <w:t>E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0F8" w:rsidRPr="00644AAE" w:rsidRDefault="001F60F8" w:rsidP="00CA69AE"/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F60F8" w:rsidRPr="00644AAE" w:rsidRDefault="001F60F8" w:rsidP="00CA69AE">
            <w:pPr>
              <w:spacing w:before="0"/>
              <w:rPr>
                <w:color w:val="00000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F60F8" w:rsidRPr="00644AAE" w:rsidRDefault="001F60F8" w:rsidP="00CA69AE">
            <w:pPr>
              <w:spacing w:before="0"/>
              <w:rPr>
                <w:color w:val="00000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F60F8" w:rsidRPr="00644AAE" w:rsidRDefault="001F60F8" w:rsidP="00CA69AE">
            <w:pPr>
              <w:spacing w:before="0"/>
              <w:rPr>
                <w:color w:val="000000"/>
              </w:rPr>
            </w:pPr>
          </w:p>
        </w:tc>
      </w:tr>
      <w:tr w:rsidR="001F60F8" w:rsidRPr="00644AAE" w:rsidTr="00735EE9">
        <w:trPr>
          <w:trHeight w:val="11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0F8" w:rsidRPr="00BA0FFD" w:rsidRDefault="001F60F8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EIE-302E</w:t>
            </w:r>
            <w:r>
              <w:rPr>
                <w:rFonts w:eastAsia="Times New Roman"/>
                <w:color w:val="000000"/>
                <w:lang w:eastAsia="en-GB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F60F8" w:rsidRPr="00644AAE" w:rsidRDefault="001F60F8" w:rsidP="00CA69AE">
            <w:pPr>
              <w:spacing w:before="0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F60F8" w:rsidRPr="00644AAE" w:rsidRDefault="001F60F8" w:rsidP="00CA69AE">
            <w:pPr>
              <w:spacing w:before="0"/>
              <w:rPr>
                <w:color w:val="00000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F60F8" w:rsidRPr="00644AAE" w:rsidRDefault="001F60F8" w:rsidP="00CA69AE">
            <w:pPr>
              <w:spacing w:before="0"/>
              <w:rPr>
                <w:color w:val="00000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F60F8" w:rsidRPr="00644AAE" w:rsidRDefault="001F60F8" w:rsidP="00CA69AE">
            <w:pPr>
              <w:spacing w:before="0"/>
              <w:rPr>
                <w:color w:val="000000"/>
              </w:rPr>
            </w:pPr>
          </w:p>
        </w:tc>
      </w:tr>
      <w:tr w:rsidR="001F60F8" w:rsidRPr="00644AAE" w:rsidTr="00735EE9">
        <w:trPr>
          <w:trHeight w:val="11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0F8" w:rsidRPr="00BA0FFD" w:rsidRDefault="001F60F8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EIE-302E</w:t>
            </w:r>
            <w:r>
              <w:rPr>
                <w:rFonts w:eastAsia="Times New Roman"/>
                <w:color w:val="000000"/>
                <w:lang w:eastAsia="en-GB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F60F8" w:rsidRPr="00644AAE" w:rsidRDefault="001F60F8" w:rsidP="00CA69AE">
            <w:pPr>
              <w:spacing w:before="0"/>
              <w:rPr>
                <w:color w:val="00000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F60F8" w:rsidRPr="00644AAE" w:rsidRDefault="001F60F8" w:rsidP="00CA69AE">
            <w:pPr>
              <w:spacing w:before="0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F60F8" w:rsidRPr="00644AAE" w:rsidRDefault="001F60F8" w:rsidP="00CA69AE">
            <w:pPr>
              <w:spacing w:before="0"/>
              <w:rPr>
                <w:color w:val="00000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F60F8" w:rsidRPr="00644AAE" w:rsidRDefault="00D96DB6" w:rsidP="00CA69AE">
            <w:pPr>
              <w:spacing w:before="0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1F60F8" w:rsidRPr="00644AAE" w:rsidTr="00735EE9">
        <w:trPr>
          <w:trHeight w:val="11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0F8" w:rsidRPr="00BA0FFD" w:rsidRDefault="001F60F8" w:rsidP="00CA69AE">
            <w:pPr>
              <w:spacing w:before="0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EIE-302E</w:t>
            </w:r>
            <w:r>
              <w:rPr>
                <w:rFonts w:eastAsia="Times New Roman"/>
                <w:color w:val="000000"/>
                <w:lang w:eastAsia="en-GB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F60F8" w:rsidRPr="00644AAE" w:rsidRDefault="001F60F8" w:rsidP="00CA69AE">
            <w:pPr>
              <w:spacing w:before="0"/>
              <w:rPr>
                <w:color w:val="00000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F60F8" w:rsidRPr="00644AAE" w:rsidRDefault="001F60F8" w:rsidP="00CA69AE">
            <w:pPr>
              <w:spacing w:before="0"/>
              <w:rPr>
                <w:color w:val="00000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F60F8" w:rsidRPr="00644AAE" w:rsidRDefault="001F60F8" w:rsidP="00CA69AE">
            <w:pPr>
              <w:spacing w:before="0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F60F8" w:rsidRPr="00644AAE" w:rsidRDefault="001F60F8" w:rsidP="00CA69AE">
            <w:pPr>
              <w:spacing w:before="0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</w:tbl>
    <w:p w:rsidR="00095921" w:rsidRPr="00A96BDA" w:rsidRDefault="00095921" w:rsidP="008D19E8"/>
    <w:sectPr w:rsidR="00095921" w:rsidRPr="00A96BDA" w:rsidSect="00C77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B4C28"/>
    <w:multiLevelType w:val="hybridMultilevel"/>
    <w:tmpl w:val="369EA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92468"/>
    <w:multiLevelType w:val="hybridMultilevel"/>
    <w:tmpl w:val="BBDEE9AC"/>
    <w:lvl w:ilvl="0" w:tplc="6240878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89047A"/>
    <w:multiLevelType w:val="hybridMultilevel"/>
    <w:tmpl w:val="A6EE7EE4"/>
    <w:lvl w:ilvl="0" w:tplc="F5DCA11E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">
    <w:nsid w:val="5FDE031E"/>
    <w:multiLevelType w:val="hybridMultilevel"/>
    <w:tmpl w:val="730E7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6191"/>
    <w:rsid w:val="00004B59"/>
    <w:rsid w:val="00062ABD"/>
    <w:rsid w:val="000843EE"/>
    <w:rsid w:val="00095921"/>
    <w:rsid w:val="000F6191"/>
    <w:rsid w:val="001A141F"/>
    <w:rsid w:val="001A4AAC"/>
    <w:rsid w:val="001F60F8"/>
    <w:rsid w:val="0039421B"/>
    <w:rsid w:val="00425C77"/>
    <w:rsid w:val="00435527"/>
    <w:rsid w:val="00472494"/>
    <w:rsid w:val="00535696"/>
    <w:rsid w:val="005359E8"/>
    <w:rsid w:val="00592AC8"/>
    <w:rsid w:val="005B3A71"/>
    <w:rsid w:val="005F7A11"/>
    <w:rsid w:val="00663765"/>
    <w:rsid w:val="006C2D72"/>
    <w:rsid w:val="007B0178"/>
    <w:rsid w:val="007C13B4"/>
    <w:rsid w:val="00815C4C"/>
    <w:rsid w:val="00892656"/>
    <w:rsid w:val="008A6223"/>
    <w:rsid w:val="008D19E8"/>
    <w:rsid w:val="009F2A03"/>
    <w:rsid w:val="00A95E10"/>
    <w:rsid w:val="00A96BDA"/>
    <w:rsid w:val="00AA251A"/>
    <w:rsid w:val="00BA0FFD"/>
    <w:rsid w:val="00BB4301"/>
    <w:rsid w:val="00C00F3D"/>
    <w:rsid w:val="00C71BE0"/>
    <w:rsid w:val="00CA15F2"/>
    <w:rsid w:val="00D301B6"/>
    <w:rsid w:val="00D96DB6"/>
    <w:rsid w:val="00E016EA"/>
    <w:rsid w:val="00E617A4"/>
    <w:rsid w:val="00EC08C3"/>
    <w:rsid w:val="00FB7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91"/>
    <w:pPr>
      <w:spacing w:before="120" w:after="0" w:line="240" w:lineRule="auto"/>
    </w:pPr>
    <w:rPr>
      <w:rFonts w:ascii="Times New Roman" w:eastAsia="Calibri" w:hAnsi="Times New Roman" w:cs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619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815C4C"/>
    <w:pPr>
      <w:ind w:left="720"/>
      <w:contextualSpacing/>
    </w:pPr>
  </w:style>
  <w:style w:type="character" w:customStyle="1" w:styleId="st">
    <w:name w:val="st"/>
    <w:basedOn w:val="DefaultParagraphFont"/>
    <w:rsid w:val="00A95E10"/>
  </w:style>
  <w:style w:type="character" w:styleId="Emphasis">
    <w:name w:val="Emphasis"/>
    <w:basedOn w:val="DefaultParagraphFont"/>
    <w:uiPriority w:val="20"/>
    <w:qFormat/>
    <w:rsid w:val="00A95E1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ZEESHAN HAIDER</dc:creator>
  <cp:lastModifiedBy>MOHAN</cp:lastModifiedBy>
  <cp:revision>9</cp:revision>
  <dcterms:created xsi:type="dcterms:W3CDTF">2017-11-26T10:19:00Z</dcterms:created>
  <dcterms:modified xsi:type="dcterms:W3CDTF">2017-11-28T04:08:00Z</dcterms:modified>
</cp:coreProperties>
</file>