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00" w:after="360"/>
      </w:pPr>
      <w:r>
        <w:rPr>
          <w:rFonts w:ascii="Aptos Display" w:hAnsi="Aptos Display"/>
          <w:b/>
          <w:color w:val="000000"/>
          <w:sz w:val="56"/>
        </w:rPr>
        <w:t>Autonomous Driving in Mixed Traffic Using Behavior Cloning and Safety Based Decision Making in CARLA</w:t>
      </w:r>
    </w:p>
    <w:p>
      <w:pPr>
        <w:spacing w:after="700"/>
      </w:pPr>
      <w:r>
        <w:rPr>
          <w:rFonts w:ascii="Aptos Display" w:hAnsi="Aptos Display"/>
          <w:b/>
          <w:color w:val="183B56"/>
          <w:sz w:val="34"/>
        </w:rPr>
        <w:t>Final Design Review</w:t>
      </w:r>
    </w:p>
    <w:p>
      <w:pPr>
        <w:spacing w:after="640" w:line="288" w:lineRule="auto"/>
      </w:pPr>
      <w:r>
        <w:rPr>
          <w:rFonts w:ascii="Aptos" w:hAnsi="Aptos"/>
          <w:color w:val="65727E"/>
          <w:sz w:val="23"/>
        </w:rPr>
        <w:t>An as-built review of the steering model, route and speed control, independent safety layers, user interface, simulation scenarios, and evaluation framework.</w:t>
      </w:r>
    </w:p>
    <w:tbl>
      <w:tblPr>
        <w:tblW w:type="auto" w:w="0"/>
        <w:jc w:val="left"/>
        <w:tblLayout w:type="fixed"/>
        <w:tblLook w:firstColumn="1" w:firstRow="1" w:lastColumn="0" w:lastRow="0" w:noHBand="0" w:noVBand="1" w:val="04A0"/>
      </w:tblPr>
      <w:tblGrid>
        <w:gridCol w:w="4997"/>
        <w:gridCol w:w="4997"/>
      </w:tblGrid>
      <w:tr>
        <w:tc>
          <w:tcPr>
            <w:tcW w:type="dxa" w:w="2520"/>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4F8"/>
          </w:tcPr>
          <w:p>
            <w:pPr>
              <w:spacing w:after="0"/>
            </w:pPr>
            <w:r>
              <w:rPr>
                <w:rFonts w:ascii="Aptos" w:hAnsi="Aptos"/>
                <w:b/>
                <w:color w:val="183B56"/>
                <w:sz w:val="19"/>
              </w:rPr>
              <w:t>Document version</w:t>
            </w:r>
          </w:p>
        </w:tc>
        <w:tc>
          <w:tcPr>
            <w:tcW w:type="dxa" w:w="6696"/>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color w:val="000000"/>
                <w:sz w:val="19"/>
              </w:rPr>
              <w:t>2.0</w:t>
            </w:r>
          </w:p>
        </w:tc>
      </w:tr>
      <w:tr>
        <w:tc>
          <w:tcPr>
            <w:tcW w:type="dxa" w:w="2520"/>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4F8"/>
          </w:tcPr>
          <w:p>
            <w:pPr>
              <w:spacing w:after="0"/>
            </w:pPr>
            <w:r>
              <w:rPr>
                <w:rFonts w:ascii="Aptos" w:hAnsi="Aptos"/>
                <w:b/>
                <w:color w:val="183B56"/>
                <w:sz w:val="19"/>
              </w:rPr>
              <w:t>Status</w:t>
            </w:r>
          </w:p>
        </w:tc>
        <w:tc>
          <w:tcPr>
            <w:tcW w:type="dxa" w:w="6696"/>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color w:val="000000"/>
                <w:sz w:val="19"/>
              </w:rPr>
              <w:t>Final design review</w:t>
            </w:r>
          </w:p>
        </w:tc>
      </w:tr>
      <w:tr>
        <w:tc>
          <w:tcPr>
            <w:tcW w:type="dxa" w:w="2520"/>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4F8"/>
          </w:tcPr>
          <w:p>
            <w:pPr>
              <w:spacing w:after="0"/>
            </w:pPr>
            <w:r>
              <w:rPr>
                <w:rFonts w:ascii="Aptos" w:hAnsi="Aptos"/>
                <w:b/>
                <w:color w:val="183B56"/>
                <w:sz w:val="19"/>
              </w:rPr>
              <w:t>Simulation platform</w:t>
            </w:r>
          </w:p>
        </w:tc>
        <w:tc>
          <w:tcPr>
            <w:tcW w:type="dxa" w:w="6696"/>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color w:val="000000"/>
                <w:sz w:val="19"/>
              </w:rPr>
              <w:t>CARLA Town10HD</w:t>
            </w:r>
          </w:p>
        </w:tc>
      </w:tr>
      <w:tr>
        <w:tc>
          <w:tcPr>
            <w:tcW w:type="dxa" w:w="2520"/>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DF4F8"/>
          </w:tcPr>
          <w:p>
            <w:pPr>
              <w:spacing w:after="0"/>
            </w:pPr>
            <w:r>
              <w:rPr>
                <w:rFonts w:ascii="Aptos" w:hAnsi="Aptos"/>
                <w:b/>
                <w:color w:val="183B56"/>
                <w:sz w:val="19"/>
              </w:rPr>
              <w:t>Review date</w:t>
            </w:r>
          </w:p>
        </w:tc>
        <w:tc>
          <w:tcPr>
            <w:tcW w:type="dxa" w:w="6696"/>
            <w:tcMar>
              <w:top w:w="130" w:type="dxa"/>
              <w:start w:w="120" w:type="dxa"/>
              <w:bottom w:w="13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color w:val="000000"/>
                <w:sz w:val="19"/>
              </w:rPr>
              <w:t>13 September 2026</w:t>
            </w:r>
          </w:p>
        </w:tc>
      </w:tr>
    </w:tbl>
    <w:p>
      <w:pPr>
        <w:spacing w:before="680" w:after="0"/>
      </w:pPr>
      <w:r>
        <w:rPr>
          <w:rFonts w:ascii="Aptos" w:hAnsi="Aptos"/>
          <w:b/>
          <w:color w:val="183B56"/>
          <w:sz w:val="20"/>
        </w:rPr>
        <w:t>Implementation status</w:t>
      </w:r>
    </w:p>
    <w:p>
      <w:pPr>
        <w:spacing w:after="0"/>
      </w:pPr>
      <w:r>
        <w:rPr>
          <w:rFonts w:ascii="Aptos" w:hAnsi="Aptos"/>
          <w:color w:val="000000"/>
          <w:sz w:val="21"/>
        </w:rPr>
        <w:t>The core implementation is complete. The remaining work is final validation, presentation preparation, and submission packaging.</w:t>
      </w:r>
    </w:p>
    <w:p>
      <w:r>
        <w:br w:type="page"/>
      </w:r>
    </w:p>
    <w:p>
      <w:pPr>
        <w:pStyle w:val="Heading1"/>
        <w:keepNext/>
      </w:pPr>
      <w:r>
        <w:t>Contents</w:t>
      </w:r>
    </w:p>
    <w:p>
      <w:pPr>
        <w:spacing w:after="100"/>
      </w:pPr>
      <w:r>
        <w:rPr>
          <w:rFonts w:ascii="Aptos" w:hAnsi="Aptos"/>
          <w:color w:val="000000"/>
          <w:sz w:val="21"/>
        </w:rPr>
        <w:t>1  Executive Summary</w:t>
      </w:r>
    </w:p>
    <w:p>
      <w:pPr>
        <w:spacing w:after="100"/>
      </w:pPr>
      <w:r>
        <w:rPr>
          <w:rFonts w:ascii="Aptos" w:hAnsi="Aptos"/>
          <w:color w:val="000000"/>
          <w:sz w:val="21"/>
        </w:rPr>
        <w:t>2  Project Scope and Requirements</w:t>
      </w:r>
    </w:p>
    <w:p>
      <w:pPr>
        <w:spacing w:after="100"/>
      </w:pPr>
      <w:r>
        <w:rPr>
          <w:rFonts w:ascii="Aptos" w:hAnsi="Aptos"/>
          <w:color w:val="000000"/>
          <w:sz w:val="21"/>
        </w:rPr>
        <w:t>3  System Architecture</w:t>
      </w:r>
    </w:p>
    <w:p>
      <w:pPr>
        <w:spacing w:after="100"/>
      </w:pPr>
      <w:r>
        <w:rPr>
          <w:rFonts w:ascii="Aptos" w:hAnsi="Aptos"/>
          <w:color w:val="000000"/>
          <w:sz w:val="21"/>
        </w:rPr>
        <w:t>4  Machine Learning Design</w:t>
      </w:r>
    </w:p>
    <w:p>
      <w:pPr>
        <w:spacing w:after="100"/>
      </w:pPr>
      <w:r>
        <w:rPr>
          <w:rFonts w:ascii="Aptos" w:hAnsi="Aptos"/>
          <w:color w:val="000000"/>
          <w:sz w:val="21"/>
        </w:rPr>
        <w:t>5  Navigation and Vehicle Control</w:t>
      </w:r>
    </w:p>
    <w:p>
      <w:pPr>
        <w:spacing w:after="100"/>
      </w:pPr>
      <w:r>
        <w:rPr>
          <w:rFonts w:ascii="Aptos" w:hAnsi="Aptos"/>
          <w:color w:val="000000"/>
          <w:sz w:val="21"/>
        </w:rPr>
        <w:t>6  Safety System Design</w:t>
      </w:r>
    </w:p>
    <w:p>
      <w:pPr>
        <w:spacing w:after="100"/>
      </w:pPr>
      <w:r>
        <w:rPr>
          <w:rFonts w:ascii="Aptos" w:hAnsi="Aptos"/>
          <w:color w:val="000000"/>
          <w:sz w:val="21"/>
        </w:rPr>
        <w:t>7  Interface and Simulation Scenarios</w:t>
      </w:r>
    </w:p>
    <w:p>
      <w:pPr>
        <w:spacing w:after="100"/>
      </w:pPr>
      <w:r>
        <w:rPr>
          <w:rFonts w:ascii="Aptos" w:hAnsi="Aptos"/>
          <w:color w:val="000000"/>
          <w:sz w:val="21"/>
        </w:rPr>
        <w:t>8  Logging and Journey Evaluation</w:t>
      </w:r>
    </w:p>
    <w:p>
      <w:pPr>
        <w:spacing w:after="100"/>
      </w:pPr>
      <w:r>
        <w:rPr>
          <w:rFonts w:ascii="Aptos" w:hAnsi="Aptos"/>
          <w:color w:val="000000"/>
          <w:sz w:val="21"/>
        </w:rPr>
        <w:t>9  Design Alternatives and Decision</w:t>
      </w:r>
    </w:p>
    <w:p>
      <w:pPr>
        <w:spacing w:after="100"/>
      </w:pPr>
      <w:r>
        <w:rPr>
          <w:rFonts w:ascii="Aptos" w:hAnsi="Aptos"/>
          <w:color w:val="000000"/>
          <w:sz w:val="21"/>
        </w:rPr>
        <w:t>10  Verification and Acceptance Criteria</w:t>
      </w:r>
    </w:p>
    <w:p>
      <w:pPr>
        <w:spacing w:after="100"/>
      </w:pPr>
      <w:r>
        <w:rPr>
          <w:rFonts w:ascii="Aptos" w:hAnsi="Aptos"/>
          <w:color w:val="000000"/>
          <w:sz w:val="21"/>
        </w:rPr>
        <w:t>11  Risks and Limitations</w:t>
      </w:r>
    </w:p>
    <w:p>
      <w:pPr>
        <w:spacing w:after="100"/>
      </w:pPr>
      <w:r>
        <w:rPr>
          <w:rFonts w:ascii="Aptos" w:hAnsi="Aptos"/>
          <w:color w:val="000000"/>
          <w:sz w:val="21"/>
        </w:rPr>
        <w:t>12  Development Timeline</w:t>
      </w:r>
    </w:p>
    <w:p>
      <w:pPr>
        <w:spacing w:after="100"/>
      </w:pPr>
      <w:r>
        <w:rPr>
          <w:rFonts w:ascii="Aptos" w:hAnsi="Aptos"/>
          <w:color w:val="000000"/>
          <w:sz w:val="21"/>
        </w:rPr>
        <w:t>13  Deployment and Future Work</w:t>
      </w:r>
    </w:p>
    <w:p>
      <w:pPr>
        <w:spacing w:after="100"/>
      </w:pPr>
      <w:r>
        <w:rPr>
          <w:rFonts w:ascii="Aptos" w:hAnsi="Aptos"/>
          <w:color w:val="000000"/>
          <w:sz w:val="21"/>
        </w:rPr>
        <w:t>Appendix A  Implementation Map</w:t>
      </w:r>
    </w:p>
    <w:p>
      <w:pPr>
        <w:spacing w:after="100"/>
      </w:pPr>
      <w:r>
        <w:rPr>
          <w:rFonts w:ascii="Aptos" w:hAnsi="Aptos"/>
          <w:color w:val="000000"/>
          <w:sz w:val="21"/>
        </w:rPr>
        <w:t>Appendix B  Key Configuration Values</w:t>
      </w:r>
    </w:p>
    <w:p>
      <w:r>
        <w:br w:type="page"/>
      </w:r>
    </w:p>
    <w:p>
      <w:pPr>
        <w:pStyle w:val="Heading1"/>
        <w:keepNext/>
      </w:pPr>
      <w:r>
        <w:t>1 Executive Summary</w:t>
      </w:r>
    </w:p>
    <w:p>
      <w:r>
        <w:rPr>
          <w:rFonts w:ascii="Aptos" w:hAnsi="Aptos"/>
          <w:color w:val="000000"/>
          <w:sz w:val="21"/>
        </w:rPr>
        <w:t>The project implements an autonomous driving prototype in CARLA that combines a behavior-cloning steering model with deterministic navigation, speed control, and independent safety mechanisms. The neural network proposes steering on ordinary road segments. Route geometry guides the vehicle through intersections, while rule-based controllers handle speed limits and safety-critical decisions. Every requested command passes through the safety layers before it reaches the vehicle.</w:t>
      </w:r>
    </w:p>
    <w:p>
      <w:r>
        <w:rPr>
          <w:rFonts w:ascii="Aptos" w:hAnsi="Aptos"/>
          <w:color w:val="000000"/>
          <w:sz w:val="21"/>
        </w:rPr>
        <w:t>The final system goes beyond the initial design. It includes forward-obstacle braking, red-light stopping, lane-departure correction, cross-traffic prediction, blind-spot monitoring, controller-inactivity detection, an emergency pull-over sequence, visual and audio alerts, structured CSV logging, a journey score, and eight repeatable simulation scenarios.</w:t>
      </w:r>
    </w:p>
    <w:p>
      <w:r>
        <w:rPr>
          <w:rFonts w:ascii="Aptos" w:hAnsi="Aptos"/>
          <w:color w:val="000000"/>
          <w:sz w:val="21"/>
        </w:rPr>
        <w:t>The prototype is intended for simulation and demonstration. It is not a certified automotive safety system. CARLA ground-truth information is used for several perception functions, and deployment in a physical vehicle would require real sensors, localization, redundant hardware, formal safety analysis, and substantially broader validation.</w:t>
      </w:r>
    </w:p>
    <w:p>
      <w:pPr>
        <w:pStyle w:val="Heading1"/>
        <w:keepNext/>
      </w:pPr>
      <w:r>
        <w:t>2 Project Scope and Requirements</w:t>
      </w:r>
    </w:p>
    <w:p>
      <w:pPr>
        <w:pStyle w:val="Heading2"/>
        <w:keepNext/>
      </w:pPr>
      <w:r>
        <w:t>2.1 Project Objective</w:t>
      </w:r>
    </w:p>
    <w:p>
      <w:r>
        <w:rPr>
          <w:rFonts w:ascii="Aptos" w:hAnsi="Aptos"/>
          <w:color w:val="000000"/>
          <w:sz w:val="21"/>
        </w:rPr>
        <w:t>The objective is to demonstrate safe autonomous navigation in mixed traffic containing both CARLA Autopilot vehicles and scripted vehicles that reproduce hazardous behavior. The vehicle must follow a route, respond to road speed limits, negotiate intersections, and remain controllable when the steering model or surrounding traffic behaves unexpectedly.</w:t>
      </w:r>
    </w:p>
    <w:p>
      <w:pPr>
        <w:pStyle w:val="Heading2"/>
        <w:keepNext/>
      </w:pPr>
      <w:r>
        <w:t>2.2 Functional Requirements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792"/>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ID</w:t>
            </w:r>
          </w:p>
        </w:tc>
        <w:tc>
          <w:tcPr>
            <w:tcW w:type="dxa" w:w="2376"/>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Requirement</w:t>
            </w:r>
          </w:p>
        </w:tc>
        <w:tc>
          <w:tcPr>
            <w:tcW w:type="dxa" w:w="6696"/>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As-built response</w:t>
            </w:r>
          </w:p>
        </w:tc>
      </w:tr>
      <w:tr>
        <w:trPr>
          <w:cantSplit/>
        </w:trPr>
        <w:tc>
          <w:tcPr>
            <w:tcW w:type="dxa" w:w="7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FR1</w:t>
            </w:r>
          </w:p>
        </w:tc>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Autonomous route following</w:t>
            </w:r>
          </w:p>
        </w:tc>
        <w:tc>
          <w:tcPr>
            <w:tcW w:type="dxa" w:w="66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The ego vehicle follows a generated route without continuous human control.</w:t>
            </w:r>
          </w:p>
        </w:tc>
      </w:tr>
      <w:tr>
        <w:trPr>
          <w:cantSplit/>
        </w:trPr>
        <w:tc>
          <w:tcPr>
            <w:tcW w:type="dxa" w:w="7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FR2</w:t>
            </w:r>
          </w:p>
        </w:tc>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Speed compliance</w:t>
            </w:r>
          </w:p>
        </w:tc>
        <w:tc>
          <w:tcPr>
            <w:tcW w:type="dxa" w:w="66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The target speed follows 98 percent of the CARLA road speed limit and is reduced for junction maneuvers.</w:t>
            </w:r>
          </w:p>
        </w:tc>
      </w:tr>
      <w:tr>
        <w:trPr>
          <w:cantSplit/>
        </w:trPr>
        <w:tc>
          <w:tcPr>
            <w:tcW w:type="dxa" w:w="7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FR3</w:t>
            </w:r>
          </w:p>
        </w:tc>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Collision risk response</w:t>
            </w:r>
          </w:p>
        </w:tc>
        <w:tc>
          <w:tcPr>
            <w:tcW w:type="dxa" w:w="66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The system slows, brakes, or performs emergency braking for a relevant forward obstacle.</w:t>
            </w:r>
          </w:p>
        </w:tc>
      </w:tr>
      <w:tr>
        <w:trPr>
          <w:cantSplit/>
        </w:trPr>
        <w:tc>
          <w:tcPr>
            <w:tcW w:type="dxa" w:w="7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FR4</w:t>
            </w:r>
          </w:p>
        </w:tc>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Intersection safety</w:t>
            </w:r>
          </w:p>
        </w:tc>
        <w:tc>
          <w:tcPr>
            <w:tcW w:type="dxa" w:w="66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The vehicle follows route geometry through junctions, stops at red lights, and predicts conflicting cross traffic.</w:t>
            </w:r>
          </w:p>
        </w:tc>
      </w:tr>
      <w:tr>
        <w:trPr>
          <w:cantSplit/>
        </w:trPr>
        <w:tc>
          <w:tcPr>
            <w:tcW w:type="dxa" w:w="7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FR5</w:t>
            </w:r>
          </w:p>
        </w:tc>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Lane safety</w:t>
            </w:r>
          </w:p>
        </w:tc>
        <w:tc>
          <w:tcPr>
            <w:tcW w:type="dxa" w:w="66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The system detects lane invasion, applies bounded lane-keeping correction, and monitors adjacent blind spots.</w:t>
            </w:r>
          </w:p>
        </w:tc>
      </w:tr>
      <w:tr>
        <w:trPr>
          <w:cantSplit/>
        </w:trPr>
        <w:tc>
          <w:tcPr>
            <w:tcW w:type="dxa" w:w="7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FR6</w:t>
            </w:r>
          </w:p>
        </w:tc>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Loss-of-control response</w:t>
            </w:r>
          </w:p>
        </w:tc>
        <w:tc>
          <w:tcPr>
            <w:tcW w:type="dxa" w:w="66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A stale controller first produces a warning and then starts a safe pull-over and stop procedure.</w:t>
            </w:r>
          </w:p>
        </w:tc>
      </w:tr>
      <w:tr>
        <w:trPr>
          <w:cantSplit/>
        </w:trPr>
        <w:tc>
          <w:tcPr>
            <w:tcW w:type="dxa" w:w="7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FR7</w:t>
            </w:r>
          </w:p>
        </w:tc>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Operator visibility</w:t>
            </w:r>
          </w:p>
        </w:tc>
        <w:tc>
          <w:tcPr>
            <w:tcW w:type="dxa" w:w="66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The interface shows the active event, vehicle state, alerts, and simulation output in English.</w:t>
            </w:r>
          </w:p>
        </w:tc>
      </w:tr>
      <w:tr>
        <w:trPr>
          <w:cantSplit/>
        </w:trPr>
        <w:tc>
          <w:tcPr>
            <w:tcW w:type="dxa" w:w="7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FR8</w:t>
            </w:r>
          </w:p>
        </w:tc>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Evaluation</w:t>
            </w:r>
          </w:p>
        </w:tc>
        <w:tc>
          <w:tcPr>
            <w:tcW w:type="dxa" w:w="66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Free Drive records a CSV safety log and produces a score with a written explanation.</w:t>
            </w:r>
          </w:p>
        </w:tc>
      </w:tr>
    </w:tbl>
    <w:p>
      <w:pPr>
        <w:spacing w:after="20"/>
      </w:pPr>
    </w:p>
    <w:p>
      <w:pPr>
        <w:pStyle w:val="Heading2"/>
        <w:keepNext/>
      </w:pPr>
      <w:r>
        <w:t>2.3 Technical Requirements</w:t>
      </w:r>
    </w:p>
    <w:p>
      <w:pPr>
        <w:pStyle w:val="ListBullet"/>
        <w:spacing w:after="60"/>
        <w:ind w:left="360" w:hanging="173"/>
      </w:pPr>
      <w:r>
        <w:rPr>
          <w:rFonts w:ascii="Aptos" w:hAnsi="Aptos"/>
          <w:color w:val="000000"/>
          <w:sz w:val="20"/>
        </w:rPr>
        <w:t>CARLA simulator with the Town10HD map and a compatible Python API.</w:t>
      </w:r>
    </w:p>
    <w:p>
      <w:pPr>
        <w:pStyle w:val="ListBullet"/>
        <w:spacing w:after="60"/>
        <w:ind w:left="360" w:hanging="173"/>
      </w:pPr>
      <w:r>
        <w:rPr>
          <w:rFonts w:ascii="Aptos" w:hAnsi="Aptos"/>
          <w:color w:val="000000"/>
          <w:sz w:val="20"/>
        </w:rPr>
        <w:t>Python with PyTorch, torchvision, NumPy, pandas, Pillow, OpenCV, and Tkinter.</w:t>
      </w:r>
    </w:p>
    <w:p>
      <w:pPr>
        <w:pStyle w:val="ListBullet"/>
        <w:spacing w:after="60"/>
        <w:ind w:left="360" w:hanging="173"/>
      </w:pPr>
      <w:r>
        <w:rPr>
          <w:rFonts w:ascii="Aptos" w:hAnsi="Aptos"/>
          <w:color w:val="000000"/>
          <w:sz w:val="20"/>
        </w:rPr>
        <w:t>A trained steering-model weights file and the project audio assets.</w:t>
      </w:r>
    </w:p>
    <w:p>
      <w:pPr>
        <w:pStyle w:val="ListBullet"/>
        <w:spacing w:after="60"/>
        <w:ind w:left="360" w:hanging="173"/>
      </w:pPr>
      <w:r>
        <w:rPr>
          <w:rFonts w:ascii="Aptos" w:hAnsi="Aptos"/>
          <w:color w:val="000000"/>
          <w:sz w:val="20"/>
        </w:rPr>
        <w:t>A computer capable of running CARLA and real-time model inference at the selected graphics quality.</w:t>
      </w:r>
    </w:p>
    <w:p>
      <w:pPr>
        <w:pStyle w:val="Heading1"/>
        <w:keepNext/>
      </w:pPr>
      <w:r>
        <w:t>3 System Architecture</w:t>
      </w:r>
    </w:p>
    <w:p>
      <w:pPr>
        <w:pStyle w:val="Heading2"/>
        <w:keepNext/>
      </w:pPr>
      <w:r>
        <w:t>3.1 Architectural Principle</w:t>
      </w:r>
    </w:p>
    <w:p>
      <w:r>
        <w:rPr>
          <w:rFonts w:ascii="Aptos" w:hAnsi="Aptos"/>
          <w:color w:val="000000"/>
          <w:sz w:val="21"/>
        </w:rPr>
        <w:t>The system separates learned steering from safety-critical decisions. The model does not receive exclusive control of the vehicle. It produces a requested steering value that can be blended with route guidance and overridden by the safety layers. This separation makes interventions predictable, testable, and explainable in the user interface and log.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792"/>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Stage</w:t>
            </w:r>
          </w:p>
        </w:tc>
        <w:tc>
          <w:tcPr>
            <w:tcW w:type="dxa" w:w="2520"/>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Subsystem</w:t>
            </w:r>
          </w:p>
        </w:tc>
        <w:tc>
          <w:tcPr>
            <w:tcW w:type="dxa" w:w="6552"/>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Information or action</w:t>
            </w:r>
          </w:p>
        </w:tc>
      </w:tr>
      <w:tr>
        <w:trPr>
          <w:cantSplit/>
        </w:trPr>
        <w:tc>
          <w:tcPr>
            <w:tcW w:type="dxa" w:w="7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1</w:t>
            </w:r>
          </w:p>
        </w:tc>
        <w:tc>
          <w:tcPr>
            <w:tcW w:type="dxa" w:w="252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Perception and world state</w:t>
            </w:r>
          </w:p>
        </w:tc>
        <w:tc>
          <w:tcPr>
            <w:tcW w:type="dxa" w:w="65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RGB image, obstacle and collision sensors, lane invasion, blind-spot radar, CARLA actors, map, traffic lights, and speed limit</w:t>
            </w:r>
          </w:p>
        </w:tc>
      </w:tr>
      <w:tr>
        <w:trPr>
          <w:cantSplit/>
        </w:trPr>
        <w:tc>
          <w:tcPr>
            <w:tcW w:type="dxa" w:w="7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2</w:t>
            </w:r>
          </w:p>
        </w:tc>
        <w:tc>
          <w:tcPr>
            <w:tcW w:type="dxa" w:w="252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Requested driving command</w:t>
            </w:r>
          </w:p>
        </w:tc>
        <w:tc>
          <w:tcPr>
            <w:tcW w:type="dxa" w:w="65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Behavior-cloning steering plus a base throttle and brake command</w:t>
            </w:r>
          </w:p>
        </w:tc>
      </w:tr>
      <w:tr>
        <w:trPr>
          <w:cantSplit/>
        </w:trPr>
        <w:tc>
          <w:tcPr>
            <w:tcW w:type="dxa" w:w="7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3</w:t>
            </w:r>
          </w:p>
        </w:tc>
        <w:tc>
          <w:tcPr>
            <w:tcW w:type="dxa" w:w="252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Navigation control</w:t>
            </w:r>
          </w:p>
        </w:tc>
        <w:tc>
          <w:tcPr>
            <w:tcW w:type="dxa" w:w="65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Route manager, intersection steering, turn selection, and legal target speed</w:t>
            </w:r>
          </w:p>
        </w:tc>
      </w:tr>
      <w:tr>
        <w:trPr>
          <w:cantSplit/>
        </w:trPr>
        <w:tc>
          <w:tcPr>
            <w:tcW w:type="dxa" w:w="7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4</w:t>
            </w:r>
          </w:p>
        </w:tc>
        <w:tc>
          <w:tcPr>
            <w:tcW w:type="dxa" w:w="252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Safety envelope</w:t>
            </w:r>
          </w:p>
        </w:tc>
        <w:tc>
          <w:tcPr>
            <w:tcW w:type="dxa" w:w="65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Forward obstacle, cross traffic, traffic light, inactivity, lane keeping, blind spot, and emergency pull-over</w:t>
            </w:r>
          </w:p>
        </w:tc>
      </w:tr>
      <w:tr>
        <w:trPr>
          <w:cantSplit/>
        </w:trPr>
        <w:tc>
          <w:tcPr>
            <w:tcW w:type="dxa" w:w="7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5</w:t>
            </w:r>
          </w:p>
        </w:tc>
        <w:tc>
          <w:tcPr>
            <w:tcW w:type="dxa" w:w="252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Vehicle and operator outputs</w:t>
            </w:r>
          </w:p>
        </w:tc>
        <w:tc>
          <w:tcPr>
            <w:tcW w:type="dxa" w:w="655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Final VehicleControl, indicators, hazards, camera overlay, sound alerts, CSV log, and journey score</w:t>
            </w:r>
          </w:p>
        </w:tc>
      </w:tr>
    </w:tbl>
    <w:p>
      <w:pPr>
        <w:spacing w:after="20"/>
      </w:pPr>
    </w:p>
    <w:p>
      <w:pPr>
        <w:pStyle w:val="Heading2"/>
        <w:keepNext/>
      </w:pPr>
      <w:r>
        <w:t>3.2 Runtime Control Order</w:t>
      </w:r>
    </w:p>
    <w:p>
      <w:pPr>
        <w:spacing w:after="60"/>
        <w:ind w:left="403" w:hanging="288"/>
      </w:pPr>
      <w:r>
        <w:rPr>
          <w:rFonts w:ascii="Aptos" w:hAnsi="Aptos"/>
          <w:color w:val="000000"/>
          <w:sz w:val="20"/>
        </w:rPr>
        <w:t>1.  The steering model or CARLA Autopilot creates the requested command.</w:t>
      </w:r>
    </w:p>
    <w:p>
      <w:pPr>
        <w:spacing w:after="60"/>
        <w:ind w:left="403" w:hanging="288"/>
      </w:pPr>
      <w:r>
        <w:rPr>
          <w:rFonts w:ascii="Aptos" w:hAnsi="Aptos"/>
          <w:color w:val="000000"/>
          <w:sz w:val="20"/>
        </w:rPr>
        <w:t>2.  The intersection controller blends route steering when the vehicle approaches or enters a junction.</w:t>
      </w:r>
    </w:p>
    <w:p>
      <w:pPr>
        <w:spacing w:after="60"/>
        <w:ind w:left="403" w:hanging="288"/>
      </w:pPr>
      <w:r>
        <w:rPr>
          <w:rFonts w:ascii="Aptos" w:hAnsi="Aptos"/>
          <w:color w:val="000000"/>
          <w:sz w:val="20"/>
        </w:rPr>
        <w:t>3.  The road-speed controller adjusts throttle and brake for the current legal target.</w:t>
      </w:r>
    </w:p>
    <w:p>
      <w:pPr>
        <w:spacing w:after="60"/>
        <w:ind w:left="403" w:hanging="288"/>
      </w:pPr>
      <w:r>
        <w:rPr>
          <w:rFonts w:ascii="Aptos" w:hAnsi="Aptos"/>
          <w:color w:val="000000"/>
          <w:sz w:val="20"/>
        </w:rPr>
        <w:t>4.  A selected scenario may inject a controlled event, such as lane departure or controller inactivity.</w:t>
      </w:r>
    </w:p>
    <w:p>
      <w:pPr>
        <w:spacing w:after="60"/>
        <w:ind w:left="403" w:hanging="288"/>
      </w:pPr>
      <w:r>
        <w:rPr>
          <w:rFonts w:ascii="Aptos" w:hAnsi="Aptos"/>
          <w:color w:val="000000"/>
          <w:sz w:val="20"/>
        </w:rPr>
        <w:t>5.  Safety layers process the command in a fixed order and preserve stronger braking requested by earlier layers.</w:t>
      </w:r>
    </w:p>
    <w:p>
      <w:pPr>
        <w:spacing w:after="60"/>
        <w:ind w:left="403" w:hanging="288"/>
      </w:pPr>
      <w:r>
        <w:rPr>
          <w:rFonts w:ascii="Aptos" w:hAnsi="Aptos"/>
          <w:color w:val="000000"/>
          <w:sz w:val="20"/>
        </w:rPr>
        <w:t>6.  The final command is applied to the ego vehicle and reported to the display, alerts, logger, and evaluator.</w:t>
      </w:r>
    </w:p>
    <w:p>
      <w:pPr>
        <w:pStyle w:val="Heading2"/>
        <w:keepNext/>
      </w:pPr>
      <w:r>
        <w:t>3.3 Key Runtime Components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Component</w:t>
            </w:r>
          </w:p>
        </w:tc>
        <w:tc>
          <w:tcPr>
            <w:tcW w:type="dxa" w:w="7632"/>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Responsibility</w:t>
            </w:r>
          </w:p>
        </w:tc>
      </w:tr>
      <w:tr>
        <w:trPr>
          <w:cantSplit/>
        </w:trPr>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8"/>
              </w:rPr>
              <w:t>main.py</w:t>
            </w:r>
          </w:p>
        </w:tc>
        <w:tc>
          <w:tcPr>
            <w:tcW w:type="dxa" w:w="76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8"/>
              </w:rPr>
              <w:t>Connects to CARLA, creates actors and sensors, chooses a controller, and guarantees cleanup.</w:t>
            </w:r>
          </w:p>
        </w:tc>
      </w:tr>
      <w:tr>
        <w:trPr>
          <w:cantSplit/>
        </w:trPr>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8"/>
              </w:rPr>
              <w:t>simulation.py</w:t>
            </w:r>
          </w:p>
        </w:tc>
        <w:tc>
          <w:tcPr>
            <w:tcW w:type="dxa" w:w="76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8"/>
              </w:rPr>
              <w:t>Runs the frame loop and integrates navigation, safety, display, logging, and scoring.</w:t>
            </w:r>
          </w:p>
        </w:tc>
      </w:tr>
      <w:tr>
        <w:trPr>
          <w:cantSplit/>
        </w:trPr>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8"/>
              </w:rPr>
              <w:t>sensors.py</w:t>
            </w:r>
          </w:p>
        </w:tc>
        <w:tc>
          <w:tcPr>
            <w:tcW w:type="dxa" w:w="76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8"/>
              </w:rPr>
              <w:t>Converts asynchronous CARLA callbacks into thread-safe state for the main loop.</w:t>
            </w:r>
          </w:p>
        </w:tc>
      </w:tr>
      <w:tr>
        <w:trPr>
          <w:cantSplit/>
        </w:trPr>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8"/>
              </w:rPr>
              <w:t>config.py</w:t>
            </w:r>
          </w:p>
        </w:tc>
        <w:tc>
          <w:tcPr>
            <w:tcW w:type="dxa" w:w="76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8"/>
              </w:rPr>
              <w:t>Centralizes thresholds, gains, sensor properties, file paths, and simulator settings.</w:t>
            </w:r>
          </w:p>
        </w:tc>
      </w:tr>
      <w:tr>
        <w:trPr>
          <w:cantSplit/>
        </w:trPr>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8"/>
              </w:rPr>
              <w:t>interface.py</w:t>
            </w:r>
          </w:p>
        </w:tc>
        <w:tc>
          <w:tcPr>
            <w:tcW w:type="dxa" w:w="76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8"/>
              </w:rPr>
              <w:t>Runs the English desktop interface and launches the simulator process without blocking the GUI.</w:t>
            </w:r>
          </w:p>
        </w:tc>
      </w:tr>
    </w:tbl>
    <w:p>
      <w:pPr>
        <w:spacing w:after="20"/>
      </w:pPr>
    </w:p>
    <w:p>
      <w:pPr>
        <w:pStyle w:val="Heading1"/>
        <w:keepNext/>
      </w:pPr>
      <w:r>
        <w:t>4 Machine Learning Design</w:t>
      </w:r>
    </w:p>
    <w:p>
      <w:pPr>
        <w:pStyle w:val="Heading2"/>
        <w:keepNext/>
      </w:pPr>
      <w:r>
        <w:t>4.1 Behavior-Cloning Objective</w:t>
      </w:r>
    </w:p>
    <w:p>
      <w:r>
        <w:rPr>
          <w:rFonts w:ascii="Aptos" w:hAnsi="Aptos"/>
          <w:color w:val="000000"/>
          <w:sz w:val="21"/>
        </w:rPr>
        <w:t>The neural network performs steering regression. Its input is a forward-facing RGB image and its output is a single steering value in the range from negative one to positive one. Throttle, braking, route selection, traffic-light handling, and emergency decisions remain outside the model.</w:t>
      </w:r>
    </w:p>
    <w:p>
      <w:pPr>
        <w:pStyle w:val="Heading2"/>
        <w:keepNext/>
      </w:pPr>
      <w:r>
        <w:t>4.2 Dataset and Preprocessing</w:t>
      </w:r>
    </w:p>
    <w:p>
      <w:pPr>
        <w:pStyle w:val="ListBullet"/>
        <w:spacing w:after="60"/>
        <w:ind w:left="360" w:hanging="173"/>
      </w:pPr>
      <w:r>
        <w:rPr>
          <w:rFonts w:ascii="Aptos" w:hAnsi="Aptos"/>
          <w:color w:val="000000"/>
          <w:sz w:val="20"/>
        </w:rPr>
        <w:t>Training samples contain an image path, frame number, steering, throttle, brake, and speed recorded from CARLA Autopilot.</w:t>
      </w:r>
    </w:p>
    <w:p>
      <w:pPr>
        <w:pStyle w:val="ListBullet"/>
        <w:spacing w:after="60"/>
        <w:ind w:left="360" w:hanging="173"/>
      </w:pPr>
      <w:r>
        <w:rPr>
          <w:rFonts w:ascii="Aptos" w:hAnsi="Aptos"/>
          <w:color w:val="000000"/>
          <w:sz w:val="20"/>
        </w:rPr>
        <w:t>The top 35 percent of each image is cropped so that the model focuses on the road rather than the sky and distant buildings.</w:t>
      </w:r>
    </w:p>
    <w:p>
      <w:pPr>
        <w:pStyle w:val="ListBullet"/>
        <w:spacing w:after="60"/>
        <w:ind w:left="360" w:hanging="173"/>
      </w:pPr>
      <w:r>
        <w:rPr>
          <w:rFonts w:ascii="Aptos" w:hAnsi="Aptos"/>
          <w:color w:val="000000"/>
          <w:sz w:val="20"/>
        </w:rPr>
        <w:t>Images are resized to 320 by 180 pixels and normalized around the range from negative one to positive one.</w:t>
      </w:r>
    </w:p>
    <w:p>
      <w:pPr>
        <w:pStyle w:val="ListBullet"/>
        <w:spacing w:after="60"/>
        <w:ind w:left="360" w:hanging="173"/>
      </w:pPr>
      <w:r>
        <w:rPr>
          <w:rFonts w:ascii="Aptos" w:hAnsi="Aptos"/>
          <w:color w:val="000000"/>
          <w:sz w:val="20"/>
        </w:rPr>
        <w:t>Color jitter changes brightness, contrast, and saturation during training. Horizontal flips reverse the steering sign.</w:t>
      </w:r>
    </w:p>
    <w:p>
      <w:pPr>
        <w:pStyle w:val="ListBullet"/>
        <w:spacing w:after="60"/>
        <w:ind w:left="360" w:hanging="173"/>
      </w:pPr>
      <w:r>
        <w:rPr>
          <w:rFonts w:ascii="Aptos" w:hAnsi="Aptos"/>
          <w:color w:val="000000"/>
          <w:sz w:val="20"/>
        </w:rPr>
        <w:t>All turning samples are retained, while only 40 percent of near-zero steering samples are kept to reduce straight-driving imbalance.</w:t>
      </w:r>
    </w:p>
    <w:p>
      <w:pPr>
        <w:pStyle w:val="Heading2"/>
        <w:keepNext/>
      </w:pPr>
      <w:r>
        <w:t>4.3 Model and Training</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Element</w:t>
            </w:r>
          </w:p>
        </w:tc>
        <w:tc>
          <w:tcPr>
            <w:tcW w:type="dxa" w:w="7776"/>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Implementation</w:t>
            </w:r>
          </w:p>
        </w:tc>
      </w:tr>
      <w:tr>
        <w:trPr>
          <w:cantSplit/>
        </w:trPr>
        <w:tc>
          <w:tcPr>
            <w:tcW w:type="dxa" w:w="208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8"/>
              </w:rPr>
              <w:t>Feature extractor</w:t>
            </w:r>
          </w:p>
        </w:tc>
        <w:tc>
          <w:tcPr>
            <w:tcW w:type="dxa" w:w="77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8"/>
              </w:rPr>
              <w:t>Four convolutional layers with ReLU activations; channels increase from 24 to 64.</w:t>
            </w:r>
          </w:p>
        </w:tc>
      </w:tr>
      <w:tr>
        <w:trPr>
          <w:cantSplit/>
        </w:trPr>
        <w:tc>
          <w:tcPr>
            <w:tcW w:type="dxa" w:w="208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8"/>
              </w:rPr>
              <w:t>Spatial output</w:t>
            </w:r>
          </w:p>
        </w:tc>
        <w:tc>
          <w:tcPr>
            <w:tcW w:type="dxa" w:w="77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8"/>
              </w:rPr>
              <w:t>Adaptive average pooling to 4 by 8 feature cells.</w:t>
            </w:r>
          </w:p>
        </w:tc>
      </w:tr>
      <w:tr>
        <w:trPr>
          <w:cantSplit/>
        </w:trPr>
        <w:tc>
          <w:tcPr>
            <w:tcW w:type="dxa" w:w="208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8"/>
              </w:rPr>
              <w:t>Regressor</w:t>
            </w:r>
          </w:p>
        </w:tc>
        <w:tc>
          <w:tcPr>
            <w:tcW w:type="dxa" w:w="77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8"/>
              </w:rPr>
              <w:t>Fully connected layers of 256 and 64 units, dropout of 0.25, and a final tanh output.</w:t>
            </w:r>
          </w:p>
        </w:tc>
      </w:tr>
      <w:tr>
        <w:trPr>
          <w:cantSplit/>
        </w:trPr>
        <w:tc>
          <w:tcPr>
            <w:tcW w:type="dxa" w:w="208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8"/>
              </w:rPr>
              <w:t>Training</w:t>
            </w:r>
          </w:p>
        </w:tc>
        <w:tc>
          <w:tcPr>
            <w:tcW w:type="dxa" w:w="77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8"/>
              </w:rPr>
              <w:t>15 epochs, batch size 64, AdamW optimizer, learning rate 0.0005, and SmoothL1 loss.</w:t>
            </w:r>
          </w:p>
        </w:tc>
      </w:tr>
      <w:tr>
        <w:trPr>
          <w:cantSplit/>
        </w:trPr>
        <w:tc>
          <w:tcPr>
            <w:tcW w:type="dxa" w:w="208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8"/>
              </w:rPr>
              <w:t>Validation</w:t>
            </w:r>
          </w:p>
        </w:tc>
        <w:tc>
          <w:tcPr>
            <w:tcW w:type="dxa" w:w="77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8"/>
              </w:rPr>
              <w:t>The final 20 percent of the time-ordered data is reserved, with a 20-frame gap to reduce adjacent-frame leakage.</w:t>
            </w:r>
          </w:p>
        </w:tc>
      </w:tr>
      <w:tr>
        <w:trPr>
          <w:cantSplit/>
        </w:trPr>
        <w:tc>
          <w:tcPr>
            <w:tcW w:type="dxa" w:w="208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8"/>
              </w:rPr>
              <w:t>Model selection</w:t>
            </w:r>
          </w:p>
        </w:tc>
        <w:tc>
          <w:tcPr>
            <w:tcW w:type="dxa" w:w="77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8"/>
              </w:rPr>
              <w:t>The weights with the lowest validation loss are stored as steering_model_v2.pth.</w:t>
            </w:r>
          </w:p>
        </w:tc>
      </w:tr>
    </w:tbl>
    <w:p>
      <w:pPr>
        <w:spacing w:after="20"/>
      </w:pPr>
    </w:p>
    <w:p>
      <w:pPr>
        <w:pStyle w:val="Heading2"/>
        <w:keepNext/>
      </w:pPr>
      <w:r>
        <w:t>4.4 Runtime Steering Control</w:t>
      </w:r>
    </w:p>
    <w:p>
      <w:r>
        <w:rPr>
          <w:rFonts w:ascii="Aptos" w:hAnsi="Aptos"/>
          <w:color w:val="000000"/>
          <w:sz w:val="21"/>
        </w:rPr>
        <w:t>At inference time, the same crop, resize, and normalization pipeline is applied. The prediction is scaled, clipped, and exponentially smoothed before it becomes the requested steering command. A route-based controller takes greater authority in junctions, where lane markings may be incomplete and image-only steering is less reliable.</w:t>
      </w:r>
    </w:p>
    <w:p>
      <w:pPr>
        <w:pStyle w:val="Heading1"/>
        <w:keepNext/>
      </w:pPr>
      <w:r>
        <w:t>5 Navigation and Vehicle Control</w:t>
      </w:r>
    </w:p>
    <w:p>
      <w:pPr>
        <w:pStyle w:val="Heading2"/>
        <w:keepNext/>
      </w:pPr>
      <w:r>
        <w:t>5.1 Route Management</w:t>
      </w:r>
    </w:p>
    <w:p>
      <w:r>
        <w:rPr>
          <w:rFonts w:ascii="Aptos" w:hAnsi="Aptos"/>
          <w:color w:val="000000"/>
          <w:sz w:val="21"/>
        </w:rPr>
        <w:t>The route manager builds a long route to a randomly selected destination. It uses CARLA GlobalRoutePlanner when available and falls back to an internal A-star waypoint graph. It tracks the next waypoint sequentially to prevent accidental jumps across geometrically close branches of an intersection.</w:t>
      </w:r>
    </w:p>
    <w:p>
      <w:r>
        <w:rPr>
          <w:rFonts w:ascii="Aptos" w:hAnsi="Aptos"/>
          <w:color w:val="000000"/>
          <w:sz w:val="21"/>
        </w:rPr>
        <w:t>The navigation state is AI on ordinary road segments, Approach before a maneuver, and Intersection inside a junction. The route also identifies left, right, and straight maneuvers for steering support and turn signals.</w:t>
      </w:r>
    </w:p>
    <w:p>
      <w:pPr>
        <w:pStyle w:val="Heading2"/>
        <w:keepNext/>
      </w:pPr>
      <w:r>
        <w:t>5.2 Intersection Steering</w:t>
      </w:r>
    </w:p>
    <w:p>
      <w:r>
        <w:rPr>
          <w:rFonts w:ascii="Aptos" w:hAnsi="Aptos"/>
          <w:color w:val="000000"/>
          <w:sz w:val="21"/>
        </w:rPr>
        <w:t>The intersection controller calculates the heading error between the vehicle and a look-ahead waypoint. The error is converted into a bounded route-steering command and blended with the model output. The route receives most of the weight in a junction, while smoothing prevents a sudden steering step when the controller becomes active.</w:t>
      </w:r>
    </w:p>
    <w:p>
      <w:pPr>
        <w:pStyle w:val="Heading2"/>
        <w:keepNext/>
      </w:pPr>
      <w:r>
        <w:t>5.3 Road-Speed Control</w:t>
      </w:r>
    </w:p>
    <w:p>
      <w:r>
        <w:rPr>
          <w:rFonts w:ascii="Aptos" w:hAnsi="Aptos"/>
          <w:color w:val="000000"/>
          <w:sz w:val="21"/>
        </w:rPr>
        <w:t>The controller reads the road speed limit from CARLA and targets 98 percent of that value on open roads. A default of 30 km/h is retained when the reported limit is unavailable. The target is reduced to 75 percent near junctions and capped at 30 km/h during the maneuver. Proportional throttle and brake gains with a small deadband reduce oscillation around the target speed.</w:t>
      </w:r>
    </w:p>
    <w:p>
      <w:pPr>
        <w:pStyle w:val="Heading2"/>
        <w:keepNext/>
      </w:pPr>
      <w:r>
        <w:t>5.4 Indicators</w:t>
      </w:r>
    </w:p>
    <w:p>
      <w:r>
        <w:rPr>
          <w:rFonts w:ascii="Aptos" w:hAnsi="Aptos"/>
          <w:color w:val="000000"/>
          <w:sz w:val="21"/>
        </w:rPr>
        <w:t>The route maneuver activates the appropriate left or right indicator during the approach and intersection states. Hazard lights take priority during an emergency pull-over and remain active after the vehicle stops.</w:t>
      </w:r>
    </w:p>
    <w:p>
      <w:pPr>
        <w:pStyle w:val="Heading1"/>
        <w:keepNext/>
      </w:pPr>
      <w:r>
        <w:t>6 Safety System Design</w:t>
      </w:r>
    </w:p>
    <w:p>
      <w:r>
        <w:rPr>
          <w:rFonts w:ascii="Aptos" w:hAnsi="Aptos"/>
          <w:color w:val="000000"/>
          <w:sz w:val="21"/>
        </w:rPr>
        <w:t>Each safety mechanism evaluates a specific risk and returns an updated command, a state, and an event key. Event keys prevent repeated audio alerts and duplicate log entries for the same event. Stronger braking is preserved when more than one safety mechanism is active.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Mechanism</w:t>
            </w:r>
          </w:p>
        </w:tc>
        <w:tc>
          <w:tcPr>
            <w:tcW w:type="dxa" w:w="3528"/>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Trigger</w:t>
            </w:r>
          </w:p>
        </w:tc>
        <w:tc>
          <w:tcPr>
            <w:tcW w:type="dxa" w:w="4392"/>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Preventive action</w:t>
            </w:r>
          </w:p>
        </w:tc>
      </w:tr>
      <w:tr>
        <w:trPr>
          <w:cantSplit/>
        </w:trPr>
        <w:tc>
          <w:tcPr>
            <w:tcW w:type="dxa" w:w="194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Forward obstacle</w:t>
            </w:r>
          </w:p>
        </w:tc>
        <w:tc>
          <w:tcPr>
            <w:tcW w:type="dxa" w:w="352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Relevant object ahead; distance thresholds expand with speed</w:t>
            </w:r>
          </w:p>
        </w:tc>
        <w:tc>
          <w:tcPr>
            <w:tcW w:type="dxa" w:w="43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Slow, brake, emergency brake, or low-speed creep to a natural stopping gap</w:t>
            </w:r>
          </w:p>
        </w:tc>
      </w:tr>
      <w:tr>
        <w:trPr>
          <w:cantSplit/>
        </w:trPr>
        <w:tc>
          <w:tcPr>
            <w:tcW w:type="dxa" w:w="194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Traffic light</w:t>
            </w:r>
          </w:p>
        </w:tc>
        <w:tc>
          <w:tcPr>
            <w:tcW w:type="dxa" w:w="352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Yellow or red signal associated with the ego vehicle</w:t>
            </w:r>
          </w:p>
        </w:tc>
        <w:tc>
          <w:tcPr>
            <w:tcW w:type="dxa" w:w="43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Warn on yellow; brake and latch a full stop near the red-light stop line</w:t>
            </w:r>
          </w:p>
        </w:tc>
      </w:tr>
      <w:tr>
        <w:trPr>
          <w:cantSplit/>
        </w:trPr>
        <w:tc>
          <w:tcPr>
            <w:tcW w:type="dxa" w:w="194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Cross traffic</w:t>
            </w:r>
          </w:p>
        </w:tc>
        <w:tc>
          <w:tcPr>
            <w:tcW w:type="dxa" w:w="352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Predicted path intersection with a small arrival-time gap</w:t>
            </w:r>
          </w:p>
        </w:tc>
        <w:tc>
          <w:tcPr>
            <w:tcW w:type="dxa" w:w="43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Warn or brake; ignore waiting vehicles that do not present a crossing conflict</w:t>
            </w:r>
          </w:p>
        </w:tc>
      </w:tr>
      <w:tr>
        <w:trPr>
          <w:cantSplit/>
        </w:trPr>
        <w:tc>
          <w:tcPr>
            <w:tcW w:type="dxa" w:w="194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Lane keeping</w:t>
            </w:r>
          </w:p>
        </w:tc>
        <w:tc>
          <w:tcPr>
            <w:tcW w:type="dxa" w:w="352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Lateral offset or heading error exceeds a threshold</w:t>
            </w:r>
          </w:p>
        </w:tc>
        <w:tc>
          <w:tcPr>
            <w:tcW w:type="dxa" w:w="43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Apply a bounded steering correction; suppress correction during junction maneuvers</w:t>
            </w:r>
          </w:p>
        </w:tc>
      </w:tr>
      <w:tr>
        <w:trPr>
          <w:cantSplit/>
        </w:trPr>
        <w:tc>
          <w:tcPr>
            <w:tcW w:type="dxa" w:w="194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Blind spot</w:t>
            </w:r>
          </w:p>
        </w:tc>
        <w:tc>
          <w:tcPr>
            <w:tcW w:type="dxa" w:w="352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Vehicle inside a vehicle-centred adjacent-lane zone</w:t>
            </w:r>
          </w:p>
        </w:tc>
        <w:tc>
          <w:tcPr>
            <w:tcW w:type="dxa" w:w="43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Report left or right occupancy and block unsafe movement during pull-over</w:t>
            </w:r>
          </w:p>
        </w:tc>
      </w:tr>
      <w:tr>
        <w:trPr>
          <w:cantSplit/>
        </w:trPr>
        <w:tc>
          <w:tcPr>
            <w:tcW w:type="dxa" w:w="194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Controller inactivity</w:t>
            </w:r>
          </w:p>
        </w:tc>
        <w:tc>
          <w:tcPr>
            <w:tcW w:type="dxa" w:w="352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No fresh controller response while the vehicle is moving</w:t>
            </w:r>
          </w:p>
        </w:tc>
        <w:tc>
          <w:tcPr>
            <w:tcW w:type="dxa" w:w="43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Warn after 2 seconds and latch Safe Stop after 5 seconds</w:t>
            </w:r>
          </w:p>
        </w:tc>
      </w:tr>
      <w:tr>
        <w:trPr>
          <w:cantSplit/>
        </w:trPr>
        <w:tc>
          <w:tcPr>
            <w:tcW w:type="dxa" w:w="194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Emergency pull-over</w:t>
            </w:r>
          </w:p>
        </w:tc>
        <w:tc>
          <w:tcPr>
            <w:tcW w:type="dxa" w:w="352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Safe Stop is active</w:t>
            </w:r>
          </w:p>
        </w:tc>
        <w:tc>
          <w:tcPr>
            <w:tcW w:type="dxa" w:w="43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Check the right corridor, move right when clear, stop immediately on the shoulder, activate hazards and alerts</w:t>
            </w:r>
          </w:p>
        </w:tc>
      </w:tr>
    </w:tbl>
    <w:p>
      <w:pPr>
        <w:spacing w:after="20"/>
      </w:pPr>
    </w:p>
    <w:p>
      <w:pPr>
        <w:pStyle w:val="Heading2"/>
        <w:keepNext/>
      </w:pPr>
      <w:r>
        <w:t>6.1 Forward-Obstacle Logic</w:t>
      </w:r>
    </w:p>
    <w:p>
      <w:r>
        <w:rPr>
          <w:rFonts w:ascii="Aptos" w:hAnsi="Aptos"/>
          <w:color w:val="000000"/>
          <w:sz w:val="21"/>
        </w:rPr>
        <w:t>The slow, braking, and emergency distances are the larger of a low-speed minimum and vehicle speed multiplied by a time gap. This makes intervention distance increase with speed. Road and lane identifiers filter objects in the opposite direction so that an oncoming truck on the other side of the road does not trigger unnecessary braking.</w:t>
      </w:r>
    </w:p>
    <w:p>
      <w:pPr>
        <w:pStyle w:val="Heading2"/>
        <w:keepNext/>
      </w:pPr>
      <w:r>
        <w:t>6.2 Cross-Traffic Prediction</w:t>
      </w:r>
    </w:p>
    <w:p>
      <w:r>
        <w:rPr>
          <w:rFonts w:ascii="Aptos" w:hAnsi="Aptos"/>
          <w:color w:val="000000"/>
          <w:sz w:val="21"/>
        </w:rPr>
        <w:t>The system represents the ego path and another vehicle's path as two-dimensional rays. It calculates their conflict point, the travel time of both vehicles to that point, and the difference between their arrival times. Braking is requested only when the vehicle is moving toward the conflict, the crossing angle is meaningful, and the predicted gap is small enough to create a risk.</w:t>
      </w:r>
    </w:p>
    <w:p>
      <w:pPr>
        <w:pStyle w:val="Heading2"/>
        <w:keepNext/>
      </w:pPr>
      <w:r>
        <w:t>6.3 Driver Inactivity and Safe Stop</w:t>
      </w:r>
    </w:p>
    <w:p>
      <w:r>
        <w:rPr>
          <w:rFonts w:ascii="Aptos" w:hAnsi="Aptos"/>
          <w:color w:val="000000"/>
          <w:sz w:val="21"/>
        </w:rPr>
        <w:t>Controller inactivity follows the state sequence Normal, Inactivity Warning, and Safe Stop. Safe Stop remains latched until a fresh controller response arrives. The emergency controller checks the right lane, blind spot, merge corridor, shoulder, parked vehicles, pedestrians, and other environment objects before moving right. If the corridor is blocked, the ego vehicle brakes and waits. Once it reaches the shoulder, it immediately stops instead of continuing along it.</w:t>
      </w:r>
    </w:p>
    <w:p>
      <w:r>
        <w:rPr>
          <w:rFonts w:ascii="Aptos" w:hAnsi="Aptos"/>
          <w:color w:val="000000"/>
          <w:sz w:val="21"/>
        </w:rPr>
        <w:t>During the event, hazard lights are enabled and a recurring wake-up alarm is played to attract the driver's attention. After 120 seconds, the project plays a simulated 911 dialing and connection sound. No real telephone call is made.</w:t>
      </w:r>
    </w:p>
    <w:p>
      <w:pPr>
        <w:pStyle w:val="Heading1"/>
        <w:keepNext/>
      </w:pPr>
      <w:r>
        <w:t>7 Interface and Simulation Scenarios</w:t>
      </w:r>
    </w:p>
    <w:p>
      <w:pPr>
        <w:pStyle w:val="Heading2"/>
        <w:keepNext/>
      </w:pPr>
      <w:r>
        <w:t>7.1 User Interface</w:t>
      </w:r>
    </w:p>
    <w:p>
      <w:r>
        <w:rPr>
          <w:rFonts w:ascii="Aptos" w:hAnsi="Aptos"/>
          <w:color w:val="000000"/>
          <w:sz w:val="21"/>
        </w:rPr>
        <w:t>The Tkinter interface presents a welcome screen, About information, scenario selection, confirmation, and an active-simulation view. It launches main.py as a separate process so the window remains responsive. Standard output is parsed into connection status, current event, scenario event, turn-signal status, console messages, and final journey results.</w:t>
      </w:r>
    </w:p>
    <w:p>
      <w:r>
        <w:rPr>
          <w:rFonts w:ascii="Aptos" w:hAnsi="Aptos"/>
          <w:color w:val="000000"/>
          <w:sz w:val="21"/>
        </w:rPr>
        <w:t>Only Free Drive exposes run duration and traffic density. The available traffic presets contain 0, 10, 20, 30, or 40 vehicles to avoid excessive simulator load. During Free Drive, the user can also activate the same diagnostic actions available through hotkeys, including controller inactivity, lane-keeping control, and route regeneration.</w:t>
      </w:r>
    </w:p>
    <w:p>
      <w:pPr>
        <w:pStyle w:val="Heading2"/>
        <w:keepNext/>
      </w:pPr>
      <w:r>
        <w:t>7.2 Implemented Scenarios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951"/>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Scenario</w:t>
            </w:r>
          </w:p>
        </w:tc>
        <w:tc>
          <w:tcPr>
            <w:tcW w:type="dxa" w:w="6912"/>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Purpose and controlled behavior</w:t>
            </w:r>
          </w:p>
        </w:tc>
      </w:tr>
      <w:tr>
        <w:trPr>
          <w:cantSplit/>
        </w:trPr>
        <w:tc>
          <w:tcPr>
            <w:tcW w:type="dxa" w:w="2951"/>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Free Drive</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Unscripted autonomous operation with all monitoring, configurable duration, traffic preset, logging, and scoring.</w:t>
            </w:r>
          </w:p>
        </w:tc>
      </w:tr>
      <w:tr>
        <w:trPr>
          <w:cantSplit/>
        </w:trPr>
        <w:tc>
          <w:tcPr>
            <w:tcW w:type="dxa" w:w="2951"/>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Obstacle Ahead</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A stationary vehicle is placed far enough ahead for the ego vehicle to approach and demonstrate staged braking.</w:t>
            </w:r>
          </w:p>
        </w:tc>
      </w:tr>
      <w:tr>
        <w:trPr>
          <w:cantSplit/>
        </w:trPr>
        <w:tc>
          <w:tcPr>
            <w:tcW w:type="dxa" w:w="2951"/>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Lead Vehicle Emergency Brake</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A moving lead vehicle performs a full emergency stop after the ego vehicle begins following it.</w:t>
            </w:r>
          </w:p>
        </w:tc>
      </w:tr>
      <w:tr>
        <w:trPr>
          <w:cantSplit/>
        </w:trPr>
        <w:tc>
          <w:tcPr>
            <w:tcW w:type="dxa" w:w="2951"/>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Vehicle Cut-In</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A vehicle in the left lane performs an assertive merge into the ego lane at a controlled relative distance.</w:t>
            </w:r>
          </w:p>
        </w:tc>
      </w:tr>
      <w:tr>
        <w:trPr>
          <w:cantSplit/>
        </w:trPr>
        <w:tc>
          <w:tcPr>
            <w:tcW w:type="dxa" w:w="2951"/>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Cross Traffic</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A crossing vehicle is released according to predicted ego arrival time to create a real junction conflict.</w:t>
            </w:r>
          </w:p>
        </w:tc>
      </w:tr>
      <w:tr>
        <w:trPr>
          <w:cantSplit/>
        </w:trPr>
        <w:tc>
          <w:tcPr>
            <w:tcW w:type="dxa" w:w="2951"/>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Lane Departure</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A bounded steering injection crosses a lane marking and then releases the lane-keeping system to recover.</w:t>
            </w:r>
          </w:p>
        </w:tc>
      </w:tr>
      <w:tr>
        <w:trPr>
          <w:cantSplit/>
        </w:trPr>
        <w:tc>
          <w:tcPr>
            <w:tcW w:type="dxa" w:w="2951"/>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Red Traffic Light</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A selected signal is held red while the ego vehicle approaches and stops near the stop line.</w:t>
            </w:r>
          </w:p>
        </w:tc>
      </w:tr>
      <w:tr>
        <w:trPr>
          <w:cantSplit/>
        </w:trPr>
        <w:tc>
          <w:tcPr>
            <w:tcW w:type="dxa" w:w="2951"/>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Driver Inactivity</w:t>
            </w:r>
          </w:p>
        </w:tc>
        <w:tc>
          <w:tcPr>
            <w:tcW w:type="dxa" w:w="691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Controller updates stop after four seconds, causing warning, pull-over, hazards, alarm, and simulated emergency call.</w:t>
            </w:r>
          </w:p>
        </w:tc>
      </w:tr>
    </w:tbl>
    <w:p>
      <w:pPr>
        <w:spacing w:after="20"/>
      </w:pPr>
    </w:p>
    <w:p>
      <w:pPr>
        <w:pStyle w:val="Heading1"/>
        <w:keepNext/>
      </w:pPr>
      <w:r>
        <w:t>8 Logging and Journey Evaluation</w:t>
      </w:r>
    </w:p>
    <w:p>
      <w:pPr>
        <w:pStyle w:val="Heading2"/>
        <w:keepNext/>
      </w:pPr>
      <w:r>
        <w:t>8.1 Event Logging</w:t>
      </w:r>
    </w:p>
    <w:p>
      <w:r>
        <w:rPr>
          <w:rFonts w:ascii="Aptos" w:hAnsi="Aptos"/>
          <w:color w:val="000000"/>
          <w:sz w:val="21"/>
        </w:rPr>
        <w:t>The safety logger writes a CSV row when the safety state changes, a new event key appears, or a new collision is detected. Each row records elapsed time, speed, obstacle distance, safety state, throttle, brake, collision status, and actor type. Free Drive creates a timestamped log that the user can save to a selected location when the run ends.</w:t>
      </w:r>
    </w:p>
    <w:p>
      <w:pPr>
        <w:pStyle w:val="Heading2"/>
        <w:keepNext/>
      </w:pPr>
      <w:r>
        <w:t>8.2 Journey Score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Category</w:t>
            </w:r>
          </w:p>
        </w:tc>
        <w:tc>
          <w:tcPr>
            <w:tcW w:type="dxa" w:w="1296"/>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Maximum</w:t>
            </w:r>
          </w:p>
        </w:tc>
        <w:tc>
          <w:tcPr>
            <w:tcW w:type="dxa" w:w="6336"/>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Calculation</w:t>
            </w:r>
          </w:p>
        </w:tc>
      </w:tr>
      <w:tr>
        <w:trPr>
          <w:cantSplit/>
        </w:trPr>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Safety</w:t>
            </w:r>
          </w:p>
        </w:tc>
        <w:tc>
          <w:tcPr>
            <w:tcW w:type="dxa" w:w="12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50</w:t>
            </w:r>
          </w:p>
        </w:tc>
        <w:tc>
          <w:tcPr>
            <w:tcW w:type="dxa" w:w="633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Subtract 40 points per collision and 3 points per emergency intervention.</w:t>
            </w:r>
          </w:p>
        </w:tc>
      </w:tr>
      <w:tr>
        <w:trPr>
          <w:cantSplit/>
        </w:trPr>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Lane discipline</w:t>
            </w:r>
          </w:p>
        </w:tc>
        <w:tc>
          <w:tcPr>
            <w:tcW w:type="dxa" w:w="12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20</w:t>
            </w:r>
          </w:p>
        </w:tc>
        <w:tc>
          <w:tcPr>
            <w:tcW w:type="dxa" w:w="633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Subtract 5 points for each unique lane-departure event.</w:t>
            </w:r>
          </w:p>
        </w:tc>
      </w:tr>
      <w:tr>
        <w:trPr>
          <w:cantSplit/>
        </w:trPr>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Speed efficiency</w:t>
            </w:r>
          </w:p>
        </w:tc>
        <w:tc>
          <w:tcPr>
            <w:tcW w:type="dxa" w:w="12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20</w:t>
            </w:r>
          </w:p>
        </w:tc>
        <w:tc>
          <w:tcPr>
            <w:tcW w:type="dxa" w:w="633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Average the ratio of actual speed to target road speed while no required safety stop is active.</w:t>
            </w:r>
          </w:p>
        </w:tc>
      </w:tr>
      <w:tr>
        <w:trPr>
          <w:cantSplit/>
        </w:trPr>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Completion</w:t>
            </w:r>
          </w:p>
        </w:tc>
        <w:tc>
          <w:tcPr>
            <w:tcW w:type="dxa" w:w="12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10</w:t>
            </w:r>
          </w:p>
        </w:tc>
        <w:tc>
          <w:tcPr>
            <w:tcW w:type="dxa" w:w="633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Award 10 for a completed run, 5 for a user stop, and 0 for an error.</w:t>
            </w:r>
          </w:p>
        </w:tc>
      </w:tr>
    </w:tbl>
    <w:p>
      <w:pPr>
        <w:spacing w:after="20"/>
      </w:pPr>
    </w:p>
    <w:p>
      <w:r>
        <w:rPr>
          <w:rFonts w:ascii="Aptos" w:hAnsi="Aptos"/>
          <w:color w:val="000000"/>
          <w:sz w:val="21"/>
        </w:rPr>
        <w:t>The interface presents the total score, rating, component breakdown, distance, speeds, interventions, and a written explanation of every deduction. The score is an internal comparison tool for repeated simulation runs. It is not an automotive safety certification or a substitute for statistical testing.</w:t>
      </w:r>
    </w:p>
    <w:p>
      <w:pPr>
        <w:pStyle w:val="Heading1"/>
        <w:keepNext/>
      </w:pPr>
      <w:r>
        <w:t>9 Design Alternatives and Decision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944"/>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Alternative</w:t>
            </w:r>
          </w:p>
        </w:tc>
        <w:tc>
          <w:tcPr>
            <w:tcW w:type="dxa" w:w="2880"/>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Strength</w:t>
            </w:r>
          </w:p>
        </w:tc>
        <w:tc>
          <w:tcPr>
            <w:tcW w:type="dxa" w:w="3096"/>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Limitation</w:t>
            </w:r>
          </w:p>
        </w:tc>
        <w:tc>
          <w:tcPr>
            <w:tcW w:type="dxa" w:w="1944"/>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Decision</w:t>
            </w:r>
          </w:p>
        </w:tc>
      </w:tr>
      <w:tr>
        <w:trPr>
          <w:cantSplit/>
        </w:trPr>
        <w:tc>
          <w:tcPr>
            <w:tcW w:type="dxa" w:w="194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Rule-based driving</w:t>
            </w:r>
          </w:p>
        </w:tc>
        <w:tc>
          <w:tcPr>
            <w:tcW w:type="dxa" w:w="288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Simple to explain and debug</w:t>
            </w:r>
          </w:p>
        </w:tc>
        <w:tc>
          <w:tcPr>
            <w:tcW w:type="dxa" w:w="30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Difficult to scale to visual road variation and complex driving behavior</w:t>
            </w:r>
          </w:p>
        </w:tc>
        <w:tc>
          <w:tcPr>
            <w:tcW w:type="dxa" w:w="194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Rejected as the sole driving method</w:t>
            </w:r>
          </w:p>
        </w:tc>
      </w:tr>
      <w:tr>
        <w:trPr>
          <w:cantSplit/>
        </w:trPr>
        <w:tc>
          <w:tcPr>
            <w:tcW w:type="dxa" w:w="194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Behavior cloning</w:t>
            </w:r>
          </w:p>
        </w:tc>
        <w:tc>
          <w:tcPr>
            <w:tcW w:type="dxa" w:w="288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Learns steering behavior from expert demonstrations and supports fast iteration</w:t>
            </w:r>
          </w:p>
        </w:tc>
        <w:tc>
          <w:tcPr>
            <w:tcW w:type="dxa" w:w="30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Generalization depends on dataset coverage</w:t>
            </w:r>
          </w:p>
        </w:tc>
        <w:tc>
          <w:tcPr>
            <w:tcW w:type="dxa" w:w="194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Selected for ordinary-road steering</w:t>
            </w:r>
          </w:p>
        </w:tc>
      </w:tr>
      <w:tr>
        <w:trPr>
          <w:cantSplit/>
        </w:trPr>
        <w:tc>
          <w:tcPr>
            <w:tcW w:type="dxa" w:w="194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Reinforcement learning</w:t>
            </w:r>
          </w:p>
        </w:tc>
        <w:tc>
          <w:tcPr>
            <w:tcW w:type="dxa" w:w="288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Can optimize longer driving policies</w:t>
            </w:r>
          </w:p>
        </w:tc>
        <w:tc>
          <w:tcPr>
            <w:tcW w:type="dxa" w:w="30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Higher training cost and difficult safety validation</w:t>
            </w:r>
          </w:p>
        </w:tc>
        <w:tc>
          <w:tcPr>
            <w:tcW w:type="dxa" w:w="194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Deferred to future research</w:t>
            </w:r>
          </w:p>
        </w:tc>
      </w:tr>
      <w:tr>
        <w:trPr>
          <w:cantSplit/>
        </w:trPr>
        <w:tc>
          <w:tcPr>
            <w:tcW w:type="dxa" w:w="194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Hybrid architecture</w:t>
            </w:r>
          </w:p>
        </w:tc>
        <w:tc>
          <w:tcPr>
            <w:tcW w:type="dxa" w:w="288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Combines learned steering with explicit route, speed, and safety logic</w:t>
            </w:r>
          </w:p>
        </w:tc>
        <w:tc>
          <w:tcPr>
            <w:tcW w:type="dxa" w:w="30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Requires careful coordination between controllers</w:t>
            </w:r>
          </w:p>
        </w:tc>
        <w:tc>
          <w:tcPr>
            <w:tcW w:type="dxa" w:w="1944"/>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Selected final approach</w:t>
            </w:r>
          </w:p>
        </w:tc>
      </w:tr>
    </w:tbl>
    <w:p>
      <w:pPr>
        <w:spacing w:after="20"/>
      </w:pPr>
    </w:p>
    <w:p>
      <w:r>
        <w:rPr>
          <w:rFonts w:ascii="Aptos" w:hAnsi="Aptos"/>
          <w:color w:val="000000"/>
          <w:sz w:val="21"/>
        </w:rPr>
        <w:t>The hybrid approach was selected because it limits the neural network to the task for which training data was available while keeping braking, legal speed, junction guidance, and fail-safe behavior deterministic. This decision also allows each intervention to be shown to the user and traced in the event log.</w:t>
      </w:r>
    </w:p>
    <w:p>
      <w:pPr>
        <w:pStyle w:val="Heading1"/>
        <w:keepNext/>
      </w:pPr>
      <w:r>
        <w:t>10 Verification and Acceptance Criteria</w:t>
      </w:r>
    </w:p>
    <w:p>
      <w:pPr>
        <w:pStyle w:val="Heading2"/>
        <w:keepNext/>
      </w:pPr>
      <w:r>
        <w:t>10.1 Verification Strategy</w:t>
      </w:r>
    </w:p>
    <w:p>
      <w:r>
        <w:rPr>
          <w:rFonts w:ascii="Aptos" w:hAnsi="Aptos"/>
          <w:color w:val="000000"/>
          <w:sz w:val="21"/>
        </w:rPr>
        <w:t>Verification combines repeatable scripted scenarios with a longer Free Drive run. Each scenario isolates one hazard so that the trigger, intervention, message, sound, and final vehicle behavior can be observed. Free Drive then evaluates how the full stack behaves when several systems are active together.</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Area</w:t>
            </w:r>
          </w:p>
        </w:tc>
        <w:tc>
          <w:tcPr>
            <w:tcW w:type="dxa" w:w="7488"/>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Acceptance condition</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Route following</w:t>
            </w:r>
          </w:p>
        </w:tc>
        <w:tc>
          <w:tcPr>
            <w:tcW w:type="dxa" w:w="748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Complete successive generated routes without manual steering; maintain stable control on ordinary roads and through junctions.</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Speed compliance</w:t>
            </w:r>
          </w:p>
        </w:tc>
        <w:tc>
          <w:tcPr>
            <w:tcW w:type="dxa" w:w="748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Approach 98 percent of the posted limit when the road is clear and reduce speed before a junction.</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Obstacle safety</w:t>
            </w:r>
          </w:p>
        </w:tc>
        <w:tc>
          <w:tcPr>
            <w:tcW w:type="dxa" w:w="748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Avoid contact in the stationary-obstacle, sudden-braking, and cut-in scenarios.</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Intersection safety</w:t>
            </w:r>
          </w:p>
        </w:tc>
        <w:tc>
          <w:tcPr>
            <w:tcW w:type="dxa" w:w="748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Stop near the red-light stop line and brake only for cross traffic that presents a predicted conflict.</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Lane safety</w:t>
            </w:r>
          </w:p>
        </w:tc>
        <w:tc>
          <w:tcPr>
            <w:tcW w:type="dxa" w:w="748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Detect the scripted lane departure and return toward the lane without an abrupt or unbounded correction.</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Safe Stop</w:t>
            </w:r>
          </w:p>
        </w:tc>
        <w:tc>
          <w:tcPr>
            <w:tcW w:type="dxa" w:w="748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Enter the right lane or shoulder only when the full corridor is clear; otherwise stop and wait.</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Operator feedback</w:t>
            </w:r>
          </w:p>
        </w:tc>
        <w:tc>
          <w:tcPr>
            <w:tcW w:type="dxa" w:w="748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Show the reason for each intervention, play the correct alert once per event, and display normal completion accurately.</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Evaluation output</w:t>
            </w:r>
          </w:p>
        </w:tc>
        <w:tc>
          <w:tcPr>
            <w:tcW w:type="dxa" w:w="748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Produce a readable CSV log and an explained Free Drive score after termination.</w:t>
            </w:r>
          </w:p>
        </w:tc>
      </w:tr>
    </w:tbl>
    <w:p>
      <w:pPr>
        <w:spacing w:after="20"/>
      </w:pPr>
    </w:p>
    <w:p>
      <w:pPr>
        <w:pStyle w:val="Heading2"/>
        <w:keepNext/>
      </w:pPr>
      <w:r>
        <w:t>10.2 Performance Targets</w:t>
      </w:r>
    </w:p>
    <w:p>
      <w:pPr>
        <w:pStyle w:val="ListBullet"/>
        <w:spacing w:after="60"/>
        <w:ind w:left="360" w:hanging="173"/>
      </w:pPr>
      <w:r>
        <w:rPr>
          <w:rFonts w:ascii="Aptos" w:hAnsi="Aptos"/>
          <w:color w:val="000000"/>
          <w:sz w:val="20"/>
        </w:rPr>
        <w:t>Process each new camera frame without blocking the simulator control loop.</w:t>
      </w:r>
    </w:p>
    <w:p>
      <w:pPr>
        <w:pStyle w:val="ListBullet"/>
        <w:spacing w:after="60"/>
        <w:ind w:left="360" w:hanging="173"/>
      </w:pPr>
      <w:r>
        <w:rPr>
          <w:rFonts w:ascii="Aptos" w:hAnsi="Aptos"/>
          <w:color w:val="000000"/>
          <w:sz w:val="20"/>
        </w:rPr>
        <w:t>Maintain a camera interval of 0.05 seconds, corresponding to a nominal 20 frames per second.</w:t>
      </w:r>
    </w:p>
    <w:p>
      <w:pPr>
        <w:pStyle w:val="ListBullet"/>
        <w:spacing w:after="60"/>
        <w:ind w:left="360" w:hanging="173"/>
      </w:pPr>
      <w:r>
        <w:rPr>
          <w:rFonts w:ascii="Aptos" w:hAnsi="Aptos"/>
          <w:color w:val="000000"/>
          <w:sz w:val="20"/>
        </w:rPr>
        <w:t>Avoid collisions in controlled safety scenarios after scenario tuning and repeat the runs to confirm consistency.</w:t>
      </w:r>
    </w:p>
    <w:p>
      <w:pPr>
        <w:pStyle w:val="ListBullet"/>
        <w:spacing w:after="60"/>
        <w:ind w:left="360" w:hanging="173"/>
      </w:pPr>
      <w:r>
        <w:rPr>
          <w:rFonts w:ascii="Aptos" w:hAnsi="Aptos"/>
          <w:color w:val="000000"/>
          <w:sz w:val="20"/>
        </w:rPr>
        <w:t>Complete a long-duration Free Drive run and review both the journey result and the resulting safety log.</w:t>
      </w:r>
    </w:p>
    <w:p>
      <w:pPr>
        <w:pStyle w:val="Heading1"/>
        <w:keepNext/>
      </w:pPr>
      <w:r>
        <w:t>11 Risks and Limitations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Risk</w:t>
            </w:r>
          </w:p>
        </w:tc>
        <w:tc>
          <w:tcPr>
            <w:tcW w:type="dxa" w:w="3311"/>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Effect</w:t>
            </w:r>
          </w:p>
        </w:tc>
        <w:tc>
          <w:tcPr>
            <w:tcW w:type="dxa" w:w="4392"/>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Mitigation</w:t>
            </w:r>
          </w:p>
        </w:tc>
      </w:tr>
      <w:tr>
        <w:trPr>
          <w:cantSplit/>
        </w:trPr>
        <w:tc>
          <w:tcPr>
            <w:tcW w:type="dxa" w:w="216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Dataset imbalance or limited coverage</w:t>
            </w:r>
          </w:p>
        </w:tc>
        <w:tc>
          <w:tcPr>
            <w:tcW w:type="dxa" w:w="3311"/>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The steering model may perform poorly on rare curves, lighting, or road layouts.</w:t>
            </w:r>
          </w:p>
        </w:tc>
        <w:tc>
          <w:tcPr>
            <w:tcW w:type="dxa" w:w="43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Balanced sampling, augmentation, temporal validation, and future collection in additional conditions.</w:t>
            </w:r>
          </w:p>
        </w:tc>
      </w:tr>
      <w:tr>
        <w:trPr>
          <w:cantSplit/>
        </w:trPr>
        <w:tc>
          <w:tcPr>
            <w:tcW w:type="dxa" w:w="216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Intersection ambiguity</w:t>
            </w:r>
          </w:p>
        </w:tc>
        <w:tc>
          <w:tcPr>
            <w:tcW w:type="dxa" w:w="3311"/>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Lane markings may disappear or branch inside a junction.</w:t>
            </w:r>
          </w:p>
        </w:tc>
        <w:tc>
          <w:tcPr>
            <w:tcW w:type="dxa" w:w="43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Route-waypoint steering receives greater authority during approach and intersection states.</w:t>
            </w:r>
          </w:p>
        </w:tc>
      </w:tr>
      <w:tr>
        <w:trPr>
          <w:cantSplit/>
        </w:trPr>
        <w:tc>
          <w:tcPr>
            <w:tcW w:type="dxa" w:w="216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False-positive obstacle detection</w:t>
            </w:r>
          </w:p>
        </w:tc>
        <w:tc>
          <w:tcPr>
            <w:tcW w:type="dxa" w:w="3311"/>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Opposing or waiting vehicles can cause unnecessary braking.</w:t>
            </w:r>
          </w:p>
        </w:tc>
        <w:tc>
          <w:tcPr>
            <w:tcW w:type="dxa" w:w="43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Road and lane filtering plus motion and arrival-time checks.</w:t>
            </w:r>
          </w:p>
        </w:tc>
      </w:tr>
      <w:tr>
        <w:trPr>
          <w:cantSplit/>
        </w:trPr>
        <w:tc>
          <w:tcPr>
            <w:tcW w:type="dxa" w:w="216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Simulator performance</w:t>
            </w:r>
          </w:p>
        </w:tc>
        <w:tc>
          <w:tcPr>
            <w:tcW w:type="dxa" w:w="3311"/>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High traffic and graphics load can cause CARLA timeouts or GPU device failures.</w:t>
            </w:r>
          </w:p>
        </w:tc>
        <w:tc>
          <w:tcPr>
            <w:tcW w:type="dxa" w:w="43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Bound traffic presets, wait for server readiness, and reduce graphics or actor count on weaker hardware.</w:t>
            </w:r>
          </w:p>
        </w:tc>
      </w:tr>
      <w:tr>
        <w:trPr>
          <w:cantSplit/>
        </w:trPr>
        <w:tc>
          <w:tcPr>
            <w:tcW w:type="dxa" w:w="216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Single-camera steering</w:t>
            </w:r>
          </w:p>
        </w:tc>
        <w:tc>
          <w:tcPr>
            <w:tcW w:type="dxa" w:w="3311"/>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A forward camera does not provide complete surrounding perception.</w:t>
            </w:r>
          </w:p>
        </w:tc>
        <w:tc>
          <w:tcPr>
            <w:tcW w:type="dxa" w:w="43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Use CARLA sensors and actor state for the prototype; evaluate multi-camera and sensor fusion later.</w:t>
            </w:r>
          </w:p>
        </w:tc>
      </w:tr>
      <w:tr>
        <w:trPr>
          <w:cantSplit/>
        </w:trPr>
        <w:tc>
          <w:tcPr>
            <w:tcW w:type="dxa" w:w="216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Simulation-to-real gap</w:t>
            </w:r>
          </w:p>
        </w:tc>
        <w:tc>
          <w:tcPr>
            <w:tcW w:type="dxa" w:w="3311"/>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CARLA ground truth and scripted actors do not reproduce all real-world uncertainty.</w:t>
            </w:r>
          </w:p>
        </w:tc>
        <w:tc>
          <w:tcPr>
            <w:tcW w:type="dxa" w:w="43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6"/>
              </w:rPr>
              <w:t>Treat the project as a simulator prototype and require new sensing, calibration, redundancy, and validation for any physical vehicle.</w:t>
            </w:r>
          </w:p>
        </w:tc>
      </w:tr>
      <w:tr>
        <w:trPr>
          <w:cantSplit/>
        </w:trPr>
        <w:tc>
          <w:tcPr>
            <w:tcW w:type="dxa" w:w="216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Internal scoring</w:t>
            </w:r>
          </w:p>
        </w:tc>
        <w:tc>
          <w:tcPr>
            <w:tcW w:type="dxa" w:w="3311"/>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A high journey score could be mistaken for proof of safety.</w:t>
            </w:r>
          </w:p>
        </w:tc>
        <w:tc>
          <w:tcPr>
            <w:tcW w:type="dxa" w:w="439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6"/>
              </w:rPr>
              <w:t>Label the score as a run-comparison metric and report raw collisions, departures, interventions, and completion status.</w:t>
            </w:r>
          </w:p>
        </w:tc>
      </w:tr>
    </w:tbl>
    <w:p>
      <w:pPr>
        <w:spacing w:after="20"/>
      </w:pPr>
    </w:p>
    <w:p>
      <w:pPr>
        <w:pStyle w:val="Heading1"/>
        <w:keepNext/>
      </w:pPr>
      <w:r>
        <w:t>12 Development Timeline</w:t>
      </w:r>
    </w:p>
    <w:p>
      <w:r>
        <w:rPr>
          <w:rFonts w:ascii="Aptos" w:hAnsi="Aptos"/>
          <w:color w:val="000000"/>
          <w:sz w:val="21"/>
        </w:rPr>
        <w:t>The following durations are planning estimates. Revised values reflect the additional integration and tuning effort discovered during implementation. Entries marked in parentheses changed because of workload.</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376"/>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Phase</w:t>
            </w:r>
          </w:p>
        </w:tc>
        <w:tc>
          <w:tcPr>
            <w:tcW w:type="dxa" w:w="1655"/>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Original estimate</w:t>
            </w:r>
          </w:p>
        </w:tc>
        <w:tc>
          <w:tcPr>
            <w:tcW w:type="dxa" w:w="2232"/>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Revised estimate</w:t>
            </w:r>
          </w:p>
        </w:tc>
        <w:tc>
          <w:tcPr>
            <w:tcW w:type="dxa" w:w="3600"/>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Primary output</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Requirements and architecture</w:t>
            </w:r>
          </w:p>
        </w:tc>
        <w:tc>
          <w:tcPr>
            <w:tcW w:type="dxa" w:w="1655"/>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1 week</w:t>
            </w:r>
          </w:p>
        </w:tc>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1 week</w:t>
            </w:r>
          </w:p>
        </w:tc>
        <w:tc>
          <w:tcPr>
            <w:tcW w:type="dxa" w:w="360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Scope, requirements, and hybrid design</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5"/>
              </w:rPr>
              <w:t>CARLA integration and data pipeline</w:t>
            </w:r>
          </w:p>
        </w:tc>
        <w:tc>
          <w:tcPr>
            <w:tcW w:type="dxa" w:w="1655"/>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5"/>
              </w:rPr>
              <w:t>2 weeks</w:t>
            </w:r>
          </w:p>
        </w:tc>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5"/>
              </w:rPr>
              <w:t>3 weeks (revised due to workload)</w:t>
            </w:r>
          </w:p>
        </w:tc>
        <w:tc>
          <w:tcPr>
            <w:tcW w:type="dxa" w:w="360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5"/>
              </w:rPr>
              <w:t>Connection, actors, sensors, cleanup, and data collection</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Behavior-cloning model</w:t>
            </w:r>
          </w:p>
        </w:tc>
        <w:tc>
          <w:tcPr>
            <w:tcW w:type="dxa" w:w="1655"/>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2 weeks</w:t>
            </w:r>
          </w:p>
        </w:tc>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3 weeks (revised due to workload)</w:t>
            </w:r>
          </w:p>
        </w:tc>
        <w:tc>
          <w:tcPr>
            <w:tcW w:type="dxa" w:w="360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Dataset processing, training, validation, and inference</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5"/>
              </w:rPr>
              <w:t>Navigation, intersections, and speed</w:t>
            </w:r>
          </w:p>
        </w:tc>
        <w:tc>
          <w:tcPr>
            <w:tcW w:type="dxa" w:w="1655"/>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5"/>
              </w:rPr>
              <w:t>2 weeks</w:t>
            </w:r>
          </w:p>
        </w:tc>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5"/>
              </w:rPr>
              <w:t>4 weeks (revised due to workload)</w:t>
            </w:r>
          </w:p>
        </w:tc>
        <w:tc>
          <w:tcPr>
            <w:tcW w:type="dxa" w:w="360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5"/>
              </w:rPr>
              <w:t>Route planning, junction correction, speed limits, and indicators</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Safety mechanisms</w:t>
            </w:r>
          </w:p>
        </w:tc>
        <w:tc>
          <w:tcPr>
            <w:tcW w:type="dxa" w:w="1655"/>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3 weeks</w:t>
            </w:r>
          </w:p>
        </w:tc>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5 weeks (revised due to workload)</w:t>
            </w:r>
          </w:p>
        </w:tc>
        <w:tc>
          <w:tcPr>
            <w:tcW w:type="dxa" w:w="360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Obstacle, lane, light, cross-traffic, blind-spot, and Safe Stop logic</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5"/>
              </w:rPr>
              <w:t>Scenarios and interface</w:t>
            </w:r>
          </w:p>
        </w:tc>
        <w:tc>
          <w:tcPr>
            <w:tcW w:type="dxa" w:w="1655"/>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5"/>
              </w:rPr>
              <w:t>2 weeks</w:t>
            </w:r>
          </w:p>
        </w:tc>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5"/>
              </w:rPr>
              <w:t>4 weeks (revised due to workload)</w:t>
            </w:r>
          </w:p>
        </w:tc>
        <w:tc>
          <w:tcPr>
            <w:tcW w:type="dxa" w:w="360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5"/>
              </w:rPr>
              <w:t>Eight scenarios, controls, console integration, and results screens</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Long-run validation and tuning</w:t>
            </w:r>
          </w:p>
        </w:tc>
        <w:tc>
          <w:tcPr>
            <w:tcW w:type="dxa" w:w="1655"/>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1 week</w:t>
            </w:r>
          </w:p>
        </w:tc>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2 weeks (revised due to workload)</w:t>
            </w:r>
          </w:p>
        </w:tc>
        <w:tc>
          <w:tcPr>
            <w:tcW w:type="dxa" w:w="360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Stability run, log review, sensitivity tuning, and regression checks</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5"/>
              </w:rPr>
              <w:t>Documentation and presentation</w:t>
            </w:r>
          </w:p>
        </w:tc>
        <w:tc>
          <w:tcPr>
            <w:tcW w:type="dxa" w:w="1655"/>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5"/>
              </w:rPr>
              <w:t>1 week</w:t>
            </w:r>
          </w:p>
        </w:tc>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5"/>
              </w:rPr>
              <w:t>2 weeks (revised due to workload)</w:t>
            </w:r>
          </w:p>
        </w:tc>
        <w:tc>
          <w:tcPr>
            <w:tcW w:type="dxa" w:w="360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5"/>
              </w:rPr>
              <w:t>Final review document, code overview, presentation, and packaging</w:t>
            </w:r>
          </w:p>
        </w:tc>
      </w:tr>
      <w:tr>
        <w:trPr>
          <w:cantSplit/>
        </w:trPr>
        <w:tc>
          <w:tcPr>
            <w:tcW w:type="dxa" w:w="237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Total estimated effort</w:t>
            </w:r>
          </w:p>
        </w:tc>
        <w:tc>
          <w:tcPr>
            <w:tcW w:type="dxa" w:w="1655"/>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14 weeks</w:t>
            </w:r>
          </w:p>
        </w:tc>
        <w:tc>
          <w:tcPr>
            <w:tcW w:type="dxa" w:w="2232"/>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24 weeks (revised due to workload)</w:t>
            </w:r>
          </w:p>
        </w:tc>
        <w:tc>
          <w:tcPr>
            <w:tcW w:type="dxa" w:w="360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5"/>
              </w:rPr>
              <w:t>End-to-end project effort</w:t>
            </w:r>
          </w:p>
        </w:tc>
      </w:tr>
    </w:tbl>
    <w:p>
      <w:pPr>
        <w:spacing w:after="20"/>
      </w:pPr>
    </w:p>
    <w:p>
      <w:pPr>
        <w:pStyle w:val="Heading1"/>
        <w:keepNext/>
      </w:pPr>
      <w:r>
        <w:t>13 Deployment and Future Work</w:t>
      </w:r>
    </w:p>
    <w:p>
      <w:pPr>
        <w:pStyle w:val="Heading2"/>
        <w:keepNext/>
      </w:pPr>
      <w:r>
        <w:t>13.1 Current Deployment</w:t>
      </w:r>
    </w:p>
    <w:p>
      <w:r>
        <w:rPr>
          <w:rFonts w:ascii="Aptos" w:hAnsi="Aptos"/>
          <w:color w:val="000000"/>
          <w:sz w:val="21"/>
        </w:rPr>
        <w:t>For the final demonstration, CARLA runs as an external simulator server on port 2000 and the user starts interface.py. The interface launches the Python simulation process and displays its state. A compatible CARLA Python package, the steering model, and the audio assets must be present. Traffic density should be selected according to the host computer's GPU and CPU capacity.</w:t>
      </w:r>
    </w:p>
    <w:p>
      <w:pPr>
        <w:pStyle w:val="Heading2"/>
        <w:keepNext/>
      </w:pPr>
      <w:r>
        <w:t>13.2 Future Development</w:t>
      </w:r>
    </w:p>
    <w:p>
      <w:pPr>
        <w:pStyle w:val="ListBullet"/>
        <w:spacing w:after="60"/>
        <w:ind w:left="360" w:hanging="173"/>
      </w:pPr>
      <w:r>
        <w:rPr>
          <w:rFonts w:ascii="Aptos" w:hAnsi="Aptos"/>
          <w:color w:val="000000"/>
          <w:sz w:val="20"/>
        </w:rPr>
        <w:t>Collect a larger and more varied steering dataset, especially for junction approaches, sharper curves, weather, and lighting variation.</w:t>
      </w:r>
    </w:p>
    <w:p>
      <w:pPr>
        <w:pStyle w:val="ListBullet"/>
        <w:spacing w:after="60"/>
        <w:ind w:left="360" w:hanging="173"/>
      </w:pPr>
      <w:r>
        <w:rPr>
          <w:rFonts w:ascii="Aptos" w:hAnsi="Aptos"/>
          <w:color w:val="000000"/>
          <w:sz w:val="20"/>
        </w:rPr>
        <w:t>Compare the current CNN with a stronger temporal steering model that uses several consecutive frames.</w:t>
      </w:r>
    </w:p>
    <w:p>
      <w:pPr>
        <w:pStyle w:val="ListBullet"/>
        <w:spacing w:after="60"/>
        <w:ind w:left="360" w:hanging="173"/>
      </w:pPr>
      <w:r>
        <w:rPr>
          <w:rFonts w:ascii="Aptos" w:hAnsi="Aptos"/>
          <w:color w:val="000000"/>
          <w:sz w:val="20"/>
        </w:rPr>
        <w:t>Replace CARLA ground-truth traffic-light, object, and lane information with camera-based perception and sensor fusion.</w:t>
      </w:r>
    </w:p>
    <w:p>
      <w:pPr>
        <w:pStyle w:val="ListBullet"/>
        <w:spacing w:after="60"/>
        <w:ind w:left="360" w:hanging="173"/>
      </w:pPr>
      <w:r>
        <w:rPr>
          <w:rFonts w:ascii="Aptos" w:hAnsi="Aptos"/>
          <w:color w:val="000000"/>
          <w:sz w:val="20"/>
        </w:rPr>
        <w:t>Add LiDAR, multiple cameras, localization uncertainty, and quantitative latency profiling.</w:t>
      </w:r>
    </w:p>
    <w:p>
      <w:pPr>
        <w:pStyle w:val="ListBullet"/>
        <w:spacing w:after="60"/>
        <w:ind w:left="360" w:hanging="173"/>
      </w:pPr>
      <w:r>
        <w:rPr>
          <w:rFonts w:ascii="Aptos" w:hAnsi="Aptos"/>
          <w:color w:val="000000"/>
          <w:sz w:val="20"/>
        </w:rPr>
        <w:t>Run a larger scenario matrix with repeated seeds and confidence intervals for collision and intervention rates.</w:t>
      </w:r>
    </w:p>
    <w:p>
      <w:pPr>
        <w:pStyle w:val="ListBullet"/>
        <w:spacing w:after="60"/>
        <w:ind w:left="360" w:hanging="173"/>
      </w:pPr>
      <w:r>
        <w:rPr>
          <w:rFonts w:ascii="Aptos" w:hAnsi="Aptos"/>
          <w:color w:val="000000"/>
          <w:sz w:val="20"/>
        </w:rPr>
        <w:t>Evaluate reinforcement learning only after the deterministic safety envelope and benchmark suite remain fixed.</w:t>
      </w:r>
    </w:p>
    <w:p>
      <w:pPr>
        <w:pStyle w:val="ListBullet"/>
        <w:spacing w:after="60"/>
        <w:ind w:left="360" w:hanging="173"/>
      </w:pPr>
      <w:r>
        <w:rPr>
          <w:rFonts w:ascii="Aptos" w:hAnsi="Aptos"/>
          <w:color w:val="000000"/>
          <w:sz w:val="20"/>
        </w:rPr>
        <w:t>Package the interface for Windows while keeping CARLA as a separate external simulator process.</w:t>
      </w:r>
    </w:p>
    <w:p>
      <w:pPr>
        <w:pStyle w:val="Heading1"/>
        <w:keepNext/>
      </w:pPr>
      <w:r>
        <w:t>Appendix A Implementation Map</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Responsibility</w:t>
            </w:r>
          </w:p>
        </w:tc>
        <w:tc>
          <w:tcPr>
            <w:tcW w:type="dxa" w:w="7343"/>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Primary implementation files</w:t>
            </w:r>
          </w:p>
        </w:tc>
      </w:tr>
      <w:tr>
        <w:trPr>
          <w:cantSplit/>
        </w:trPr>
        <w:tc>
          <w:tcPr>
            <w:tcW w:type="dxa" w:w="252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Connection and startup</w:t>
            </w:r>
          </w:p>
        </w:tc>
        <w:tc>
          <w:tcPr>
            <w:tcW w:type="dxa" w:w="7343"/>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carla_client.py, main.py, vehicles.py, cleanup.py</w:t>
            </w:r>
          </w:p>
        </w:tc>
      </w:tr>
      <w:tr>
        <w:trPr>
          <w:cantSplit/>
        </w:trPr>
        <w:tc>
          <w:tcPr>
            <w:tcW w:type="dxa" w:w="252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Sensors and data</w:t>
            </w:r>
          </w:p>
        </w:tc>
        <w:tc>
          <w:tcPr>
            <w:tcW w:type="dxa" w:w="7343"/>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sensors.py, data_collector.py</w:t>
            </w:r>
          </w:p>
        </w:tc>
      </w:tr>
      <w:tr>
        <w:trPr>
          <w:cantSplit/>
        </w:trPr>
        <w:tc>
          <w:tcPr>
            <w:tcW w:type="dxa" w:w="252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Steering model</w:t>
            </w:r>
          </w:p>
        </w:tc>
        <w:tc>
          <w:tcPr>
            <w:tcW w:type="dxa" w:w="7343"/>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training/model.py, training/driving_dataset.py, training/train.py, inference/steering_predictor.py</w:t>
            </w:r>
          </w:p>
        </w:tc>
      </w:tr>
      <w:tr>
        <w:trPr>
          <w:cantSplit/>
        </w:trPr>
        <w:tc>
          <w:tcPr>
            <w:tcW w:type="dxa" w:w="252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Controllers</w:t>
            </w:r>
          </w:p>
        </w:tc>
        <w:tc>
          <w:tcPr>
            <w:tcW w:type="dxa" w:w="7343"/>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controllers/ai_controller.py, controllers/autopilot_controller.py</w:t>
            </w:r>
          </w:p>
        </w:tc>
      </w:tr>
      <w:tr>
        <w:trPr>
          <w:cantSplit/>
        </w:trPr>
        <w:tc>
          <w:tcPr>
            <w:tcW w:type="dxa" w:w="252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Navigation</w:t>
            </w:r>
          </w:p>
        </w:tc>
        <w:tc>
          <w:tcPr>
            <w:tcW w:type="dxa" w:w="7343"/>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navigation/route_manager.py, navigation/intersection_controller.py, navigation/road_speed_controller.py, navigation/turn_signals.py</w:t>
            </w:r>
          </w:p>
        </w:tc>
      </w:tr>
      <w:tr>
        <w:trPr>
          <w:cantSplit/>
        </w:trPr>
        <w:tc>
          <w:tcPr>
            <w:tcW w:type="dxa" w:w="252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Safety</w:t>
            </w:r>
          </w:p>
        </w:tc>
        <w:tc>
          <w:tcPr>
            <w:tcW w:type="dxa" w:w="7343"/>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safety/safety_layer.py, lane_keeping.py, traffic_light_safety.py, cross_traffic_safety.py, blind_spot_safety.py, inactivity_detector.py, emergency_pull_over.py</w:t>
            </w:r>
          </w:p>
        </w:tc>
      </w:tr>
      <w:tr>
        <w:trPr>
          <w:cantSplit/>
        </w:trPr>
        <w:tc>
          <w:tcPr>
            <w:tcW w:type="dxa" w:w="252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Alerts and logging</w:t>
            </w:r>
          </w:p>
        </w:tc>
        <w:tc>
          <w:tcPr>
            <w:tcW w:type="dxa" w:w="7343"/>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safety/alert_manager.py, safety/safety_logger.py, journey_evaluator.py</w:t>
            </w:r>
          </w:p>
        </w:tc>
      </w:tr>
      <w:tr>
        <w:trPr>
          <w:cantSplit/>
        </w:trPr>
        <w:tc>
          <w:tcPr>
            <w:tcW w:type="dxa" w:w="252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Scenarios</w:t>
            </w:r>
          </w:p>
        </w:tc>
        <w:tc>
          <w:tcPr>
            <w:tcW w:type="dxa" w:w="7343"/>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scenario_catalog.py and the scenario modules under scenarios</w:t>
            </w:r>
          </w:p>
        </w:tc>
      </w:tr>
      <w:tr>
        <w:trPr>
          <w:cantSplit/>
        </w:trPr>
        <w:tc>
          <w:tcPr>
            <w:tcW w:type="dxa" w:w="2520"/>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Integration and interface</w:t>
            </w:r>
          </w:p>
        </w:tc>
        <w:tc>
          <w:tcPr>
            <w:tcW w:type="dxa" w:w="7343"/>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simulation.py, interface.py</w:t>
            </w:r>
          </w:p>
        </w:tc>
      </w:tr>
    </w:tbl>
    <w:p>
      <w:pPr>
        <w:spacing w:after="20"/>
      </w:pPr>
    </w:p>
    <w:p>
      <w:pPr>
        <w:pStyle w:val="Heading1"/>
        <w:keepNext/>
      </w:pPr>
      <w:r>
        <w:t>Appendix B Key Configuration Values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Setting</w:t>
            </w:r>
          </w:p>
        </w:tc>
        <w:tc>
          <w:tcPr>
            <w:tcW w:type="dxa" w:w="6768"/>
            <w:shd w:fill="183B56"/>
            <w:tcMar>
              <w:top w:w="120" w:type="dxa"/>
              <w:start w:w="120" w:type="dxa"/>
              <w:bottom w:w="12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Aptos" w:hAnsi="Aptos"/>
                <w:b/>
                <w:color w:val="FFFFFF"/>
                <w:sz w:val="18"/>
              </w:rPr>
              <w:t>Configured value</w:t>
            </w:r>
          </w:p>
        </w:tc>
      </w:tr>
      <w:tr>
        <w:trPr>
          <w:cantSplit/>
        </w:trPr>
        <w:tc>
          <w:tcPr>
            <w:tcW w:type="dxa" w:w="30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CARLA host and port</w:t>
            </w:r>
          </w:p>
        </w:tc>
        <w:tc>
          <w:tcPr>
            <w:tcW w:type="dxa" w:w="676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127.0.0.1:2000</w:t>
            </w:r>
          </w:p>
        </w:tc>
      </w:tr>
      <w:tr>
        <w:trPr>
          <w:cantSplit/>
        </w:trPr>
        <w:tc>
          <w:tcPr>
            <w:tcW w:type="dxa" w:w="30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Map and ego vehicle</w:t>
            </w:r>
          </w:p>
        </w:tc>
        <w:tc>
          <w:tcPr>
            <w:tcW w:type="dxa" w:w="676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Town10HD and Tesla Model 3</w:t>
            </w:r>
          </w:p>
        </w:tc>
      </w:tr>
      <w:tr>
        <w:trPr>
          <w:cantSplit/>
        </w:trPr>
        <w:tc>
          <w:tcPr>
            <w:tcW w:type="dxa" w:w="30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Camera</w:t>
            </w:r>
          </w:p>
        </w:tc>
        <w:tc>
          <w:tcPr>
            <w:tcW w:type="dxa" w:w="676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800 by 600 pixels, 90 degree field of view, 0.05 second sensor tick</w:t>
            </w:r>
          </w:p>
        </w:tc>
      </w:tr>
      <w:tr>
        <w:trPr>
          <w:cantSplit/>
        </w:trPr>
        <w:tc>
          <w:tcPr>
            <w:tcW w:type="dxa" w:w="30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Model input</w:t>
            </w:r>
          </w:p>
        </w:tc>
        <w:tc>
          <w:tcPr>
            <w:tcW w:type="dxa" w:w="676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320 by 180 RGB after cropping the top 35 percent</w:t>
            </w:r>
          </w:p>
        </w:tc>
      </w:tr>
      <w:tr>
        <w:trPr>
          <w:cantSplit/>
        </w:trPr>
        <w:tc>
          <w:tcPr>
            <w:tcW w:type="dxa" w:w="30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Open-road speed target</w:t>
            </w:r>
          </w:p>
        </w:tc>
        <w:tc>
          <w:tcPr>
            <w:tcW w:type="dxa" w:w="676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98 percent of the reported road speed limit</w:t>
            </w:r>
          </w:p>
        </w:tc>
      </w:tr>
      <w:tr>
        <w:trPr>
          <w:cantSplit/>
        </w:trPr>
        <w:tc>
          <w:tcPr>
            <w:tcW w:type="dxa" w:w="30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Inactivity thresholds</w:t>
            </w:r>
          </w:p>
        </w:tc>
        <w:tc>
          <w:tcPr>
            <w:tcW w:type="dxa" w:w="676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Warning after 2 seconds; Safe Stop after 5 seconds</w:t>
            </w:r>
          </w:p>
        </w:tc>
      </w:tr>
      <w:tr>
        <w:trPr>
          <w:cantSplit/>
        </w:trPr>
        <w:tc>
          <w:tcPr>
            <w:tcW w:type="dxa" w:w="30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Simulated call delay</w:t>
            </w:r>
          </w:p>
        </w:tc>
        <w:tc>
          <w:tcPr>
            <w:tcW w:type="dxa" w:w="676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120 seconds after Safe Stop activation</w:t>
            </w:r>
          </w:p>
        </w:tc>
      </w:tr>
      <w:tr>
        <w:trPr>
          <w:cantSplit/>
        </w:trPr>
        <w:tc>
          <w:tcPr>
            <w:tcW w:type="dxa" w:w="30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Free Drive duration</w:t>
            </w:r>
          </w:p>
        </w:tc>
        <w:tc>
          <w:tcPr>
            <w:tcW w:type="dxa" w:w="676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6F7"/>
            <w:vAlign w:val="center"/>
          </w:tcPr>
          <w:p>
            <w:pPr>
              <w:spacing w:after="0"/>
            </w:pPr>
            <w:r>
              <w:rPr>
                <w:rFonts w:ascii="Aptos" w:hAnsi="Aptos"/>
                <w:color w:val="000000"/>
                <w:sz w:val="17"/>
              </w:rPr>
              <w:t>1 to 60 minutes</w:t>
            </w:r>
          </w:p>
        </w:tc>
      </w:tr>
      <w:tr>
        <w:trPr>
          <w:cantSplit/>
        </w:trPr>
        <w:tc>
          <w:tcPr>
            <w:tcW w:type="dxa" w:w="3096"/>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Traffic presets</w:t>
            </w:r>
          </w:p>
        </w:tc>
        <w:tc>
          <w:tcPr>
            <w:tcW w:type="dxa" w:w="6768"/>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color w:val="000000"/>
                <w:sz w:val="17"/>
              </w:rPr>
              <w:t>0, 10, 20, 30, or 40 vehicles</w:t>
            </w:r>
          </w:p>
        </w:tc>
      </w:tr>
    </w:tbl>
    <w:p>
      <w:pPr>
        <w:spacing w:after="2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5727E"/>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5727E"/>
        <w:sz w:val="17"/>
      </w:rPr>
      <w:t>CARLA AUTONOMOUS DRIVING SAFETY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Design Review for the CARLA Autonomous Driving Safety System</dc:title>
  <dc:subject>Autonomous driving, behavior cloning, navigation, safety systems, and evaluation</dc:subject>
  <dc:creator>python-docx</dc:creator>
  <cp:keywords>CARLA, autonomous driving, behavior cloning, safety layer, simulation</cp:keywords>
  <dc:description>generated by python-docx</dc:description>
  <cp:lastModifiedBy/>
  <cp:revision>1</cp:revision>
  <dcterms:created xsi:type="dcterms:W3CDTF">2013-12-23T23:15:00Z</dcterms:created>
  <dcterms:modified xsi:type="dcterms:W3CDTF">2013-12-23T23:15:00Z</dcterms:modified>
  <cp:category/>
</cp:coreProperties>
</file>