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3813B" w14:textId="77777777" w:rsidR="00131CC5" w:rsidRPr="00131CC5" w:rsidRDefault="00131CC5" w:rsidP="00131CC5">
      <w:pPr>
        <w:rPr>
          <w:b/>
          <w:bCs/>
        </w:rPr>
      </w:pPr>
      <w:r>
        <w:rPr>
          <w:b/>
        </w:rPr>
        <w:t>Guide d’argumentaire en faveur du changement</w:t>
      </w:r>
    </w:p>
    <w:p w14:paraId="46618BF3" w14:textId="77777777" w:rsidR="00131CC5" w:rsidRPr="00131CC5" w:rsidRDefault="00131CC5" w:rsidP="00131CC5">
      <w:pPr>
        <w:rPr>
          <w:b/>
          <w:bCs/>
        </w:rPr>
      </w:pPr>
      <w:r>
        <w:rPr>
          <w:b/>
        </w:rPr>
        <w:t>Introduction</w:t>
      </w:r>
    </w:p>
    <w:p w14:paraId="2742C91D" w14:textId="77777777" w:rsidR="00131CC5" w:rsidRPr="00131CC5" w:rsidRDefault="00131CC5" w:rsidP="00131CC5">
      <w:r>
        <w:t>Ce guide vous aide à créer des arguments convaincants en faveur du changement afin de communiquer efficacement la nécessité de votre initiative de changement. Des arguments clairs et convaincants en faveur du changement mobilisent les intervenants, renforcent le soutien et jettent les bases d’une mise en œuvre réussie.</w:t>
      </w:r>
    </w:p>
    <w:p w14:paraId="482A1D39" w14:textId="77777777" w:rsidR="00131CC5" w:rsidRPr="00131CC5" w:rsidRDefault="00131CC5" w:rsidP="00131CC5">
      <w:pPr>
        <w:rPr>
          <w:b/>
          <w:bCs/>
        </w:rPr>
      </w:pPr>
      <w:r>
        <w:rPr>
          <w:b/>
        </w:rPr>
        <w:t xml:space="preserve">Section 1 : Comprendre les arguments en faveur du changement </w:t>
      </w:r>
    </w:p>
    <w:p w14:paraId="12AFFCAF" w14:textId="77777777" w:rsidR="00131CC5" w:rsidRPr="00131CC5" w:rsidRDefault="00131CC5" w:rsidP="00131CC5">
      <w:r>
        <w:t>Les arguments en faveur du changement décrivent les raisons de l’initiative de changement, les avantages qu’elle apportera et les conséquences si aucun changement ne se produit. Ils doivent être clairs, convaincants et conformes aux objectifs stratégiques de votre organisation.</w:t>
      </w:r>
    </w:p>
    <w:p w14:paraId="047D8B69" w14:textId="576F6044" w:rsidR="00131CC5" w:rsidRPr="00131CC5" w:rsidRDefault="00131CC5" w:rsidP="00131CC5">
      <w:pPr>
        <w:rPr>
          <w:b/>
          <w:bCs/>
        </w:rPr>
      </w:pPr>
      <w:r>
        <w:rPr>
          <w:b/>
        </w:rPr>
        <w:t>Caractéristiques d’un bon argument en faveur du changement</w:t>
      </w:r>
      <w:r w:rsidR="00566EF5">
        <w:rPr>
          <w:b/>
        </w:rPr>
        <w:t> </w:t>
      </w:r>
      <w:r>
        <w:rPr>
          <w:b/>
        </w:rPr>
        <w:t>:</w:t>
      </w:r>
    </w:p>
    <w:p w14:paraId="5F59F9B5" w14:textId="77777777" w:rsidR="00131CC5" w:rsidRPr="00131CC5" w:rsidRDefault="00131CC5" w:rsidP="00131CC5">
      <w:pPr>
        <w:numPr>
          <w:ilvl w:val="0"/>
          <w:numId w:val="1"/>
        </w:numPr>
      </w:pPr>
      <w:r>
        <w:t>Clair et concis</w:t>
      </w:r>
    </w:p>
    <w:p w14:paraId="19CD884C" w14:textId="77777777" w:rsidR="00131CC5" w:rsidRPr="00131CC5" w:rsidRDefault="00131CC5" w:rsidP="00131CC5">
      <w:pPr>
        <w:numPr>
          <w:ilvl w:val="0"/>
          <w:numId w:val="1"/>
        </w:numPr>
      </w:pPr>
      <w:r>
        <w:t>Factuel</w:t>
      </w:r>
    </w:p>
    <w:p w14:paraId="7CF28287" w14:textId="77777777" w:rsidR="00131CC5" w:rsidRPr="00131CC5" w:rsidRDefault="00131CC5" w:rsidP="00131CC5">
      <w:pPr>
        <w:numPr>
          <w:ilvl w:val="0"/>
          <w:numId w:val="1"/>
        </w:numPr>
      </w:pPr>
      <w:r>
        <w:t>Urgent et nécessaire</w:t>
      </w:r>
    </w:p>
    <w:p w14:paraId="7E867AB6" w14:textId="62A2A683" w:rsidR="00131CC5" w:rsidRPr="00131CC5" w:rsidRDefault="008E6379" w:rsidP="00131CC5">
      <w:pPr>
        <w:numPr>
          <w:ilvl w:val="0"/>
          <w:numId w:val="1"/>
        </w:numPr>
      </w:pPr>
      <w:r>
        <w:t>Conforme aux</w:t>
      </w:r>
      <w:r w:rsidR="00131CC5">
        <w:t xml:space="preserve"> valeurs et </w:t>
      </w:r>
      <w:r>
        <w:t>aux</w:t>
      </w:r>
      <w:r w:rsidR="00131CC5">
        <w:t xml:space="preserve"> objectifs de l’organisation</w:t>
      </w:r>
    </w:p>
    <w:p w14:paraId="081E9A1F" w14:textId="77777777" w:rsidR="00131CC5" w:rsidRPr="00131CC5" w:rsidRDefault="00131CC5" w:rsidP="00131CC5">
      <w:pPr>
        <w:rPr>
          <w:b/>
          <w:bCs/>
        </w:rPr>
      </w:pPr>
      <w:r>
        <w:rPr>
          <w:b/>
        </w:rPr>
        <w:t>Section 2 : Étapes à suivre pour élaborer un argumentaire en faveur du changement</w:t>
      </w:r>
    </w:p>
    <w:p w14:paraId="190B506F" w14:textId="77777777" w:rsidR="00131CC5" w:rsidRPr="00131CC5" w:rsidRDefault="00131CC5" w:rsidP="00131CC5">
      <w:pPr>
        <w:numPr>
          <w:ilvl w:val="0"/>
          <w:numId w:val="2"/>
        </w:numPr>
      </w:pPr>
      <w:r>
        <w:rPr>
          <w:b/>
        </w:rPr>
        <w:t>Définir le besoin de changement :</w:t>
      </w:r>
    </w:p>
    <w:p w14:paraId="62197C80" w14:textId="77777777" w:rsidR="00131CC5" w:rsidRPr="00131CC5" w:rsidRDefault="00131CC5" w:rsidP="00131CC5">
      <w:pPr>
        <w:numPr>
          <w:ilvl w:val="1"/>
          <w:numId w:val="2"/>
        </w:numPr>
      </w:pPr>
      <w:r>
        <w:t>Expliquez clairement le problème ou l’occasion qui nécessite le changement.</w:t>
      </w:r>
    </w:p>
    <w:p w14:paraId="06CA33F6" w14:textId="16AE51A9" w:rsidR="00131CC5" w:rsidRPr="00131CC5" w:rsidRDefault="00131CC5" w:rsidP="00131CC5">
      <w:pPr>
        <w:numPr>
          <w:ilvl w:val="1"/>
          <w:numId w:val="2"/>
        </w:numPr>
      </w:pPr>
      <w:r>
        <w:t xml:space="preserve">Utilisez des données et des </w:t>
      </w:r>
      <w:r w:rsidR="008E6379">
        <w:t>éléments probants</w:t>
      </w:r>
      <w:r>
        <w:t xml:space="preserve"> pour appuyer votre argument.</w:t>
      </w:r>
    </w:p>
    <w:p w14:paraId="163828B4" w14:textId="77777777" w:rsidR="00131CC5" w:rsidRPr="00131CC5" w:rsidRDefault="00131CC5" w:rsidP="00131CC5">
      <w:pPr>
        <w:numPr>
          <w:ilvl w:val="0"/>
          <w:numId w:val="2"/>
        </w:numPr>
      </w:pPr>
      <w:r>
        <w:rPr>
          <w:b/>
        </w:rPr>
        <w:t>Présenter les avantages :</w:t>
      </w:r>
    </w:p>
    <w:p w14:paraId="037E4E0C" w14:textId="77777777" w:rsidR="00131CC5" w:rsidRPr="00131CC5" w:rsidRDefault="00131CC5" w:rsidP="00131CC5">
      <w:pPr>
        <w:numPr>
          <w:ilvl w:val="1"/>
          <w:numId w:val="2"/>
        </w:numPr>
      </w:pPr>
      <w:r>
        <w:t>Décrivez les résultats positifs et les avantages du changement pour l’organisation et les intervenants.</w:t>
      </w:r>
    </w:p>
    <w:p w14:paraId="1F84CEDE" w14:textId="77777777" w:rsidR="00131CC5" w:rsidRPr="00131CC5" w:rsidRDefault="00131CC5" w:rsidP="00131CC5">
      <w:pPr>
        <w:numPr>
          <w:ilvl w:val="1"/>
          <w:numId w:val="2"/>
        </w:numPr>
      </w:pPr>
      <w:r>
        <w:t>Soulignez les avantages à court et à long terme.</w:t>
      </w:r>
    </w:p>
    <w:p w14:paraId="4500F071" w14:textId="77777777" w:rsidR="00131CC5" w:rsidRPr="00131CC5" w:rsidRDefault="00131CC5" w:rsidP="00131CC5">
      <w:pPr>
        <w:numPr>
          <w:ilvl w:val="0"/>
          <w:numId w:val="2"/>
        </w:numPr>
      </w:pPr>
      <w:r>
        <w:rPr>
          <w:b/>
        </w:rPr>
        <w:t>Expliquer les conséquences si aucun changement ne se produit :</w:t>
      </w:r>
    </w:p>
    <w:p w14:paraId="5014F811" w14:textId="77777777" w:rsidR="00131CC5" w:rsidRPr="00131CC5" w:rsidRDefault="00131CC5" w:rsidP="00131CC5">
      <w:pPr>
        <w:numPr>
          <w:ilvl w:val="1"/>
          <w:numId w:val="2"/>
        </w:numPr>
      </w:pPr>
      <w:r>
        <w:t>Détaillez les risques et les conséquences négatives du maintien du statu quo.</w:t>
      </w:r>
    </w:p>
    <w:p w14:paraId="4F7D75EC" w14:textId="77777777" w:rsidR="00131CC5" w:rsidRPr="00131CC5" w:rsidRDefault="00131CC5" w:rsidP="00131CC5">
      <w:pPr>
        <w:numPr>
          <w:ilvl w:val="1"/>
          <w:numId w:val="2"/>
        </w:numPr>
      </w:pPr>
      <w:r>
        <w:t>Utilisez les données pour souligner l’urgence du changement.</w:t>
      </w:r>
    </w:p>
    <w:p w14:paraId="1B21BF18" w14:textId="577D6301" w:rsidR="00131CC5" w:rsidRPr="00131CC5" w:rsidRDefault="008E6379" w:rsidP="00131CC5">
      <w:pPr>
        <w:numPr>
          <w:ilvl w:val="0"/>
          <w:numId w:val="2"/>
        </w:numPr>
      </w:pPr>
      <w:r>
        <w:rPr>
          <w:b/>
        </w:rPr>
        <w:t>Assurer la concordance</w:t>
      </w:r>
      <w:r w:rsidR="00131CC5">
        <w:rPr>
          <w:b/>
        </w:rPr>
        <w:t xml:space="preserve"> avec les objectifs organisationnels :</w:t>
      </w:r>
    </w:p>
    <w:p w14:paraId="78ACC5D2" w14:textId="610CE858" w:rsidR="00131CC5" w:rsidRPr="00131CC5" w:rsidRDefault="00131CC5" w:rsidP="00131CC5">
      <w:pPr>
        <w:numPr>
          <w:ilvl w:val="1"/>
          <w:numId w:val="2"/>
        </w:numPr>
      </w:pPr>
      <w:r>
        <w:t xml:space="preserve">Assurez-vous que l’argumentaire en faveur du changement correspond </w:t>
      </w:r>
      <w:r w:rsidR="008E6379">
        <w:t xml:space="preserve">aux valeurs et </w:t>
      </w:r>
      <w:r>
        <w:t>aux objectifs stratégiques de l’organisation.</w:t>
      </w:r>
    </w:p>
    <w:p w14:paraId="172DFBC8" w14:textId="66CCFB53" w:rsidR="00131CC5" w:rsidRPr="00131CC5" w:rsidRDefault="00131CC5" w:rsidP="00131CC5">
      <w:pPr>
        <w:numPr>
          <w:ilvl w:val="1"/>
          <w:numId w:val="2"/>
        </w:numPr>
      </w:pPr>
      <w:r>
        <w:rPr>
          <w:b/>
        </w:rPr>
        <w:t xml:space="preserve">Tirer parti de l’énoncé de vision : </w:t>
      </w:r>
      <w:r>
        <w:t>Utilisez l’énoncé de vision pour renforcer les buts et les aspirations à long terme de l’initiative de changement. Soulignez comment le changement aidera à réaliser la vision.</w:t>
      </w:r>
    </w:p>
    <w:p w14:paraId="5A20F01C" w14:textId="77777777" w:rsidR="00131CC5" w:rsidRPr="00131CC5" w:rsidRDefault="00131CC5" w:rsidP="00131CC5">
      <w:pPr>
        <w:numPr>
          <w:ilvl w:val="0"/>
          <w:numId w:val="2"/>
        </w:numPr>
      </w:pPr>
      <w:r>
        <w:rPr>
          <w:b/>
        </w:rPr>
        <w:t>Recueillir des commentaires :</w:t>
      </w:r>
    </w:p>
    <w:p w14:paraId="3CA854D0" w14:textId="62E46296" w:rsidR="00131CC5" w:rsidRPr="00131CC5" w:rsidRDefault="00131CC5" w:rsidP="00131CC5">
      <w:pPr>
        <w:numPr>
          <w:ilvl w:val="1"/>
          <w:numId w:val="2"/>
        </w:numPr>
      </w:pPr>
      <w:r>
        <w:t xml:space="preserve">Mobilisez les intervenants dès le début du processus afin de recueillir leurs commentaires et </w:t>
      </w:r>
      <w:r w:rsidR="008E6379">
        <w:t xml:space="preserve">d’obtenir </w:t>
      </w:r>
      <w:r>
        <w:t xml:space="preserve">leur </w:t>
      </w:r>
      <w:r w:rsidR="008E6379">
        <w:t>appui</w:t>
      </w:r>
      <w:r>
        <w:t>.</w:t>
      </w:r>
    </w:p>
    <w:p w14:paraId="20CA85F5" w14:textId="6B3071C6" w:rsidR="00131CC5" w:rsidRPr="00131CC5" w:rsidRDefault="00131CC5" w:rsidP="00131CC5">
      <w:pPr>
        <w:numPr>
          <w:ilvl w:val="1"/>
          <w:numId w:val="2"/>
        </w:numPr>
      </w:pPr>
      <w:r>
        <w:t>Utilisez des sondages, des entrevues et des consultations pour recueillir des commentaires.</w:t>
      </w:r>
    </w:p>
    <w:p w14:paraId="1481CC0B" w14:textId="77777777" w:rsidR="00131CC5" w:rsidRPr="00131CC5" w:rsidRDefault="00131CC5" w:rsidP="00131CC5">
      <w:pPr>
        <w:numPr>
          <w:ilvl w:val="0"/>
          <w:numId w:val="2"/>
        </w:numPr>
      </w:pPr>
      <w:r>
        <w:rPr>
          <w:b/>
        </w:rPr>
        <w:t>Élaborer le message :</w:t>
      </w:r>
    </w:p>
    <w:p w14:paraId="527D72C6" w14:textId="77777777" w:rsidR="00131CC5" w:rsidRPr="00131CC5" w:rsidRDefault="00131CC5" w:rsidP="00131CC5">
      <w:pPr>
        <w:numPr>
          <w:ilvl w:val="1"/>
          <w:numId w:val="2"/>
        </w:numPr>
      </w:pPr>
      <w:r>
        <w:lastRenderedPageBreak/>
        <w:t>Rédigez une description claire et convaincante qui établit un lien émotionnel avec les intervenants.</w:t>
      </w:r>
    </w:p>
    <w:p w14:paraId="31A8F949" w14:textId="77777777" w:rsidR="00131CC5" w:rsidRPr="00131CC5" w:rsidRDefault="00131CC5" w:rsidP="00131CC5">
      <w:pPr>
        <w:numPr>
          <w:ilvl w:val="1"/>
          <w:numId w:val="2"/>
        </w:numPr>
      </w:pPr>
      <w:r>
        <w:t>Utilisez des techniques de narration pour rendre l’argumentaire pertinent et convaincant.</w:t>
      </w:r>
    </w:p>
    <w:p w14:paraId="3A7039D1" w14:textId="77777777" w:rsidR="00131CC5" w:rsidRPr="00131CC5" w:rsidRDefault="00131CC5" w:rsidP="00131CC5">
      <w:pPr>
        <w:numPr>
          <w:ilvl w:val="1"/>
          <w:numId w:val="2"/>
        </w:numPr>
      </w:pPr>
      <w:r>
        <w:rPr>
          <w:b/>
        </w:rPr>
        <w:t>Intégrer l’énoncé de vision :</w:t>
      </w:r>
      <w:r>
        <w:t xml:space="preserve"> Intégrez des éléments de l’énoncé de vision dans l’ensemble de la description pour maintenir un message cohérent et harmonisé.</w:t>
      </w:r>
    </w:p>
    <w:p w14:paraId="7E66C7A9" w14:textId="77777777" w:rsidR="00131CC5" w:rsidRPr="00131CC5" w:rsidRDefault="00131CC5" w:rsidP="00131CC5">
      <w:pPr>
        <w:numPr>
          <w:ilvl w:val="0"/>
          <w:numId w:val="2"/>
        </w:numPr>
      </w:pPr>
      <w:r>
        <w:rPr>
          <w:b/>
        </w:rPr>
        <w:t>Communiquer l’argumentaire en faveur du changement :</w:t>
      </w:r>
    </w:p>
    <w:p w14:paraId="48069C33" w14:textId="77777777" w:rsidR="00131CC5" w:rsidRPr="00131CC5" w:rsidRDefault="00131CC5" w:rsidP="00131CC5">
      <w:pPr>
        <w:numPr>
          <w:ilvl w:val="1"/>
          <w:numId w:val="2"/>
        </w:numPr>
      </w:pPr>
      <w:r>
        <w:t>Élaborez un plan de communication afin de communiquer les arguments en faveur du changement avec tous les intervenants.</w:t>
      </w:r>
    </w:p>
    <w:p w14:paraId="40A32978" w14:textId="77777777" w:rsidR="00131CC5" w:rsidRPr="00131CC5" w:rsidRDefault="00131CC5" w:rsidP="00131CC5">
      <w:pPr>
        <w:numPr>
          <w:ilvl w:val="1"/>
          <w:numId w:val="2"/>
        </w:numPr>
      </w:pPr>
      <w:r>
        <w:t>Utilisez plusieurs modes de communication pour vous assurer que le message atteint un vaste public.</w:t>
      </w:r>
    </w:p>
    <w:p w14:paraId="4E7AAB5F" w14:textId="60D28B32" w:rsidR="00131CC5" w:rsidRPr="00131CC5" w:rsidRDefault="00131CC5" w:rsidP="00131CC5">
      <w:pPr>
        <w:numPr>
          <w:ilvl w:val="1"/>
          <w:numId w:val="2"/>
        </w:numPr>
      </w:pPr>
      <w:r>
        <w:rPr>
          <w:b/>
        </w:rPr>
        <w:t xml:space="preserve">Mettre en évidence l’énoncé de vision : </w:t>
      </w:r>
      <w:r>
        <w:t>Faites continuellement référence à l’énoncé de vision dans les communications pour rappeler aux intervenants les objectifs et les avantages à long terme.</w:t>
      </w:r>
    </w:p>
    <w:p w14:paraId="530D3FFD" w14:textId="77777777" w:rsidR="00131CC5" w:rsidRPr="00131CC5" w:rsidRDefault="00131CC5" w:rsidP="00131CC5">
      <w:pPr>
        <w:rPr>
          <w:b/>
          <w:bCs/>
        </w:rPr>
      </w:pPr>
      <w:r>
        <w:rPr>
          <w:b/>
        </w:rPr>
        <w:t>Section 3 : Exemple de paragraphe pour un argumentaire en faveur du changement</w:t>
      </w:r>
    </w:p>
    <w:p w14:paraId="3E5CBD01" w14:textId="77777777" w:rsidR="00131CC5" w:rsidRPr="00131CC5" w:rsidRDefault="00131CC5" w:rsidP="00131CC5">
      <w:r>
        <w:rPr>
          <w:b/>
        </w:rPr>
        <w:t>Exemple d’argumentaire en faveur du changement :</w:t>
      </w:r>
    </w:p>
    <w:p w14:paraId="06CB9F04" w14:textId="3E5EB68D" w:rsidR="00131CC5" w:rsidRPr="00131CC5" w:rsidRDefault="00131CC5" w:rsidP="00131CC5">
      <w:r>
        <w:t xml:space="preserve">« Notre organisation doit adopter la transformation numérique pour demeurer concurrentielle et répondre aux besoins changeants de nos clients. À l’heure actuelle, nos systèmes désuets causent des inefficacités et limitent notre capacité d’innover. En passant à une plateforme technologique moderne et intégrée, nous améliorerons la satisfaction de la clientèle, simplifierons les opérations et </w:t>
      </w:r>
      <w:r w:rsidR="008E6379">
        <w:t>accéderons à</w:t>
      </w:r>
      <w:r>
        <w:t xml:space="preserve"> de nouvelles occasions de croissance. L’incapacité à s’adapter pourrait entraîner une perte de part de marché et un retard par rapport à nos concurrents. Ce changement cadre avec notre vision de devenir chef de file en matière de solutions axées sur le client et nous permet de continuer à offrir une valeur exceptionnelle à nos intervenants. »</w:t>
      </w:r>
    </w:p>
    <w:p w14:paraId="4CA01326" w14:textId="77777777" w:rsidR="00131CC5" w:rsidRPr="00131CC5" w:rsidRDefault="00131CC5" w:rsidP="00131CC5">
      <w:r>
        <w:rPr>
          <w:b/>
        </w:rPr>
        <w:t>Composantes de l’exemple :</w:t>
      </w:r>
    </w:p>
    <w:p w14:paraId="340B8993" w14:textId="77777777" w:rsidR="00131CC5" w:rsidRPr="00131CC5" w:rsidRDefault="00131CC5" w:rsidP="00131CC5">
      <w:pPr>
        <w:numPr>
          <w:ilvl w:val="0"/>
          <w:numId w:val="3"/>
        </w:numPr>
      </w:pPr>
      <w:r>
        <w:rPr>
          <w:b/>
        </w:rPr>
        <w:t>Définir le besoin de changement :</w:t>
      </w:r>
    </w:p>
    <w:p w14:paraId="39A98E0A" w14:textId="78B7E780" w:rsidR="00131CC5" w:rsidRPr="00131CC5" w:rsidRDefault="00131CC5" w:rsidP="00131CC5">
      <w:pPr>
        <w:numPr>
          <w:ilvl w:val="1"/>
          <w:numId w:val="3"/>
        </w:numPr>
      </w:pPr>
      <w:r>
        <w:rPr>
          <w:b/>
        </w:rPr>
        <w:t xml:space="preserve">Formulation du problème ou de </w:t>
      </w:r>
      <w:r w:rsidR="008E6379">
        <w:rPr>
          <w:b/>
        </w:rPr>
        <w:t>l’occasion</w:t>
      </w:r>
      <w:r>
        <w:rPr>
          <w:b/>
        </w:rPr>
        <w:t> :</w:t>
      </w:r>
      <w:r>
        <w:t xml:space="preserve"> « Notre organisation doit adopter la transformation numérique pour demeurer concurrentielle et répondre aux besoins changeants de nos clients. À l’heure actuelle, nos systèmes désuets causent des inefficacités et limitent notre capacité d’innover. »</w:t>
      </w:r>
    </w:p>
    <w:p w14:paraId="38BAF3F8" w14:textId="77777777" w:rsidR="00131CC5" w:rsidRPr="00131CC5" w:rsidRDefault="00131CC5" w:rsidP="00131CC5">
      <w:pPr>
        <w:numPr>
          <w:ilvl w:val="0"/>
          <w:numId w:val="3"/>
        </w:numPr>
      </w:pPr>
      <w:r>
        <w:rPr>
          <w:b/>
        </w:rPr>
        <w:t>Présenter les avantages :</w:t>
      </w:r>
    </w:p>
    <w:p w14:paraId="772E3EDE" w14:textId="47E63A4A" w:rsidR="00131CC5" w:rsidRPr="00131CC5" w:rsidRDefault="00131CC5" w:rsidP="00131CC5">
      <w:pPr>
        <w:numPr>
          <w:ilvl w:val="1"/>
          <w:numId w:val="3"/>
        </w:numPr>
      </w:pPr>
      <w:r>
        <w:rPr>
          <w:b/>
        </w:rPr>
        <w:t>Résultats positifs :</w:t>
      </w:r>
      <w:r>
        <w:t xml:space="preserve"> « En passant à une plateforme technologique moderne et intégrée, nous améliorerons la satisfaction de la clientèle, simplifierons les opérations et </w:t>
      </w:r>
      <w:r w:rsidR="008E6379">
        <w:t>accéderons à</w:t>
      </w:r>
      <w:r>
        <w:t xml:space="preserve"> de nouvelles occasions de croissance. »</w:t>
      </w:r>
    </w:p>
    <w:p w14:paraId="442EB951" w14:textId="77777777" w:rsidR="00131CC5" w:rsidRPr="00131CC5" w:rsidRDefault="00131CC5" w:rsidP="00131CC5">
      <w:pPr>
        <w:numPr>
          <w:ilvl w:val="0"/>
          <w:numId w:val="3"/>
        </w:numPr>
      </w:pPr>
      <w:r>
        <w:rPr>
          <w:b/>
        </w:rPr>
        <w:t>Expliquer les conséquences si aucun changement ne se produit :</w:t>
      </w:r>
    </w:p>
    <w:p w14:paraId="4F883D34" w14:textId="0832FA86" w:rsidR="00131CC5" w:rsidRPr="00131CC5" w:rsidRDefault="00131CC5" w:rsidP="00131CC5">
      <w:pPr>
        <w:numPr>
          <w:ilvl w:val="1"/>
          <w:numId w:val="3"/>
        </w:numPr>
      </w:pPr>
      <w:r>
        <w:rPr>
          <w:b/>
        </w:rPr>
        <w:t xml:space="preserve">Risques liés au statu quo : </w:t>
      </w:r>
      <w:r>
        <w:t>« Si nous ne nous adaptons pas, nous risquons de rater des occasions d’adopter des approches nouvelles et novatrices qui pourraient améliorer nos activités et nos résultats. »</w:t>
      </w:r>
    </w:p>
    <w:p w14:paraId="38A0D97F" w14:textId="3AE78A44" w:rsidR="00131CC5" w:rsidRPr="00131CC5" w:rsidRDefault="008E6379" w:rsidP="00131CC5">
      <w:pPr>
        <w:numPr>
          <w:ilvl w:val="0"/>
          <w:numId w:val="3"/>
        </w:numPr>
      </w:pPr>
      <w:r>
        <w:rPr>
          <w:b/>
        </w:rPr>
        <w:t>Assurer la concordance</w:t>
      </w:r>
      <w:r w:rsidR="00131CC5">
        <w:rPr>
          <w:b/>
        </w:rPr>
        <w:t xml:space="preserve"> avec les objectifs organisationnels :</w:t>
      </w:r>
    </w:p>
    <w:p w14:paraId="0DC49C4E" w14:textId="1FFD316C" w:rsidR="00131CC5" w:rsidRPr="00131CC5" w:rsidRDefault="006A7F20" w:rsidP="00131CC5">
      <w:pPr>
        <w:numPr>
          <w:ilvl w:val="1"/>
          <w:numId w:val="3"/>
        </w:numPr>
      </w:pPr>
      <w:r>
        <w:rPr>
          <w:b/>
        </w:rPr>
        <w:t>Concordance</w:t>
      </w:r>
      <w:r w:rsidR="00131CC5">
        <w:rPr>
          <w:b/>
        </w:rPr>
        <w:t xml:space="preserve"> avec l’énoncé de vision : </w:t>
      </w:r>
      <w:r w:rsidR="00131CC5">
        <w:t>« Ce changement cadre avec notre vision de devenir chef de file en matière de solutions axées sur le client et nous permet de continuer à offrir une valeur exceptionnelle à nos intervenants. »</w:t>
      </w:r>
    </w:p>
    <w:p w14:paraId="4AAD1488" w14:textId="77777777" w:rsidR="00131CC5" w:rsidRPr="00131CC5" w:rsidRDefault="00131CC5" w:rsidP="00131CC5">
      <w:pPr>
        <w:numPr>
          <w:ilvl w:val="0"/>
          <w:numId w:val="3"/>
        </w:numPr>
      </w:pPr>
      <w:r>
        <w:rPr>
          <w:b/>
        </w:rPr>
        <w:t>Élaborer le message :</w:t>
      </w:r>
    </w:p>
    <w:p w14:paraId="6CF98816" w14:textId="6B9A29D5" w:rsidR="00131CC5" w:rsidRPr="00131CC5" w:rsidRDefault="00131CC5" w:rsidP="00131CC5">
      <w:pPr>
        <w:numPr>
          <w:ilvl w:val="1"/>
          <w:numId w:val="3"/>
        </w:numPr>
      </w:pPr>
      <w:r>
        <w:rPr>
          <w:b/>
        </w:rPr>
        <w:t xml:space="preserve">Description convaincante : </w:t>
      </w:r>
      <w:r>
        <w:t>Le paragraphe est concis et établit un lien émotionnel avec les intervenants en mettant l’accent sur l’urgence et les avantages du changement.</w:t>
      </w:r>
    </w:p>
    <w:p w14:paraId="3BE6964C" w14:textId="1443B6BC" w:rsidR="00131CC5" w:rsidRPr="00131CC5" w:rsidRDefault="00131CC5" w:rsidP="00131CC5">
      <w:pPr>
        <w:numPr>
          <w:ilvl w:val="1"/>
          <w:numId w:val="3"/>
        </w:numPr>
      </w:pPr>
      <w:r>
        <w:rPr>
          <w:b/>
        </w:rPr>
        <w:lastRenderedPageBreak/>
        <w:t xml:space="preserve">Intégration de l’énoncé de vision : </w:t>
      </w:r>
      <w:r>
        <w:t>L’énoncé de vision est intégré de façon transparente afin de renforcer l’harmonisation de l’initiative de changement avec les objectifs à long terme de l’organisation.</w:t>
      </w:r>
    </w:p>
    <w:p w14:paraId="6E438ECE" w14:textId="116EF67C" w:rsidR="003F3357" w:rsidRDefault="00921879">
      <w:r>
        <w:t>_</w:t>
      </w:r>
    </w:p>
    <w:sectPr w:rsidR="003F3357" w:rsidSect="00131CC5">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341DCB" w14:textId="77777777" w:rsidR="001F71D9" w:rsidRDefault="001F71D9" w:rsidP="00566EF5">
      <w:pPr>
        <w:spacing w:after="0" w:line="240" w:lineRule="auto"/>
      </w:pPr>
      <w:r>
        <w:separator/>
      </w:r>
    </w:p>
  </w:endnote>
  <w:endnote w:type="continuationSeparator" w:id="0">
    <w:p w14:paraId="0F205F36" w14:textId="77777777" w:rsidR="001F71D9" w:rsidRDefault="001F71D9" w:rsidP="00566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CBC157" w14:textId="77777777" w:rsidR="001F71D9" w:rsidRDefault="001F71D9" w:rsidP="00566EF5">
      <w:pPr>
        <w:spacing w:after="0" w:line="240" w:lineRule="auto"/>
      </w:pPr>
      <w:r>
        <w:separator/>
      </w:r>
    </w:p>
  </w:footnote>
  <w:footnote w:type="continuationSeparator" w:id="0">
    <w:p w14:paraId="3A94DCBE" w14:textId="77777777" w:rsidR="001F71D9" w:rsidRDefault="001F71D9" w:rsidP="00566E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E3F11"/>
    <w:multiLevelType w:val="multilevel"/>
    <w:tmpl w:val="82E4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40075"/>
    <w:multiLevelType w:val="multilevel"/>
    <w:tmpl w:val="81449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A4109"/>
    <w:multiLevelType w:val="multilevel"/>
    <w:tmpl w:val="8BF6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3C66B4"/>
    <w:multiLevelType w:val="multilevel"/>
    <w:tmpl w:val="CBA4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7114DD"/>
    <w:multiLevelType w:val="multilevel"/>
    <w:tmpl w:val="53789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5769784">
    <w:abstractNumId w:val="2"/>
  </w:num>
  <w:num w:numId="2" w16cid:durableId="2036230796">
    <w:abstractNumId w:val="3"/>
  </w:num>
  <w:num w:numId="3" w16cid:durableId="1064836806">
    <w:abstractNumId w:val="4"/>
  </w:num>
  <w:num w:numId="4" w16cid:durableId="1261570511">
    <w:abstractNumId w:val="0"/>
  </w:num>
  <w:num w:numId="5" w16cid:durableId="2057585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CC5"/>
    <w:rsid w:val="00131CC5"/>
    <w:rsid w:val="001F71D9"/>
    <w:rsid w:val="002279A8"/>
    <w:rsid w:val="00285AF9"/>
    <w:rsid w:val="003F3357"/>
    <w:rsid w:val="00447715"/>
    <w:rsid w:val="0052323F"/>
    <w:rsid w:val="00566EF5"/>
    <w:rsid w:val="006A7F20"/>
    <w:rsid w:val="00731B23"/>
    <w:rsid w:val="0077157C"/>
    <w:rsid w:val="008E6379"/>
    <w:rsid w:val="00921879"/>
    <w:rsid w:val="00EE7A2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F4A7D"/>
  <w15:chartTrackingRefBased/>
  <w15:docId w15:val="{93B51746-8F1E-4F57-9A97-E734A51C2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131CC5"/>
    <w:rPr>
      <w:color w:val="0563C1" w:themeColor="hyperlink"/>
      <w:u w:val="single"/>
    </w:rPr>
  </w:style>
  <w:style w:type="character" w:styleId="Mentionnonrsolue">
    <w:name w:val="Unresolved Mention"/>
    <w:basedOn w:val="Policepardfaut"/>
    <w:uiPriority w:val="99"/>
    <w:semiHidden/>
    <w:unhideWhenUsed/>
    <w:rsid w:val="00131CC5"/>
    <w:rPr>
      <w:color w:val="605E5C"/>
      <w:shd w:val="clear" w:color="auto" w:fill="E1DFDD"/>
    </w:rPr>
  </w:style>
  <w:style w:type="character" w:styleId="Marquedecommentaire">
    <w:name w:val="annotation reference"/>
    <w:basedOn w:val="Policepardfaut"/>
    <w:uiPriority w:val="99"/>
    <w:semiHidden/>
    <w:unhideWhenUsed/>
    <w:rsid w:val="00731B23"/>
    <w:rPr>
      <w:sz w:val="16"/>
      <w:szCs w:val="16"/>
    </w:rPr>
  </w:style>
  <w:style w:type="paragraph" w:styleId="Commentaire">
    <w:name w:val="annotation text"/>
    <w:basedOn w:val="Normal"/>
    <w:link w:val="CommentaireCar"/>
    <w:uiPriority w:val="99"/>
    <w:unhideWhenUsed/>
    <w:rsid w:val="00731B23"/>
    <w:pPr>
      <w:spacing w:line="240" w:lineRule="auto"/>
    </w:pPr>
    <w:rPr>
      <w:sz w:val="20"/>
      <w:szCs w:val="20"/>
    </w:rPr>
  </w:style>
  <w:style w:type="character" w:customStyle="1" w:styleId="CommentaireCar">
    <w:name w:val="Commentaire Car"/>
    <w:basedOn w:val="Policepardfaut"/>
    <w:link w:val="Commentaire"/>
    <w:uiPriority w:val="99"/>
    <w:rsid w:val="00731B23"/>
    <w:rPr>
      <w:sz w:val="20"/>
      <w:szCs w:val="20"/>
    </w:rPr>
  </w:style>
  <w:style w:type="paragraph" w:styleId="Objetducommentaire">
    <w:name w:val="annotation subject"/>
    <w:basedOn w:val="Commentaire"/>
    <w:next w:val="Commentaire"/>
    <w:link w:val="ObjetducommentaireCar"/>
    <w:uiPriority w:val="99"/>
    <w:semiHidden/>
    <w:unhideWhenUsed/>
    <w:rsid w:val="00731B23"/>
    <w:rPr>
      <w:b/>
      <w:bCs/>
    </w:rPr>
  </w:style>
  <w:style w:type="character" w:customStyle="1" w:styleId="ObjetducommentaireCar">
    <w:name w:val="Objet du commentaire Car"/>
    <w:basedOn w:val="CommentaireCar"/>
    <w:link w:val="Objetducommentaire"/>
    <w:uiPriority w:val="99"/>
    <w:semiHidden/>
    <w:rsid w:val="00731B23"/>
    <w:rPr>
      <w:b/>
      <w:bCs/>
      <w:sz w:val="20"/>
      <w:szCs w:val="20"/>
    </w:rPr>
  </w:style>
  <w:style w:type="paragraph" w:styleId="Rvision">
    <w:name w:val="Revision"/>
    <w:hidden/>
    <w:uiPriority w:val="99"/>
    <w:semiHidden/>
    <w:rsid w:val="00EE7A26"/>
    <w:pPr>
      <w:spacing w:after="0" w:line="240" w:lineRule="auto"/>
    </w:pPr>
  </w:style>
  <w:style w:type="paragraph" w:styleId="En-tte">
    <w:name w:val="header"/>
    <w:basedOn w:val="Normal"/>
    <w:link w:val="En-tteCar"/>
    <w:uiPriority w:val="99"/>
    <w:unhideWhenUsed/>
    <w:rsid w:val="00566EF5"/>
    <w:pPr>
      <w:tabs>
        <w:tab w:val="center" w:pos="4703"/>
        <w:tab w:val="right" w:pos="9406"/>
      </w:tabs>
      <w:spacing w:after="0" w:line="240" w:lineRule="auto"/>
    </w:pPr>
  </w:style>
  <w:style w:type="character" w:customStyle="1" w:styleId="En-tteCar">
    <w:name w:val="En-tête Car"/>
    <w:basedOn w:val="Policepardfaut"/>
    <w:link w:val="En-tte"/>
    <w:uiPriority w:val="99"/>
    <w:rsid w:val="00566EF5"/>
  </w:style>
  <w:style w:type="paragraph" w:styleId="Pieddepage">
    <w:name w:val="footer"/>
    <w:basedOn w:val="Normal"/>
    <w:link w:val="PieddepageCar"/>
    <w:uiPriority w:val="99"/>
    <w:unhideWhenUsed/>
    <w:rsid w:val="00566EF5"/>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566E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5635978">
      <w:bodyDiv w:val="1"/>
      <w:marLeft w:val="0"/>
      <w:marRight w:val="0"/>
      <w:marTop w:val="0"/>
      <w:marBottom w:val="0"/>
      <w:divBdr>
        <w:top w:val="none" w:sz="0" w:space="0" w:color="auto"/>
        <w:left w:val="none" w:sz="0" w:space="0" w:color="auto"/>
        <w:bottom w:val="none" w:sz="0" w:space="0" w:color="auto"/>
        <w:right w:val="none" w:sz="0" w:space="0" w:color="auto"/>
      </w:divBdr>
    </w:div>
    <w:div w:id="1711685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837</Words>
  <Characters>4608</Characters>
  <Application>Microsoft Office Word</Application>
  <DocSecurity>0</DocSecurity>
  <Lines>38</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IRCC</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Jean, Véronique (SPAC/PSPC) (elle-la / she-her)</cp:lastModifiedBy>
  <cp:revision>3</cp:revision>
  <dcterms:created xsi:type="dcterms:W3CDTF">2024-10-30T14:25:00Z</dcterms:created>
  <dcterms:modified xsi:type="dcterms:W3CDTF">2024-11-06T15:47:00Z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4ed4f5-eae4-40c7-82be-b1cdf720a1b9_Enabled">
    <vt:lpwstr>true</vt:lpwstr>
  </property>
  <property fmtid="{D5CDD505-2E9C-101B-9397-08002B2CF9AE}" pid="3" name="MSIP_Label_834ed4f5-eae4-40c7-82be-b1cdf720a1b9_SetDate">
    <vt:lpwstr>2024-11-06T15:47:40Z</vt:lpwstr>
  </property>
  <property fmtid="{D5CDD505-2E9C-101B-9397-08002B2CF9AE}" pid="4" name="MSIP_Label_834ed4f5-eae4-40c7-82be-b1cdf720a1b9_Method">
    <vt:lpwstr>Standard</vt:lpwstr>
  </property>
  <property fmtid="{D5CDD505-2E9C-101B-9397-08002B2CF9AE}" pid="5" name="MSIP_Label_834ed4f5-eae4-40c7-82be-b1cdf720a1b9_Name">
    <vt:lpwstr>Unclassified - Non classifié</vt:lpwstr>
  </property>
  <property fmtid="{D5CDD505-2E9C-101B-9397-08002B2CF9AE}" pid="6" name="MSIP_Label_834ed4f5-eae4-40c7-82be-b1cdf720a1b9_SiteId">
    <vt:lpwstr>e0d54a3c-7bbe-4a64-9d46-f9f84a41c833</vt:lpwstr>
  </property>
  <property fmtid="{D5CDD505-2E9C-101B-9397-08002B2CF9AE}" pid="7" name="MSIP_Label_834ed4f5-eae4-40c7-82be-b1cdf720a1b9_ActionId">
    <vt:lpwstr>b644892f-a614-4ea5-b1c1-023912459ca2</vt:lpwstr>
  </property>
  <property fmtid="{D5CDD505-2E9C-101B-9397-08002B2CF9AE}" pid="8" name="MSIP_Label_834ed4f5-eae4-40c7-82be-b1cdf720a1b9_ContentBits">
    <vt:lpwstr>0</vt:lpwstr>
  </property>
</Properties>
</file>