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95CB5" w14:textId="5202ED57" w:rsidR="00EE1769" w:rsidRPr="00EE1769" w:rsidRDefault="000116F0" w:rsidP="00EE1769">
      <w:pPr>
        <w:rPr>
          <w:b/>
          <w:bCs/>
        </w:rPr>
      </w:pPr>
      <w:r>
        <w:rPr>
          <w:b/>
        </w:rPr>
        <w:t>G</w:t>
      </w:r>
      <w:r w:rsidR="00EE1769">
        <w:rPr>
          <w:b/>
        </w:rPr>
        <w:t>arantir la pérennité des changements</w:t>
      </w:r>
    </w:p>
    <w:p w14:paraId="2E5682AB" w14:textId="54B9E786" w:rsidR="00EE1769" w:rsidRPr="00EE1769" w:rsidRDefault="00EE1769" w:rsidP="00EE1769">
      <w:r>
        <w:rPr>
          <w:b/>
        </w:rPr>
        <w:t>Introduction</w:t>
      </w:r>
    </w:p>
    <w:p w14:paraId="47DF97B6" w14:textId="77777777" w:rsidR="00EE1769" w:rsidRPr="00EE1769" w:rsidRDefault="00EE1769" w:rsidP="00EE1769">
      <w:r>
        <w:t>Au cours de la phase 5 d’une initiative de changement, il s’agit avant tout de veiller à ce que les changements soient durables et intégrés dans la culture et les activités de l’organisation. Les leaders du changement, les gestionnaires du changement, les cadres intermédiaires et les agents du changement jouent tous un rôle essentiel dans cette phase. Le présent guide propose des stratégies pour chaque rôle afin d’assurer la pérennité des changements, ainsi que des questions de réflexion pour évaluer si les avantages et la vision de l’état futur ont été atteints.</w:t>
      </w:r>
    </w:p>
    <w:p w14:paraId="67CC06CB" w14:textId="77777777" w:rsidR="00EE1769" w:rsidRPr="00EE1769" w:rsidRDefault="00000000" w:rsidP="00EE1769">
      <w:r>
        <w:pict w14:anchorId="31328A8B">
          <v:rect id="_x0000_i1025" style="width:0;height:1.5pt" o:hralign="center" o:hrstd="t" o:hr="t" fillcolor="#a0a0a0" stroked="f"/>
        </w:pict>
      </w:r>
    </w:p>
    <w:p w14:paraId="192D863F" w14:textId="77777777" w:rsidR="00EE1769" w:rsidRPr="00EE1769" w:rsidRDefault="00EE1769" w:rsidP="00EE1769">
      <w:pPr>
        <w:rPr>
          <w:b/>
          <w:bCs/>
        </w:rPr>
      </w:pPr>
      <w:r>
        <w:rPr>
          <w:b/>
        </w:rPr>
        <w:t>Stratégies pour garantir la pérennité des changements</w:t>
      </w:r>
    </w:p>
    <w:p w14:paraId="0283D2F7" w14:textId="77777777" w:rsidR="00EE1769" w:rsidRPr="00EE1769" w:rsidRDefault="00EE1769" w:rsidP="00EE1769">
      <w:r>
        <w:rPr>
          <w:b/>
        </w:rPr>
        <w:t>1. Renforcer le changement</w:t>
      </w:r>
    </w:p>
    <w:p w14:paraId="16410A6D" w14:textId="77777777" w:rsidR="00EE1769" w:rsidRPr="00EE1769" w:rsidRDefault="00EE1769" w:rsidP="00EE1769">
      <w:r>
        <w:rPr>
          <w:b/>
        </w:rPr>
        <w:t>Objectif :</w:t>
      </w:r>
      <w:r>
        <w:t xml:space="preserve"> renforcer continuellement l’importance et les avantages du changement pour l’intégrer dans la culture de l’organisation.</w:t>
      </w:r>
    </w:p>
    <w:p w14:paraId="5839B005" w14:textId="77777777" w:rsidR="00EE1769" w:rsidRPr="00EE1769" w:rsidRDefault="00EE1769" w:rsidP="00EE1769">
      <w:pPr>
        <w:numPr>
          <w:ilvl w:val="0"/>
          <w:numId w:val="1"/>
        </w:numPr>
      </w:pPr>
      <w:r>
        <w:rPr>
          <w:b/>
        </w:rPr>
        <w:t>Cohérence des messages :</w:t>
      </w:r>
      <w:r>
        <w:t xml:space="preserve"> maintenir une communication cohérente et claire sur les avantages et l’importance du changement.</w:t>
      </w:r>
    </w:p>
    <w:p w14:paraId="3822980B" w14:textId="77777777" w:rsidR="00EE1769" w:rsidRPr="00EE1769" w:rsidRDefault="00EE1769" w:rsidP="00EE1769">
      <w:pPr>
        <w:numPr>
          <w:ilvl w:val="0"/>
          <w:numId w:val="1"/>
        </w:numPr>
      </w:pPr>
      <w:r>
        <w:rPr>
          <w:b/>
        </w:rPr>
        <w:t>Intégration dans les routines quotidiennes :</w:t>
      </w:r>
      <w:r>
        <w:t xml:space="preserve"> encourager l’intégration de nouveaux processus et outils dans les routines et flux de travail quotidiens.</w:t>
      </w:r>
    </w:p>
    <w:p w14:paraId="222FAAE0" w14:textId="77777777" w:rsidR="00EE1769" w:rsidRPr="00EE1769" w:rsidRDefault="00EE1769" w:rsidP="00EE1769">
      <w:pPr>
        <w:numPr>
          <w:ilvl w:val="0"/>
          <w:numId w:val="1"/>
        </w:numPr>
      </w:pPr>
      <w:r>
        <w:rPr>
          <w:b/>
        </w:rPr>
        <w:t>Modélisation des rôles :</w:t>
      </w:r>
      <w:r>
        <w:t xml:space="preserve"> démontrer un engagement à l’égard du changement en utilisant et en promouvant de manière cohérente les nouveaux processus et outils.</w:t>
      </w:r>
    </w:p>
    <w:p w14:paraId="19BB14CA" w14:textId="7D7E6365" w:rsidR="00EE1769" w:rsidRPr="00EE1769" w:rsidRDefault="00EE1769" w:rsidP="00EE1769">
      <w:r>
        <w:rPr>
          <w:b/>
        </w:rPr>
        <w:t xml:space="preserve">Rôles </w:t>
      </w:r>
      <w:r w:rsidR="006C0256">
        <w:rPr>
          <w:b/>
        </w:rPr>
        <w:t>concernés</w:t>
      </w:r>
    </w:p>
    <w:p w14:paraId="391952D0" w14:textId="77777777" w:rsidR="00EE1769" w:rsidRPr="00EE1769" w:rsidRDefault="00EE1769" w:rsidP="00EE1769">
      <w:pPr>
        <w:numPr>
          <w:ilvl w:val="0"/>
          <w:numId w:val="2"/>
        </w:numPr>
      </w:pPr>
      <w:r>
        <w:rPr>
          <w:b/>
        </w:rPr>
        <w:t>Leaders et gestionnaires du changement :</w:t>
      </w:r>
      <w:r>
        <w:t xml:space="preserve"> montrer l’exemple et veiller à la cohérence des messages.</w:t>
      </w:r>
    </w:p>
    <w:p w14:paraId="1B8ACFB4" w14:textId="29D2AFDB" w:rsidR="00EE1769" w:rsidRPr="00EE1769" w:rsidRDefault="00EE1769" w:rsidP="00EE1769">
      <w:pPr>
        <w:numPr>
          <w:ilvl w:val="0"/>
          <w:numId w:val="2"/>
        </w:numPr>
      </w:pPr>
      <w:r>
        <w:rPr>
          <w:b/>
        </w:rPr>
        <w:t>Cadres intermédiaires :</w:t>
      </w:r>
      <w:r>
        <w:t xml:space="preserve"> renforcer le changement au sein de leurs équipes et l’intégrer dans les </w:t>
      </w:r>
      <w:r w:rsidR="001E22ED">
        <w:t>activités</w:t>
      </w:r>
      <w:r>
        <w:t xml:space="preserve"> quotidiennes.</w:t>
      </w:r>
    </w:p>
    <w:p w14:paraId="374EF393" w14:textId="77777777" w:rsidR="00EE1769" w:rsidRPr="00EE1769" w:rsidRDefault="00EE1769" w:rsidP="00EE1769">
      <w:pPr>
        <w:numPr>
          <w:ilvl w:val="0"/>
          <w:numId w:val="2"/>
        </w:numPr>
      </w:pPr>
      <w:r>
        <w:rPr>
          <w:b/>
        </w:rPr>
        <w:t>Agents du changement :</w:t>
      </w:r>
      <w:r>
        <w:t xml:space="preserve"> soutenir les pairs dans l’adoption et le maintien de nouveaux comportements et pratiques.</w:t>
      </w:r>
    </w:p>
    <w:p w14:paraId="6AE3174E" w14:textId="657E87F0" w:rsidR="00EE1769" w:rsidRPr="00EE1769" w:rsidRDefault="002B0F34" w:rsidP="00EE1769">
      <w:r w:rsidRPr="002B0F34">
        <w:rPr>
          <w:b/>
        </w:rPr>
        <w:t>Questions suscitant la réflexion</w:t>
      </w:r>
    </w:p>
    <w:p w14:paraId="2502016D" w14:textId="77777777" w:rsidR="00EE1769" w:rsidRPr="00EE1769" w:rsidRDefault="00EE1769" w:rsidP="00EE1769">
      <w:pPr>
        <w:numPr>
          <w:ilvl w:val="0"/>
          <w:numId w:val="3"/>
        </w:numPr>
      </w:pPr>
      <w:r>
        <w:t>Les membres de l’équipe comprennent-ils les raisons du changement et en perçoivent-ils les avantages?</w:t>
      </w:r>
    </w:p>
    <w:p w14:paraId="58FD7043" w14:textId="77777777" w:rsidR="00EE1769" w:rsidRPr="00EE1769" w:rsidRDefault="00EE1769" w:rsidP="00EE1769">
      <w:pPr>
        <w:numPr>
          <w:ilvl w:val="0"/>
          <w:numId w:val="3"/>
        </w:numPr>
      </w:pPr>
      <w:r>
        <w:t>Les nouveaux processus et outils sont-ils utilisés de manière cohérente par tous?</w:t>
      </w:r>
    </w:p>
    <w:p w14:paraId="0DC8A6FD" w14:textId="77777777" w:rsidR="00EE1769" w:rsidRPr="00EE1769" w:rsidRDefault="00EE1769" w:rsidP="00EE1769">
      <w:pPr>
        <w:numPr>
          <w:ilvl w:val="0"/>
          <w:numId w:val="3"/>
        </w:numPr>
      </w:pPr>
      <w:r>
        <w:t>Comment pouvons-nous continuer à promouvoir l’importance de ces changements?</w:t>
      </w:r>
    </w:p>
    <w:p w14:paraId="65BAF9EC" w14:textId="77777777" w:rsidR="00EE1769" w:rsidRPr="00EE1769" w:rsidRDefault="00EE1769" w:rsidP="00EE1769">
      <w:r>
        <w:rPr>
          <w:b/>
        </w:rPr>
        <w:t>2. Fournir une formation et un soutien continus</w:t>
      </w:r>
    </w:p>
    <w:p w14:paraId="5112AD8C" w14:textId="77777777" w:rsidR="00EE1769" w:rsidRPr="00EE1769" w:rsidRDefault="00EE1769" w:rsidP="00EE1769">
      <w:r>
        <w:rPr>
          <w:b/>
        </w:rPr>
        <w:t>Objectif :</w:t>
      </w:r>
      <w:r>
        <w:t xml:space="preserve"> s’assurer que les employés possèdent les compétences et les connaissances nécessaires pour soutenir le changement.</w:t>
      </w:r>
    </w:p>
    <w:p w14:paraId="5498B364" w14:textId="77777777" w:rsidR="00EE1769" w:rsidRPr="00EE1769" w:rsidRDefault="00EE1769" w:rsidP="00EE1769">
      <w:pPr>
        <w:numPr>
          <w:ilvl w:val="0"/>
          <w:numId w:val="4"/>
        </w:numPr>
      </w:pPr>
      <w:r>
        <w:rPr>
          <w:b/>
        </w:rPr>
        <w:t>Formation de remise à niveau :</w:t>
      </w:r>
      <w:r>
        <w:t xml:space="preserve"> proposer des cours de remise à niveau pour renforcer les concepts et compétences clés liés au changement.</w:t>
      </w:r>
    </w:p>
    <w:p w14:paraId="0126F3E0" w14:textId="77777777" w:rsidR="00EE1769" w:rsidRPr="00EE1769" w:rsidRDefault="00EE1769" w:rsidP="00EE1769">
      <w:pPr>
        <w:numPr>
          <w:ilvl w:val="0"/>
          <w:numId w:val="4"/>
        </w:numPr>
      </w:pPr>
      <w:r>
        <w:rPr>
          <w:b/>
        </w:rPr>
        <w:t>Formation pendant l’emploi :</w:t>
      </w:r>
      <w:r>
        <w:t xml:space="preserve"> offrir une formation pendant l’emploi et un soutien pour aider les employés à appliquer les nouvelles compétences dans leur travail quotidien.</w:t>
      </w:r>
    </w:p>
    <w:p w14:paraId="4E66851B" w14:textId="77777777" w:rsidR="00EE1769" w:rsidRPr="00EE1769" w:rsidRDefault="00EE1769" w:rsidP="00EE1769">
      <w:pPr>
        <w:numPr>
          <w:ilvl w:val="0"/>
          <w:numId w:val="4"/>
        </w:numPr>
      </w:pPr>
      <w:r>
        <w:rPr>
          <w:b/>
        </w:rPr>
        <w:t>Programmes de mentorat :</w:t>
      </w:r>
      <w:r>
        <w:t xml:space="preserve"> associer les employés moins expérimentés à des mentors qui peuvent leur fournir des conseils et un soutien.</w:t>
      </w:r>
    </w:p>
    <w:p w14:paraId="4E0D4782" w14:textId="6127BDD1" w:rsidR="00EE1769" w:rsidRPr="00EE1769" w:rsidRDefault="00EE1769" w:rsidP="00EE1769">
      <w:r>
        <w:rPr>
          <w:b/>
        </w:rPr>
        <w:lastRenderedPageBreak/>
        <w:t xml:space="preserve">Rôles </w:t>
      </w:r>
      <w:r w:rsidR="006C0256" w:rsidRPr="006C0256">
        <w:rPr>
          <w:b/>
        </w:rPr>
        <w:t>concernés</w:t>
      </w:r>
    </w:p>
    <w:p w14:paraId="6E7D1E57" w14:textId="77777777" w:rsidR="00EE1769" w:rsidRPr="00EE1769" w:rsidRDefault="00EE1769" w:rsidP="00EE1769">
      <w:pPr>
        <w:numPr>
          <w:ilvl w:val="0"/>
          <w:numId w:val="5"/>
        </w:numPr>
      </w:pPr>
      <w:r>
        <w:rPr>
          <w:b/>
        </w:rPr>
        <w:t>Leaders et gestionnaires du changement :</w:t>
      </w:r>
      <w:r>
        <w:t xml:space="preserve"> veiller à la disponibilité des ressources de formation et des programmes de soutien.</w:t>
      </w:r>
    </w:p>
    <w:p w14:paraId="5101E0D2" w14:textId="77777777" w:rsidR="00EE1769" w:rsidRPr="00EE1769" w:rsidRDefault="00EE1769" w:rsidP="00EE1769">
      <w:pPr>
        <w:numPr>
          <w:ilvl w:val="0"/>
          <w:numId w:val="5"/>
        </w:numPr>
      </w:pPr>
      <w:r>
        <w:rPr>
          <w:b/>
        </w:rPr>
        <w:t>Cadres intermédiaires :</w:t>
      </w:r>
      <w:r>
        <w:t xml:space="preserve"> animer la formation durant l’emploi et déterminer les possibilités de mentorat.</w:t>
      </w:r>
    </w:p>
    <w:p w14:paraId="501AC3CF" w14:textId="77777777" w:rsidR="00EE1769" w:rsidRPr="00EE1769" w:rsidRDefault="00EE1769" w:rsidP="00EE1769">
      <w:pPr>
        <w:numPr>
          <w:ilvl w:val="0"/>
          <w:numId w:val="5"/>
        </w:numPr>
      </w:pPr>
      <w:r>
        <w:rPr>
          <w:b/>
        </w:rPr>
        <w:t>Agents du changement :</w:t>
      </w:r>
      <w:r>
        <w:t xml:space="preserve"> agir en tant que mentors et fournir un soutien pour les pairs.</w:t>
      </w:r>
    </w:p>
    <w:p w14:paraId="2DD6CF24" w14:textId="255B0597" w:rsidR="00EE1769" w:rsidRPr="00EE1769" w:rsidRDefault="002B0F34" w:rsidP="00EE1769">
      <w:r w:rsidRPr="002B0F34">
        <w:rPr>
          <w:b/>
        </w:rPr>
        <w:t>Questions suscitant la réflexion</w:t>
      </w:r>
    </w:p>
    <w:p w14:paraId="24D563FC" w14:textId="77777777" w:rsidR="00EE1769" w:rsidRPr="00EE1769" w:rsidRDefault="00EE1769" w:rsidP="00EE1769">
      <w:pPr>
        <w:numPr>
          <w:ilvl w:val="0"/>
          <w:numId w:val="6"/>
        </w:numPr>
      </w:pPr>
      <w:r>
        <w:t>Les employés sont-ils confiants dans leur capacité à utiliser les nouveaux processus et outils?</w:t>
      </w:r>
    </w:p>
    <w:p w14:paraId="29696E19" w14:textId="77777777" w:rsidR="00EE1769" w:rsidRPr="00EE1769" w:rsidRDefault="00EE1769" w:rsidP="00EE1769">
      <w:pPr>
        <w:numPr>
          <w:ilvl w:val="0"/>
          <w:numId w:val="6"/>
        </w:numPr>
      </w:pPr>
      <w:r>
        <w:t>Quelle formation ou quel soutien supplémentaire pourrait être nécessaire?</w:t>
      </w:r>
    </w:p>
    <w:p w14:paraId="4CB18DB9" w14:textId="77777777" w:rsidR="00EE1769" w:rsidRPr="00EE1769" w:rsidRDefault="00EE1769" w:rsidP="00EE1769">
      <w:pPr>
        <w:numPr>
          <w:ilvl w:val="0"/>
          <w:numId w:val="6"/>
        </w:numPr>
      </w:pPr>
      <w:r>
        <w:t>Quelle est l’efficacité de nos programmes actuels de formation et de soutien?</w:t>
      </w:r>
    </w:p>
    <w:p w14:paraId="5296C77A" w14:textId="34BDDF7C" w:rsidR="00EE1769" w:rsidRPr="00EE1769" w:rsidRDefault="00EE1769" w:rsidP="00EE1769">
      <w:r>
        <w:rPr>
          <w:b/>
        </w:rPr>
        <w:t xml:space="preserve">3. </w:t>
      </w:r>
      <w:r w:rsidR="00201B53">
        <w:rPr>
          <w:b/>
        </w:rPr>
        <w:t>Surveiller et souligner l</w:t>
      </w:r>
      <w:r w:rsidR="002F4C5E">
        <w:rPr>
          <w:b/>
        </w:rPr>
        <w:t>es réussites</w:t>
      </w:r>
    </w:p>
    <w:p w14:paraId="7D6F61EB" w14:textId="17974302" w:rsidR="00EE1769" w:rsidRPr="00EE1769" w:rsidRDefault="00EE1769" w:rsidP="00EE1769">
      <w:r>
        <w:rPr>
          <w:b/>
        </w:rPr>
        <w:t>Objectif :</w:t>
      </w:r>
      <w:r>
        <w:t xml:space="preserve"> </w:t>
      </w:r>
      <w:r w:rsidR="003F04F2">
        <w:t xml:space="preserve">Faire </w:t>
      </w:r>
      <w:r w:rsidR="00A55627">
        <w:t>le</w:t>
      </w:r>
      <w:r w:rsidR="003F04F2">
        <w:t xml:space="preserve"> suivi d</w:t>
      </w:r>
      <w:r>
        <w:t>es progrès et célébrer les réussites pour maintenir l’enthousiasme et la motivation.</w:t>
      </w:r>
    </w:p>
    <w:p w14:paraId="350C62F7" w14:textId="77777777" w:rsidR="00EE1769" w:rsidRPr="00EE1769" w:rsidRDefault="00EE1769" w:rsidP="00EE1769">
      <w:pPr>
        <w:numPr>
          <w:ilvl w:val="0"/>
          <w:numId w:val="7"/>
        </w:numPr>
      </w:pPr>
      <w:r>
        <w:rPr>
          <w:b/>
        </w:rPr>
        <w:t>Suivi des progrès :</w:t>
      </w:r>
      <w:r>
        <w:t xml:space="preserve"> utiliser des mesures de rendement et des commentaires pour contrôler l’effet continu du changement.</w:t>
      </w:r>
    </w:p>
    <w:p w14:paraId="373D7B77" w14:textId="77777777" w:rsidR="00EE1769" w:rsidRPr="00EE1769" w:rsidRDefault="00EE1769" w:rsidP="00EE1769">
      <w:pPr>
        <w:numPr>
          <w:ilvl w:val="0"/>
          <w:numId w:val="7"/>
        </w:numPr>
      </w:pPr>
      <w:r>
        <w:rPr>
          <w:b/>
        </w:rPr>
        <w:t>Célébration des étapes franchies :</w:t>
      </w:r>
      <w:r>
        <w:t xml:space="preserve"> souligner et célébrer les principales étapes franchies et les réalisations liées au changement.</w:t>
      </w:r>
    </w:p>
    <w:p w14:paraId="4CB666FC" w14:textId="77777777" w:rsidR="00EE1769" w:rsidRPr="00EE1769" w:rsidRDefault="00EE1769" w:rsidP="00EE1769">
      <w:pPr>
        <w:numPr>
          <w:ilvl w:val="0"/>
          <w:numId w:val="7"/>
        </w:numPr>
      </w:pPr>
      <w:r>
        <w:rPr>
          <w:b/>
        </w:rPr>
        <w:t>Faire part des cas de réussite :</w:t>
      </w:r>
      <w:r>
        <w:t xml:space="preserve"> souligner et faire part des cas de réussite pour renforcer les avantages du changement.</w:t>
      </w:r>
    </w:p>
    <w:p w14:paraId="0C99BAD3" w14:textId="3B72522B" w:rsidR="00EE1769" w:rsidRPr="00EE1769" w:rsidRDefault="00EE1769" w:rsidP="00EE1769">
      <w:r>
        <w:rPr>
          <w:b/>
        </w:rPr>
        <w:t xml:space="preserve">Rôles </w:t>
      </w:r>
      <w:r w:rsidR="006C0256" w:rsidRPr="006C0256">
        <w:rPr>
          <w:b/>
        </w:rPr>
        <w:t>concernés</w:t>
      </w:r>
    </w:p>
    <w:p w14:paraId="00A0EC00" w14:textId="2E3C9733" w:rsidR="00EE1769" w:rsidRPr="00EE1769" w:rsidRDefault="00EE1769" w:rsidP="00EE1769">
      <w:pPr>
        <w:numPr>
          <w:ilvl w:val="0"/>
          <w:numId w:val="8"/>
        </w:numPr>
      </w:pPr>
      <w:r>
        <w:rPr>
          <w:b/>
        </w:rPr>
        <w:t>Leaders et gestionnaires du changement :</w:t>
      </w:r>
      <w:r>
        <w:t xml:space="preserve"> suivre l’ensemble de</w:t>
      </w:r>
      <w:r w:rsidR="0067569C">
        <w:t>s</w:t>
      </w:r>
      <w:r>
        <w:t xml:space="preserve"> progrès et organiser des célébrations.</w:t>
      </w:r>
    </w:p>
    <w:p w14:paraId="388A6A15" w14:textId="77777777" w:rsidR="00EE1769" w:rsidRPr="00EE1769" w:rsidRDefault="00EE1769" w:rsidP="00EE1769">
      <w:pPr>
        <w:numPr>
          <w:ilvl w:val="0"/>
          <w:numId w:val="8"/>
        </w:numPr>
      </w:pPr>
      <w:r>
        <w:rPr>
          <w:b/>
        </w:rPr>
        <w:t>Cadres intermédiaires :</w:t>
      </w:r>
      <w:r>
        <w:t xml:space="preserve"> reconnaître et célébrer les réussites au sein de leurs équipes.</w:t>
      </w:r>
    </w:p>
    <w:p w14:paraId="3114764E" w14:textId="71F01AB6" w:rsidR="00EE1769" w:rsidRPr="00EE1769" w:rsidRDefault="00EE1769" w:rsidP="00EE1769">
      <w:pPr>
        <w:numPr>
          <w:ilvl w:val="0"/>
          <w:numId w:val="8"/>
        </w:numPr>
      </w:pPr>
      <w:r>
        <w:rPr>
          <w:b/>
        </w:rPr>
        <w:t>Agents du changement :</w:t>
      </w:r>
      <w:r>
        <w:t xml:space="preserve"> </w:t>
      </w:r>
      <w:r w:rsidR="00065468">
        <w:t>échanger leurs</w:t>
      </w:r>
      <w:r>
        <w:t xml:space="preserve"> réussites personnelles et celles de leurs pairs.</w:t>
      </w:r>
    </w:p>
    <w:p w14:paraId="790B68FF" w14:textId="0937E4B3" w:rsidR="00EE1769" w:rsidRPr="00EE1769" w:rsidRDefault="002B0F34" w:rsidP="00EE1769">
      <w:r w:rsidRPr="002B0F34">
        <w:rPr>
          <w:b/>
        </w:rPr>
        <w:t>Questions suscitant la réflexion</w:t>
      </w:r>
    </w:p>
    <w:p w14:paraId="45C7F699" w14:textId="77777777" w:rsidR="00EE1769" w:rsidRPr="00EE1769" w:rsidRDefault="00EE1769" w:rsidP="00EE1769">
      <w:pPr>
        <w:numPr>
          <w:ilvl w:val="0"/>
          <w:numId w:val="9"/>
        </w:numPr>
      </w:pPr>
      <w:r>
        <w:t>Avons-nous atteint les objectifs que nous nous étions fixés?</w:t>
      </w:r>
    </w:p>
    <w:p w14:paraId="234C1E15" w14:textId="77777777" w:rsidR="00EE1769" w:rsidRPr="00EE1769" w:rsidRDefault="00EE1769" w:rsidP="00EE1769">
      <w:pPr>
        <w:numPr>
          <w:ilvl w:val="0"/>
          <w:numId w:val="9"/>
        </w:numPr>
      </w:pPr>
      <w:r>
        <w:t>Reconnaissons-nous et célébrons-nous efficacement nos réalisations?</w:t>
      </w:r>
    </w:p>
    <w:p w14:paraId="3A2ABE95" w14:textId="294D0D99" w:rsidR="00EE1769" w:rsidRPr="00EE1769" w:rsidRDefault="00EE1769" w:rsidP="00EE1769">
      <w:pPr>
        <w:numPr>
          <w:ilvl w:val="0"/>
          <w:numId w:val="9"/>
        </w:numPr>
      </w:pPr>
      <w:r>
        <w:t xml:space="preserve">Comment pouvons-nous </w:t>
      </w:r>
      <w:r w:rsidR="00A62287">
        <w:t>communiquer</w:t>
      </w:r>
      <w:r>
        <w:t xml:space="preserve"> nos réussites pour inspirer les autres?</w:t>
      </w:r>
    </w:p>
    <w:p w14:paraId="14DE2164" w14:textId="77777777" w:rsidR="00EE1769" w:rsidRPr="00EE1769" w:rsidRDefault="00EE1769" w:rsidP="00EE1769">
      <w:r>
        <w:rPr>
          <w:b/>
        </w:rPr>
        <w:t>4. Surmonter la résistance et les défis</w:t>
      </w:r>
    </w:p>
    <w:p w14:paraId="28B3A2D7" w14:textId="77777777" w:rsidR="00EE1769" w:rsidRPr="00EE1769" w:rsidRDefault="00EE1769" w:rsidP="00EE1769">
      <w:r>
        <w:rPr>
          <w:b/>
        </w:rPr>
        <w:t>Objectif :</w:t>
      </w:r>
      <w:r>
        <w:t xml:space="preserve"> déterminer et surmonter la résistance ou les difficultés à maintenir le changement.</w:t>
      </w:r>
    </w:p>
    <w:p w14:paraId="0E7ADDB6" w14:textId="77777777" w:rsidR="00EE1769" w:rsidRPr="00EE1769" w:rsidRDefault="00EE1769" w:rsidP="00EE1769">
      <w:pPr>
        <w:numPr>
          <w:ilvl w:val="0"/>
          <w:numId w:val="10"/>
        </w:numPr>
      </w:pPr>
      <w:r>
        <w:rPr>
          <w:b/>
        </w:rPr>
        <w:t>Mécanismes de rétroaction :</w:t>
      </w:r>
      <w:r>
        <w:t xml:space="preserve"> maintenir des canaux ouverts pour les commentaires afin de déterminer la résistance et les défis.</w:t>
      </w:r>
    </w:p>
    <w:p w14:paraId="1A984D29" w14:textId="77777777" w:rsidR="00EE1769" w:rsidRPr="00EE1769" w:rsidRDefault="00EE1769" w:rsidP="00EE1769">
      <w:pPr>
        <w:numPr>
          <w:ilvl w:val="0"/>
          <w:numId w:val="10"/>
        </w:numPr>
      </w:pPr>
      <w:r>
        <w:rPr>
          <w:b/>
        </w:rPr>
        <w:t>Analyse des causes fondamentales :</w:t>
      </w:r>
      <w:r>
        <w:t xml:space="preserve"> effectuer une analyse des causes fondamentales pour comprendre les raisons de la résistance.</w:t>
      </w:r>
    </w:p>
    <w:p w14:paraId="5FD4E0A7" w14:textId="77777777" w:rsidR="00EE1769" w:rsidRPr="00EE1769" w:rsidRDefault="00EE1769" w:rsidP="00EE1769">
      <w:pPr>
        <w:numPr>
          <w:ilvl w:val="0"/>
          <w:numId w:val="10"/>
        </w:numPr>
      </w:pPr>
      <w:r>
        <w:rPr>
          <w:b/>
        </w:rPr>
        <w:t>Élaboration de solutions :</w:t>
      </w:r>
      <w:r>
        <w:t xml:space="preserve"> travailler en collaboration avec les autres afin d’élaborer et de mettre en œuvre des solutions pour relever les défis.</w:t>
      </w:r>
    </w:p>
    <w:p w14:paraId="04BB60CE" w14:textId="62B1DBC5" w:rsidR="00EE1769" w:rsidRPr="00EE1769" w:rsidRDefault="00EE1769" w:rsidP="00EE1769">
      <w:r>
        <w:rPr>
          <w:b/>
        </w:rPr>
        <w:t xml:space="preserve">Rôles </w:t>
      </w:r>
      <w:r w:rsidR="006C0256" w:rsidRPr="006C0256">
        <w:rPr>
          <w:b/>
        </w:rPr>
        <w:t>concernés</w:t>
      </w:r>
    </w:p>
    <w:p w14:paraId="237D7529" w14:textId="77777777" w:rsidR="00EE1769" w:rsidRPr="00EE1769" w:rsidRDefault="00EE1769" w:rsidP="00EE1769">
      <w:pPr>
        <w:numPr>
          <w:ilvl w:val="0"/>
          <w:numId w:val="11"/>
        </w:numPr>
      </w:pPr>
      <w:r>
        <w:rPr>
          <w:b/>
        </w:rPr>
        <w:lastRenderedPageBreak/>
        <w:t>Leaders et gestionnaires du changement :</w:t>
      </w:r>
      <w:r>
        <w:t xml:space="preserve"> diriger les efforts visant à déterminer et à surmonter la résistance.</w:t>
      </w:r>
    </w:p>
    <w:p w14:paraId="1F0473D3" w14:textId="77777777" w:rsidR="00EE1769" w:rsidRPr="00EE1769" w:rsidRDefault="00EE1769" w:rsidP="00EE1769">
      <w:pPr>
        <w:numPr>
          <w:ilvl w:val="0"/>
          <w:numId w:val="11"/>
        </w:numPr>
      </w:pPr>
      <w:r>
        <w:rPr>
          <w:b/>
        </w:rPr>
        <w:t>Cadres intermédiaires :</w:t>
      </w:r>
      <w:r>
        <w:t xml:space="preserve"> recueillir les commentaires de leurs équipes et s’efforcer de relever les défis.</w:t>
      </w:r>
    </w:p>
    <w:p w14:paraId="08DC1589" w14:textId="77777777" w:rsidR="00EE1769" w:rsidRPr="00EE1769" w:rsidRDefault="00EE1769" w:rsidP="00EE1769">
      <w:pPr>
        <w:numPr>
          <w:ilvl w:val="0"/>
          <w:numId w:val="11"/>
        </w:numPr>
      </w:pPr>
      <w:r>
        <w:rPr>
          <w:b/>
        </w:rPr>
        <w:t>Agents du changement :</w:t>
      </w:r>
      <w:r>
        <w:t xml:space="preserve"> fournir des informations sur la résistance des pairs et proposer des solutions.</w:t>
      </w:r>
    </w:p>
    <w:p w14:paraId="7E32DEDD" w14:textId="0FE728E7" w:rsidR="00EE1769" w:rsidRPr="00EE1769" w:rsidRDefault="002B0F34" w:rsidP="00EE1769">
      <w:r w:rsidRPr="002B0F34">
        <w:rPr>
          <w:b/>
        </w:rPr>
        <w:t>Questions suscitant la réflexion</w:t>
      </w:r>
    </w:p>
    <w:p w14:paraId="009CCA09" w14:textId="77777777" w:rsidR="00EE1769" w:rsidRPr="00EE1769" w:rsidRDefault="00EE1769" w:rsidP="00EE1769">
      <w:pPr>
        <w:numPr>
          <w:ilvl w:val="0"/>
          <w:numId w:val="12"/>
        </w:numPr>
      </w:pPr>
      <w:r>
        <w:t>Existe-t-il des problèmes persistants ou une résistance au changement?</w:t>
      </w:r>
    </w:p>
    <w:p w14:paraId="19FF7797" w14:textId="77777777" w:rsidR="00EE1769" w:rsidRPr="00EE1769" w:rsidRDefault="00EE1769" w:rsidP="00EE1769">
      <w:pPr>
        <w:numPr>
          <w:ilvl w:val="0"/>
          <w:numId w:val="12"/>
        </w:numPr>
      </w:pPr>
      <w:r>
        <w:t>Quels sont les principaux défis auxquels notre équipe est confrontée avec les nouveaux processus?</w:t>
      </w:r>
    </w:p>
    <w:p w14:paraId="789B97CC" w14:textId="77777777" w:rsidR="00EE1769" w:rsidRPr="00EE1769" w:rsidRDefault="00EE1769" w:rsidP="00EE1769">
      <w:pPr>
        <w:numPr>
          <w:ilvl w:val="0"/>
          <w:numId w:val="12"/>
        </w:numPr>
      </w:pPr>
      <w:r>
        <w:t>Quelles mesures pouvons-nous prendre pour relever ces défis et réduire la résistance?</w:t>
      </w:r>
    </w:p>
    <w:p w14:paraId="041B5E71" w14:textId="77777777" w:rsidR="00EE1769" w:rsidRPr="00EE1769" w:rsidRDefault="00EE1769" w:rsidP="00EE1769">
      <w:r>
        <w:rPr>
          <w:b/>
        </w:rPr>
        <w:t>5. Intégrer le changement dans les pratiques organisationnelles</w:t>
      </w:r>
    </w:p>
    <w:p w14:paraId="2902D185" w14:textId="313EA8F6" w:rsidR="00EE1769" w:rsidRPr="00EE1769" w:rsidRDefault="00EE1769" w:rsidP="00EE1769">
      <w:r>
        <w:rPr>
          <w:b/>
        </w:rPr>
        <w:t>Objectif :</w:t>
      </w:r>
      <w:r>
        <w:t xml:space="preserve"> institutionnaliser le changement en l’intégrant </w:t>
      </w:r>
      <w:r w:rsidR="008D44B2">
        <w:t>dans les</w:t>
      </w:r>
      <w:r>
        <w:t xml:space="preserve"> pratiques et </w:t>
      </w:r>
      <w:r w:rsidR="008D44B2">
        <w:t>les</w:t>
      </w:r>
      <w:r>
        <w:t xml:space="preserve"> politiques de l’organisation.</w:t>
      </w:r>
    </w:p>
    <w:p w14:paraId="6C2CA531" w14:textId="5209C199" w:rsidR="00EE1769" w:rsidRPr="00EE1769" w:rsidRDefault="00EE1769" w:rsidP="00EE1769">
      <w:pPr>
        <w:numPr>
          <w:ilvl w:val="0"/>
          <w:numId w:val="13"/>
        </w:numPr>
      </w:pPr>
      <w:r>
        <w:rPr>
          <w:b/>
        </w:rPr>
        <w:t>Mises à jour des politiques :</w:t>
      </w:r>
      <w:r>
        <w:t xml:space="preserve"> mettre à jour les politiques et procédures de l’organisation pour </w:t>
      </w:r>
      <w:r w:rsidR="00A3246F">
        <w:t>tenir compte d</w:t>
      </w:r>
      <w:r>
        <w:t>es nouvelles méthodes de travail.</w:t>
      </w:r>
    </w:p>
    <w:p w14:paraId="07CA4CC1" w14:textId="6C33B668" w:rsidR="00EE1769" w:rsidRPr="00EE1769" w:rsidRDefault="00EE1769" w:rsidP="00EE1769">
      <w:pPr>
        <w:numPr>
          <w:ilvl w:val="0"/>
          <w:numId w:val="13"/>
        </w:numPr>
      </w:pPr>
      <w:r>
        <w:rPr>
          <w:b/>
        </w:rPr>
        <w:t>Gestion du rendement :</w:t>
      </w:r>
      <w:r>
        <w:t xml:space="preserve"> intégrer les nouveaux comportements et pratiques </w:t>
      </w:r>
      <w:r w:rsidR="008D44B2">
        <w:t>dans les</w:t>
      </w:r>
      <w:r>
        <w:t xml:space="preserve"> systèmes de gestion et d’évaluation du rendement.</w:t>
      </w:r>
    </w:p>
    <w:p w14:paraId="76EF36A4" w14:textId="2302C59D" w:rsidR="00EE1769" w:rsidRPr="00EE1769" w:rsidRDefault="00EE1769" w:rsidP="00EE1769">
      <w:pPr>
        <w:numPr>
          <w:ilvl w:val="0"/>
          <w:numId w:val="13"/>
        </w:numPr>
      </w:pPr>
      <w:r>
        <w:rPr>
          <w:b/>
        </w:rPr>
        <w:t>Procédures normal</w:t>
      </w:r>
      <w:r w:rsidR="00675376">
        <w:rPr>
          <w:b/>
        </w:rPr>
        <w:t>isées</w:t>
      </w:r>
      <w:r>
        <w:rPr>
          <w:b/>
        </w:rPr>
        <w:t xml:space="preserve"> de fonctionnement :</w:t>
      </w:r>
      <w:r>
        <w:t xml:space="preserve"> réviser les procédures normalisées</w:t>
      </w:r>
      <w:r w:rsidR="00675376">
        <w:t xml:space="preserve"> de fonctionnement</w:t>
      </w:r>
      <w:r>
        <w:t xml:space="preserve"> (PN</w:t>
      </w:r>
      <w:r w:rsidR="00675376">
        <w:t>F</w:t>
      </w:r>
      <w:r>
        <w:t>) pour y inclure les nouveaux processus et outils.</w:t>
      </w:r>
    </w:p>
    <w:p w14:paraId="52102A10" w14:textId="38067D48" w:rsidR="00EE1769" w:rsidRPr="00EE1769" w:rsidRDefault="00EE1769" w:rsidP="00EE1769">
      <w:r>
        <w:rPr>
          <w:b/>
        </w:rPr>
        <w:t xml:space="preserve">Rôles </w:t>
      </w:r>
      <w:r w:rsidR="006C0256" w:rsidRPr="006C0256">
        <w:rPr>
          <w:b/>
        </w:rPr>
        <w:t>concernés</w:t>
      </w:r>
    </w:p>
    <w:p w14:paraId="512A84A6" w14:textId="77777777" w:rsidR="00EE1769" w:rsidRPr="00EE1769" w:rsidRDefault="00EE1769" w:rsidP="00EE1769">
      <w:pPr>
        <w:numPr>
          <w:ilvl w:val="0"/>
          <w:numId w:val="14"/>
        </w:numPr>
      </w:pPr>
      <w:r>
        <w:rPr>
          <w:b/>
        </w:rPr>
        <w:t>Leaders et gestionnaires du changement :</w:t>
      </w:r>
      <w:r>
        <w:t xml:space="preserve"> diriger les efforts de mise à jour des politiques et des PON.</w:t>
      </w:r>
    </w:p>
    <w:p w14:paraId="672FB02A" w14:textId="77777777" w:rsidR="00EE1769" w:rsidRPr="00EE1769" w:rsidRDefault="00EE1769" w:rsidP="00EE1769">
      <w:pPr>
        <w:numPr>
          <w:ilvl w:val="0"/>
          <w:numId w:val="14"/>
        </w:numPr>
      </w:pPr>
      <w:r>
        <w:rPr>
          <w:b/>
        </w:rPr>
        <w:t>Cadres intermédiaires :</w:t>
      </w:r>
      <w:r>
        <w:t xml:space="preserve"> veiller à ce que les nouvelles pratiques soient reflétées dans les procédures destinées à l’équipe.</w:t>
      </w:r>
    </w:p>
    <w:p w14:paraId="2B862F9F" w14:textId="77777777" w:rsidR="00EE1769" w:rsidRPr="00EE1769" w:rsidRDefault="00EE1769" w:rsidP="00EE1769">
      <w:pPr>
        <w:numPr>
          <w:ilvl w:val="0"/>
          <w:numId w:val="14"/>
        </w:numPr>
      </w:pPr>
      <w:r>
        <w:rPr>
          <w:b/>
        </w:rPr>
        <w:t>Agents du changement :</w:t>
      </w:r>
      <w:r>
        <w:t xml:space="preserve"> aider les pairs à comprendre et à s’adapter aux nouvelles pratiques et politiques.</w:t>
      </w:r>
    </w:p>
    <w:p w14:paraId="55DDC3F9" w14:textId="6089B018" w:rsidR="00EE1769" w:rsidRPr="00EE1769" w:rsidRDefault="00EE1769" w:rsidP="00EE1769">
      <w:r>
        <w:rPr>
          <w:b/>
        </w:rPr>
        <w:t xml:space="preserve">Questions </w:t>
      </w:r>
      <w:r w:rsidR="002B0F34" w:rsidRPr="002B0F34">
        <w:rPr>
          <w:b/>
        </w:rPr>
        <w:t>suscitant la</w:t>
      </w:r>
      <w:r>
        <w:rPr>
          <w:b/>
        </w:rPr>
        <w:t xml:space="preserve"> réflexion</w:t>
      </w:r>
    </w:p>
    <w:p w14:paraId="37B3FFCC" w14:textId="36EE81F8" w:rsidR="00EE1769" w:rsidRPr="00EE1769" w:rsidRDefault="00EE1769" w:rsidP="00EE1769">
      <w:pPr>
        <w:numPr>
          <w:ilvl w:val="0"/>
          <w:numId w:val="15"/>
        </w:numPr>
      </w:pPr>
      <w:r>
        <w:t xml:space="preserve">Les nouveaux processus et pratiques sont-ils intégrés </w:t>
      </w:r>
      <w:r w:rsidR="008D44B2">
        <w:t>dans</w:t>
      </w:r>
      <w:r>
        <w:t xml:space="preserve"> nos politiques et procédures?</w:t>
      </w:r>
    </w:p>
    <w:p w14:paraId="0F6914DF" w14:textId="1AA8DC09" w:rsidR="00EE1769" w:rsidRPr="00EE1769" w:rsidRDefault="00EE1769" w:rsidP="00EE1769">
      <w:pPr>
        <w:numPr>
          <w:ilvl w:val="0"/>
          <w:numId w:val="15"/>
        </w:numPr>
      </w:pPr>
      <w:r>
        <w:t>Comment mesurons-nous et évaluons-nous le respect des nouvelles pratiques?</w:t>
      </w:r>
    </w:p>
    <w:p w14:paraId="4D5267BB" w14:textId="77777777" w:rsidR="00EE1769" w:rsidRPr="00EE1769" w:rsidRDefault="00EE1769" w:rsidP="00EE1769">
      <w:pPr>
        <w:numPr>
          <w:ilvl w:val="0"/>
          <w:numId w:val="15"/>
        </w:numPr>
      </w:pPr>
      <w:r>
        <w:t>Que pouvons-nous faire de plus pour que ces changements fassent partie de notre culture organisationnelle?</w:t>
      </w:r>
    </w:p>
    <w:p w14:paraId="6D625E07" w14:textId="77777777" w:rsidR="00EE1769" w:rsidRPr="00EE1769" w:rsidRDefault="00EE1769" w:rsidP="00EE1769">
      <w:r>
        <w:rPr>
          <w:b/>
        </w:rPr>
        <w:t>6. Favoriser une culture d’amélioration continue</w:t>
      </w:r>
    </w:p>
    <w:p w14:paraId="71BE1E5D" w14:textId="4F36AD00" w:rsidR="00EE1769" w:rsidRPr="00EE1769" w:rsidRDefault="00EE1769" w:rsidP="00EE1769">
      <w:r>
        <w:rPr>
          <w:b/>
        </w:rPr>
        <w:t>Objectif :</w:t>
      </w:r>
      <w:r>
        <w:t xml:space="preserve"> promouvoir une culture de l’amélioration continue afin de garantir que le</w:t>
      </w:r>
      <w:r w:rsidR="004E0938">
        <w:t>s</w:t>
      </w:r>
      <w:r>
        <w:t xml:space="preserve"> changement</w:t>
      </w:r>
      <w:r w:rsidR="004E0938">
        <w:t>s</w:t>
      </w:r>
      <w:r>
        <w:t xml:space="preserve"> évolue</w:t>
      </w:r>
      <w:r w:rsidR="004E0938">
        <w:t>nt</w:t>
      </w:r>
      <w:r>
        <w:t xml:space="preserve"> et </w:t>
      </w:r>
      <w:r w:rsidR="004A71F1">
        <w:t>s’adapte</w:t>
      </w:r>
      <w:r w:rsidR="004E0938">
        <w:t>nt</w:t>
      </w:r>
      <w:r>
        <w:t xml:space="preserve"> au fil du temps.</w:t>
      </w:r>
    </w:p>
    <w:p w14:paraId="259FBE50" w14:textId="7AF91223" w:rsidR="00EE1769" w:rsidRPr="00EE1769" w:rsidRDefault="00EE1769" w:rsidP="00EE1769">
      <w:pPr>
        <w:numPr>
          <w:ilvl w:val="0"/>
          <w:numId w:val="16"/>
        </w:numPr>
      </w:pPr>
      <w:r>
        <w:rPr>
          <w:b/>
        </w:rPr>
        <w:t>Encourage</w:t>
      </w:r>
      <w:r w:rsidR="00F161F1">
        <w:rPr>
          <w:b/>
        </w:rPr>
        <w:t>r la rétroaction </w:t>
      </w:r>
      <w:r>
        <w:rPr>
          <w:b/>
        </w:rPr>
        <w:t>:</w:t>
      </w:r>
      <w:r>
        <w:t xml:space="preserve"> recueillir </w:t>
      </w:r>
      <w:r w:rsidR="00F161F1">
        <w:t>de façon continue</w:t>
      </w:r>
      <w:r>
        <w:t xml:space="preserve"> </w:t>
      </w:r>
      <w:r w:rsidR="00F161F1">
        <w:t>l</w:t>
      </w:r>
      <w:r>
        <w:t>es commentaires afin de déterminer les domaines à améliorer.</w:t>
      </w:r>
    </w:p>
    <w:p w14:paraId="7C54C585" w14:textId="42609756" w:rsidR="00EE1769" w:rsidRPr="00EE1769" w:rsidRDefault="00EE1769" w:rsidP="00EE1769">
      <w:pPr>
        <w:numPr>
          <w:ilvl w:val="0"/>
          <w:numId w:val="16"/>
        </w:numPr>
      </w:pPr>
      <w:r>
        <w:rPr>
          <w:b/>
        </w:rPr>
        <w:t>Mise en œuvre des améliorations :</w:t>
      </w:r>
      <w:r>
        <w:t xml:space="preserve"> réviser et affiner régulièrement les processus sur la base des commentaires et des données </w:t>
      </w:r>
      <w:r w:rsidR="00291C8E">
        <w:t>sur le</w:t>
      </w:r>
      <w:r>
        <w:t xml:space="preserve"> rendement.</w:t>
      </w:r>
    </w:p>
    <w:p w14:paraId="5B2A83F0" w14:textId="77777777" w:rsidR="00EE1769" w:rsidRPr="00EE1769" w:rsidRDefault="00EE1769" w:rsidP="00EE1769">
      <w:pPr>
        <w:numPr>
          <w:ilvl w:val="0"/>
          <w:numId w:val="16"/>
        </w:numPr>
      </w:pPr>
      <w:r>
        <w:rPr>
          <w:b/>
        </w:rPr>
        <w:t>Reconnaissance de l’innovation :</w:t>
      </w:r>
      <w:r>
        <w:t xml:space="preserve"> encourager et reconnaître les idées novatrices qui renforcent l’initiative de changement.</w:t>
      </w:r>
    </w:p>
    <w:p w14:paraId="09147B83" w14:textId="6F779D5B" w:rsidR="00EE1769" w:rsidRPr="00EE1769" w:rsidRDefault="00EE1769" w:rsidP="00EE1769">
      <w:r>
        <w:rPr>
          <w:b/>
        </w:rPr>
        <w:t xml:space="preserve">Rôles </w:t>
      </w:r>
      <w:r w:rsidR="002B0F34">
        <w:rPr>
          <w:b/>
        </w:rPr>
        <w:t>concernés</w:t>
      </w:r>
    </w:p>
    <w:p w14:paraId="71D30496" w14:textId="77777777" w:rsidR="00EE1769" w:rsidRPr="00EE1769" w:rsidRDefault="00EE1769" w:rsidP="00EE1769">
      <w:pPr>
        <w:numPr>
          <w:ilvl w:val="0"/>
          <w:numId w:val="17"/>
        </w:numPr>
      </w:pPr>
      <w:r>
        <w:rPr>
          <w:b/>
        </w:rPr>
        <w:t>Leaders et gestionnaires du changement :</w:t>
      </w:r>
      <w:r>
        <w:t xml:space="preserve"> promouvoir l’amélioration continue et faciliter les examens réguliers.</w:t>
      </w:r>
    </w:p>
    <w:p w14:paraId="4763F0F1" w14:textId="77777777" w:rsidR="00EE1769" w:rsidRPr="00EE1769" w:rsidRDefault="00EE1769" w:rsidP="00EE1769">
      <w:pPr>
        <w:numPr>
          <w:ilvl w:val="0"/>
          <w:numId w:val="17"/>
        </w:numPr>
      </w:pPr>
      <w:r>
        <w:rPr>
          <w:b/>
        </w:rPr>
        <w:lastRenderedPageBreak/>
        <w:t>Cadres intermédiaires :</w:t>
      </w:r>
      <w:r>
        <w:t xml:space="preserve"> encourager les membres de l’équipe à fournir des commentaires et à proposer des améliorations.</w:t>
      </w:r>
    </w:p>
    <w:p w14:paraId="601F3088" w14:textId="77777777" w:rsidR="00EE1769" w:rsidRPr="00EE1769" w:rsidRDefault="00EE1769" w:rsidP="00EE1769">
      <w:pPr>
        <w:numPr>
          <w:ilvl w:val="0"/>
          <w:numId w:val="17"/>
        </w:numPr>
      </w:pPr>
      <w:r>
        <w:rPr>
          <w:b/>
        </w:rPr>
        <w:t>Agents du changement :</w:t>
      </w:r>
      <w:r>
        <w:t xml:space="preserve"> participer activement aux efforts d’amélioration continue et les promouvoir.</w:t>
      </w:r>
    </w:p>
    <w:p w14:paraId="2795A939" w14:textId="309ACEC3" w:rsidR="00EE1769" w:rsidRPr="00EE1769" w:rsidRDefault="002B0F34" w:rsidP="00EE1769">
      <w:r w:rsidRPr="002B0F34">
        <w:rPr>
          <w:b/>
        </w:rPr>
        <w:t>Questions suscitant la réflexion</w:t>
      </w:r>
    </w:p>
    <w:p w14:paraId="3389C50D" w14:textId="77777777" w:rsidR="00EE1769" w:rsidRPr="00EE1769" w:rsidRDefault="00EE1769" w:rsidP="00EE1769">
      <w:pPr>
        <w:numPr>
          <w:ilvl w:val="0"/>
          <w:numId w:val="18"/>
        </w:numPr>
      </w:pPr>
      <w:r>
        <w:t>Recueillons-nous régulièrement des commentaires et les mettons-nous à profit pour améliorer nos processus?</w:t>
      </w:r>
    </w:p>
    <w:p w14:paraId="4759594A" w14:textId="77777777" w:rsidR="00EE1769" w:rsidRPr="00EE1769" w:rsidRDefault="00EE1769" w:rsidP="00EE1769">
      <w:pPr>
        <w:numPr>
          <w:ilvl w:val="0"/>
          <w:numId w:val="18"/>
        </w:numPr>
      </w:pPr>
      <w:r>
        <w:t>Comment encourager l’innovation et l’amélioration continue?</w:t>
      </w:r>
    </w:p>
    <w:p w14:paraId="49C3565B" w14:textId="35BA0BDB" w:rsidR="00EE1769" w:rsidRPr="00EE1769" w:rsidRDefault="00EE1769" w:rsidP="00EE1769">
      <w:pPr>
        <w:numPr>
          <w:ilvl w:val="0"/>
          <w:numId w:val="18"/>
        </w:numPr>
      </w:pPr>
      <w:r>
        <w:t xml:space="preserve">Quels exemples d’améliorations réussies pouvons-nous </w:t>
      </w:r>
      <w:r w:rsidR="0038718A">
        <w:t>communiquer à</w:t>
      </w:r>
      <w:r>
        <w:t xml:space="preserve"> l’équipe?</w:t>
      </w:r>
    </w:p>
    <w:p w14:paraId="65D4BF2B" w14:textId="77777777" w:rsidR="00EE1769" w:rsidRPr="00EE1769" w:rsidRDefault="00000000" w:rsidP="00EE1769">
      <w:r>
        <w:pict w14:anchorId="7AF9C28C">
          <v:rect id="_x0000_i1026" style="width:0;height:1.5pt" o:hralign="center" o:hrstd="t" o:hr="t" fillcolor="#a0a0a0" stroked="f"/>
        </w:pict>
      </w:r>
    </w:p>
    <w:p w14:paraId="2DB6B3DB" w14:textId="2824BB65" w:rsidR="00EE1769" w:rsidRPr="00EE1769" w:rsidRDefault="00EE1769" w:rsidP="00EE1769">
      <w:r>
        <w:rPr>
          <w:b/>
        </w:rPr>
        <w:t>Résumé :</w:t>
      </w:r>
      <w:r>
        <w:t xml:space="preserve"> au cours de la phase 5 d’une initiative de changement, les efforts coordonnés des leaders du changement, des gestionnaires du changement, des cadres intermédiaires et des agents du changement sont nécessaires pour garantir la pérennité des changements. Le renforcement du changement, la prestation d’une formation et </w:t>
      </w:r>
      <w:r w:rsidR="003D6C1E">
        <w:t>d’</w:t>
      </w:r>
      <w:r>
        <w:t xml:space="preserve">un soutien continus, le </w:t>
      </w:r>
      <w:r w:rsidR="00D9644C">
        <w:t>suivi</w:t>
      </w:r>
      <w:r>
        <w:t xml:space="preserve"> et la célébration des réussites, le fait de surmonter la résistance et les défis, l’intégration du changement </w:t>
      </w:r>
      <w:r w:rsidR="002043AE">
        <w:t>dans les</w:t>
      </w:r>
      <w:r>
        <w:t xml:space="preserve"> pratiques organisationnelles et la promotion d’une culture d’amélioration continue permettent à ces rôles clés d’aider à soutenir le changement et à l’intégrer dans la culture et les </w:t>
      </w:r>
      <w:r w:rsidR="001E22ED">
        <w:t>activités</w:t>
      </w:r>
      <w:r>
        <w:t xml:space="preserve"> de l’organisation. Les questions </w:t>
      </w:r>
      <w:r w:rsidR="001E22ED">
        <w:t>suscitant la</w:t>
      </w:r>
      <w:r>
        <w:t xml:space="preserve"> réflexion permettent d’évaluer si les avantages ont été exploités et la vision de l’état futur s’est concrétisée, ce qui oriente les efforts continus pour intégrer et maintenir le changement.</w:t>
      </w:r>
    </w:p>
    <w:p w14:paraId="4EF624FF" w14:textId="77777777" w:rsidR="006B5DB2" w:rsidRDefault="006B5DB2"/>
    <w:sectPr w:rsidR="006B5DB2" w:rsidSect="00EE176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8F0"/>
    <w:multiLevelType w:val="multilevel"/>
    <w:tmpl w:val="F69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7E2C"/>
    <w:multiLevelType w:val="multilevel"/>
    <w:tmpl w:val="8418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32B1E"/>
    <w:multiLevelType w:val="multilevel"/>
    <w:tmpl w:val="9F2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F329F"/>
    <w:multiLevelType w:val="multilevel"/>
    <w:tmpl w:val="5B9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4BF7"/>
    <w:multiLevelType w:val="multilevel"/>
    <w:tmpl w:val="009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6C5A"/>
    <w:multiLevelType w:val="multilevel"/>
    <w:tmpl w:val="2D0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27C80"/>
    <w:multiLevelType w:val="multilevel"/>
    <w:tmpl w:val="14E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41CD2"/>
    <w:multiLevelType w:val="multilevel"/>
    <w:tmpl w:val="C2F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3192D"/>
    <w:multiLevelType w:val="multilevel"/>
    <w:tmpl w:val="FF6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13518"/>
    <w:multiLevelType w:val="multilevel"/>
    <w:tmpl w:val="509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71260"/>
    <w:multiLevelType w:val="multilevel"/>
    <w:tmpl w:val="25A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F58FD"/>
    <w:multiLevelType w:val="multilevel"/>
    <w:tmpl w:val="31A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B54C2"/>
    <w:multiLevelType w:val="multilevel"/>
    <w:tmpl w:val="A78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D0027"/>
    <w:multiLevelType w:val="multilevel"/>
    <w:tmpl w:val="216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77737"/>
    <w:multiLevelType w:val="multilevel"/>
    <w:tmpl w:val="87B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F5120"/>
    <w:multiLevelType w:val="multilevel"/>
    <w:tmpl w:val="EFF4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4259F"/>
    <w:multiLevelType w:val="multilevel"/>
    <w:tmpl w:val="119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C507C"/>
    <w:multiLevelType w:val="multilevel"/>
    <w:tmpl w:val="F38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034792">
    <w:abstractNumId w:val="5"/>
  </w:num>
  <w:num w:numId="2" w16cid:durableId="868379045">
    <w:abstractNumId w:val="12"/>
  </w:num>
  <w:num w:numId="3" w16cid:durableId="1049647501">
    <w:abstractNumId w:val="14"/>
  </w:num>
  <w:num w:numId="4" w16cid:durableId="925572168">
    <w:abstractNumId w:val="10"/>
  </w:num>
  <w:num w:numId="5" w16cid:durableId="726301354">
    <w:abstractNumId w:val="3"/>
  </w:num>
  <w:num w:numId="6" w16cid:durableId="793333813">
    <w:abstractNumId w:val="4"/>
  </w:num>
  <w:num w:numId="7" w16cid:durableId="885141462">
    <w:abstractNumId w:val="13"/>
  </w:num>
  <w:num w:numId="8" w16cid:durableId="1484421200">
    <w:abstractNumId w:val="9"/>
  </w:num>
  <w:num w:numId="9" w16cid:durableId="1850555941">
    <w:abstractNumId w:val="17"/>
  </w:num>
  <w:num w:numId="10" w16cid:durableId="1269508997">
    <w:abstractNumId w:val="0"/>
  </w:num>
  <w:num w:numId="11" w16cid:durableId="1464889731">
    <w:abstractNumId w:val="8"/>
  </w:num>
  <w:num w:numId="12" w16cid:durableId="81488675">
    <w:abstractNumId w:val="7"/>
  </w:num>
  <w:num w:numId="13" w16cid:durableId="1773813843">
    <w:abstractNumId w:val="11"/>
  </w:num>
  <w:num w:numId="14" w16cid:durableId="1996446272">
    <w:abstractNumId w:val="6"/>
  </w:num>
  <w:num w:numId="15" w16cid:durableId="622462151">
    <w:abstractNumId w:val="16"/>
  </w:num>
  <w:num w:numId="16" w16cid:durableId="102849149">
    <w:abstractNumId w:val="1"/>
  </w:num>
  <w:num w:numId="17" w16cid:durableId="785467967">
    <w:abstractNumId w:val="15"/>
  </w:num>
  <w:num w:numId="18" w16cid:durableId="693187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E1769"/>
    <w:rsid w:val="000116F0"/>
    <w:rsid w:val="00065468"/>
    <w:rsid w:val="000929A7"/>
    <w:rsid w:val="000B63B2"/>
    <w:rsid w:val="001E22ED"/>
    <w:rsid w:val="00201B53"/>
    <w:rsid w:val="002043AE"/>
    <w:rsid w:val="00291C8E"/>
    <w:rsid w:val="002B0F34"/>
    <w:rsid w:val="002E6DBD"/>
    <w:rsid w:val="002F4C5E"/>
    <w:rsid w:val="0038718A"/>
    <w:rsid w:val="003D6C1E"/>
    <w:rsid w:val="003F04F2"/>
    <w:rsid w:val="004A71F1"/>
    <w:rsid w:val="004E0938"/>
    <w:rsid w:val="005E44C9"/>
    <w:rsid w:val="00675376"/>
    <w:rsid w:val="0067569C"/>
    <w:rsid w:val="006B5DB2"/>
    <w:rsid w:val="006C0256"/>
    <w:rsid w:val="008D44B2"/>
    <w:rsid w:val="00947471"/>
    <w:rsid w:val="009F1BAD"/>
    <w:rsid w:val="00A3246F"/>
    <w:rsid w:val="00A55627"/>
    <w:rsid w:val="00A62287"/>
    <w:rsid w:val="00B611DB"/>
    <w:rsid w:val="00D9644C"/>
    <w:rsid w:val="00EE1769"/>
    <w:rsid w:val="00F161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D1BF"/>
  <w15:chartTrackingRefBased/>
  <w15:docId w15:val="{C0FB61D5-E890-4125-8C23-37363291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0F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87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30</cp:revision>
  <dcterms:created xsi:type="dcterms:W3CDTF">2024-08-08T13:17:00Z</dcterms:created>
  <dcterms:modified xsi:type="dcterms:W3CDTF">2025-01-08T19:44:00Z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2024-11-12T17:09:57Z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e1ebed70-f744-42b2-a9a1-1cdc9ef6b875</vt:lpwstr>
  </property>
  <property fmtid="{D5CDD505-2E9C-101B-9397-08002B2CF9AE}" pid="8" name="MSIP_Label_834ed4f5-eae4-40c7-82be-b1cdf720a1b9_ContentBits">
    <vt:lpwstr>0</vt:lpwstr>
  </property>
</Properties>
</file>