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6A19" w14:textId="064487EC" w:rsidR="009827D6" w:rsidRPr="009827D6" w:rsidRDefault="009827D6" w:rsidP="009827D6">
      <w:pPr>
        <w:rPr>
          <w:b/>
          <w:bCs/>
        </w:rPr>
      </w:pPr>
      <w:r>
        <w:rPr>
          <w:b/>
          <w:bCs/>
        </w:rPr>
        <w:t>Aide-mémoire pour les gestionnaires du changement : Phase</w:t>
      </w:r>
      <w:r w:rsidR="00CC6A34">
        <w:rPr>
          <w:b/>
          <w:bCs/>
        </w:rPr>
        <w:t> </w:t>
      </w:r>
      <w:r>
        <w:rPr>
          <w:b/>
          <w:bCs/>
        </w:rPr>
        <w:t xml:space="preserve">2 – </w:t>
      </w:r>
      <w:r w:rsidR="00CC6A34">
        <w:rPr>
          <w:b/>
          <w:bCs/>
        </w:rPr>
        <w:t>Se préparer</w:t>
      </w:r>
      <w:r>
        <w:rPr>
          <w:b/>
          <w:bCs/>
        </w:rPr>
        <w:t xml:space="preserve"> au changement</w:t>
      </w:r>
    </w:p>
    <w:p w14:paraId="20EC37D8" w14:textId="77777777" w:rsidR="009827D6" w:rsidRPr="009827D6" w:rsidRDefault="009827D6" w:rsidP="009827D6">
      <w:r>
        <w:rPr>
          <w:b/>
          <w:bCs/>
        </w:rPr>
        <w:t>Description de la phase :</w:t>
      </w:r>
    </w:p>
    <w:p w14:paraId="21272F7D" w14:textId="77777777" w:rsidR="009827D6" w:rsidRPr="009827D6" w:rsidRDefault="009827D6" w:rsidP="009827D6">
      <w:pPr>
        <w:numPr>
          <w:ilvl w:val="0"/>
          <w:numId w:val="1"/>
        </w:numPr>
      </w:pPr>
      <w:r>
        <w:t>Élaborer des stratégies et des plans détaillés de gestion du changement.</w:t>
      </w:r>
    </w:p>
    <w:p w14:paraId="775595F7" w14:textId="77777777" w:rsidR="009827D6" w:rsidRPr="009827D6" w:rsidRDefault="009827D6" w:rsidP="009827D6">
      <w:r>
        <w:rPr>
          <w:b/>
          <w:bCs/>
        </w:rPr>
        <w:t>Rôle du gestionnaire du changement :</w:t>
      </w:r>
    </w:p>
    <w:p w14:paraId="2967107B" w14:textId="77777777" w:rsidR="009827D6" w:rsidRPr="009827D6" w:rsidRDefault="009827D6" w:rsidP="009827D6">
      <w:pPr>
        <w:numPr>
          <w:ilvl w:val="0"/>
          <w:numId w:val="2"/>
        </w:numPr>
      </w:pPr>
      <w:r>
        <w:t>Traduire la vision du changement en plans réalisables.</w:t>
      </w:r>
    </w:p>
    <w:p w14:paraId="71EFF9F3" w14:textId="77777777" w:rsidR="009827D6" w:rsidRPr="009827D6" w:rsidRDefault="009827D6" w:rsidP="009827D6">
      <w:pPr>
        <w:numPr>
          <w:ilvl w:val="0"/>
          <w:numId w:val="2"/>
        </w:numPr>
      </w:pPr>
      <w:r>
        <w:t>Déterminer les besoins en ressources, les lacunes en matière de compétences et élaborer des programmes de formation.</w:t>
      </w:r>
    </w:p>
    <w:p w14:paraId="1E54D31E" w14:textId="77777777" w:rsidR="009827D6" w:rsidRPr="009827D6" w:rsidRDefault="009827D6" w:rsidP="009827D6">
      <w:pPr>
        <w:numPr>
          <w:ilvl w:val="0"/>
          <w:numId w:val="2"/>
        </w:numPr>
      </w:pPr>
      <w:r>
        <w:t>Élaborer des plans de communication et de mobilisation des intervenants.</w:t>
      </w:r>
    </w:p>
    <w:p w14:paraId="3733F8D8" w14:textId="77777777" w:rsidR="009827D6" w:rsidRPr="009827D6" w:rsidRDefault="009827D6" w:rsidP="009827D6">
      <w:r>
        <w:rPr>
          <w:b/>
          <w:bCs/>
        </w:rPr>
        <w:t>Questions de réflexion :</w:t>
      </w:r>
    </w:p>
    <w:p w14:paraId="5FDE533A" w14:textId="77777777" w:rsidR="009827D6" w:rsidRPr="009827D6" w:rsidRDefault="009827D6" w:rsidP="009827D6">
      <w:pPr>
        <w:numPr>
          <w:ilvl w:val="0"/>
          <w:numId w:val="3"/>
        </w:numPr>
      </w:pPr>
      <w:r>
        <w:t>Quels sont les buts et objectifs précis du changement?</w:t>
      </w:r>
    </w:p>
    <w:p w14:paraId="6F2BD353" w14:textId="77777777" w:rsidR="009827D6" w:rsidRPr="009827D6" w:rsidRDefault="009827D6" w:rsidP="009827D6">
      <w:pPr>
        <w:numPr>
          <w:ilvl w:val="0"/>
          <w:numId w:val="3"/>
        </w:numPr>
      </w:pPr>
      <w:r>
        <w:t>Quelles ressources et compétences sont nécessaires pour appuyer le changement?</w:t>
      </w:r>
    </w:p>
    <w:p w14:paraId="7F570FA2" w14:textId="39808110" w:rsidR="009827D6" w:rsidRPr="009827D6" w:rsidRDefault="009827D6" w:rsidP="009827D6">
      <w:pPr>
        <w:numPr>
          <w:ilvl w:val="0"/>
          <w:numId w:val="3"/>
        </w:numPr>
      </w:pPr>
      <w:r>
        <w:t>Comment puis-je assurer une communication et une collaboration efficaces dans l</w:t>
      </w:r>
      <w:r w:rsidR="00816651">
        <w:t>’</w:t>
      </w:r>
      <w:r>
        <w:t>ensemble de l</w:t>
      </w:r>
      <w:r w:rsidR="00816651">
        <w:t>’</w:t>
      </w:r>
      <w:r>
        <w:t>organisation?</w:t>
      </w:r>
    </w:p>
    <w:p w14:paraId="49FFBD0D" w14:textId="2D7A4566" w:rsidR="009827D6" w:rsidRPr="009827D6" w:rsidRDefault="009827D6" w:rsidP="009827D6">
      <w:r>
        <w:rPr>
          <w:b/>
          <w:bCs/>
        </w:rPr>
        <w:t xml:space="preserve">Défis </w:t>
      </w:r>
      <w:r w:rsidR="00CC6A34">
        <w:rPr>
          <w:b/>
          <w:bCs/>
        </w:rPr>
        <w:t>courants</w:t>
      </w:r>
      <w:r>
        <w:rPr>
          <w:b/>
          <w:bCs/>
        </w:rPr>
        <w:t> :</w:t>
      </w:r>
    </w:p>
    <w:p w14:paraId="730477A8" w14:textId="769CE22F" w:rsidR="009827D6" w:rsidRPr="009827D6" w:rsidRDefault="009827D6" w:rsidP="009827D6">
      <w:pPr>
        <w:numPr>
          <w:ilvl w:val="0"/>
          <w:numId w:val="4"/>
        </w:numPr>
      </w:pPr>
      <w:r>
        <w:t xml:space="preserve">Plans insuffisamment clairs et </w:t>
      </w:r>
      <w:r w:rsidR="00CC6A34">
        <w:t xml:space="preserve">peu </w:t>
      </w:r>
      <w:r>
        <w:t>réalisables.</w:t>
      </w:r>
    </w:p>
    <w:p w14:paraId="0D6F635E" w14:textId="77777777" w:rsidR="009827D6" w:rsidRPr="009827D6" w:rsidRDefault="009827D6" w:rsidP="009827D6">
      <w:pPr>
        <w:numPr>
          <w:ilvl w:val="0"/>
          <w:numId w:val="4"/>
        </w:numPr>
      </w:pPr>
      <w:r>
        <w:t>Ressources ou compétences insuffisantes pour soutenir le changement.</w:t>
      </w:r>
    </w:p>
    <w:p w14:paraId="0543C007" w14:textId="77777777" w:rsidR="009827D6" w:rsidRPr="009827D6" w:rsidRDefault="009827D6" w:rsidP="009827D6">
      <w:pPr>
        <w:numPr>
          <w:ilvl w:val="0"/>
          <w:numId w:val="4"/>
        </w:numPr>
      </w:pPr>
      <w:r>
        <w:t>Manque de communication et de mobilisation des intervenants.</w:t>
      </w:r>
    </w:p>
    <w:p w14:paraId="132A8CD6" w14:textId="77777777" w:rsidR="009827D6" w:rsidRPr="009827D6" w:rsidRDefault="009827D6" w:rsidP="009827D6">
      <w:r>
        <w:rPr>
          <w:b/>
          <w:bCs/>
        </w:rPr>
        <w:t>Solutions potentielles :</w:t>
      </w:r>
    </w:p>
    <w:p w14:paraId="62699B5F" w14:textId="77777777" w:rsidR="009827D6" w:rsidRPr="009827D6" w:rsidRDefault="009827D6" w:rsidP="009827D6">
      <w:pPr>
        <w:numPr>
          <w:ilvl w:val="0"/>
          <w:numId w:val="5"/>
        </w:numPr>
      </w:pPr>
      <w:r>
        <w:t>Élaborer un plan complet de gestion du changement avec des objectifs, des échéanciers et des responsabilités clairs.</w:t>
      </w:r>
    </w:p>
    <w:p w14:paraId="087A7D1B" w14:textId="77777777" w:rsidR="009827D6" w:rsidRPr="009827D6" w:rsidRDefault="009827D6" w:rsidP="009827D6">
      <w:pPr>
        <w:numPr>
          <w:ilvl w:val="0"/>
          <w:numId w:val="5"/>
        </w:numPr>
      </w:pPr>
      <w:r>
        <w:t>Dresser une liste des compétences et élaborer des programmes de formation ciblés pour combler les lacunes.</w:t>
      </w:r>
    </w:p>
    <w:p w14:paraId="5E1E365F" w14:textId="4F711D68" w:rsidR="009827D6" w:rsidRPr="009827D6" w:rsidRDefault="009827D6" w:rsidP="009827D6">
      <w:pPr>
        <w:numPr>
          <w:ilvl w:val="0"/>
          <w:numId w:val="5"/>
        </w:numPr>
      </w:pPr>
      <w:r>
        <w:t xml:space="preserve">Créer un plan de communication qui comprend des mises à jour régulières, des mécanismes de rétroaction et des messages </w:t>
      </w:r>
      <w:r w:rsidR="009C1C76">
        <w:t>adaptés à</w:t>
      </w:r>
      <w:r>
        <w:t xml:space="preserve"> différents groupes d</w:t>
      </w:r>
      <w:r w:rsidR="00816651">
        <w:t>’</w:t>
      </w:r>
      <w:r>
        <w:t>intervenants.</w:t>
      </w:r>
    </w:p>
    <w:p w14:paraId="71835890" w14:textId="77777777" w:rsidR="003F3357" w:rsidRDefault="003F3357"/>
    <w:sectPr w:rsidR="003F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73127" w14:textId="77777777" w:rsidR="00524DE9" w:rsidRDefault="00524DE9" w:rsidP="009F49BF">
      <w:pPr>
        <w:spacing w:after="0" w:line="240" w:lineRule="auto"/>
      </w:pPr>
      <w:r>
        <w:separator/>
      </w:r>
    </w:p>
  </w:endnote>
  <w:endnote w:type="continuationSeparator" w:id="0">
    <w:p w14:paraId="0669129E" w14:textId="77777777" w:rsidR="00524DE9" w:rsidRDefault="00524DE9" w:rsidP="009F4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8F6B" w14:textId="77777777" w:rsidR="009F49BF" w:rsidRDefault="009F49B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F5580" w14:textId="77777777" w:rsidR="009F49BF" w:rsidRDefault="009F49B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37145" w14:textId="77777777" w:rsidR="009F49BF" w:rsidRDefault="009F49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EAA23" w14:textId="77777777" w:rsidR="00524DE9" w:rsidRDefault="00524DE9" w:rsidP="009F49BF">
      <w:pPr>
        <w:spacing w:after="0" w:line="240" w:lineRule="auto"/>
      </w:pPr>
      <w:r>
        <w:separator/>
      </w:r>
    </w:p>
  </w:footnote>
  <w:footnote w:type="continuationSeparator" w:id="0">
    <w:p w14:paraId="053F9F2E" w14:textId="77777777" w:rsidR="00524DE9" w:rsidRDefault="00524DE9" w:rsidP="009F4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FDDDA" w14:textId="77777777" w:rsidR="009F49BF" w:rsidRDefault="009F49B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D51C2" w14:textId="77777777" w:rsidR="009F49BF" w:rsidRDefault="009F49B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60B24" w14:textId="77777777" w:rsidR="009F49BF" w:rsidRDefault="009F49B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791"/>
    <w:multiLevelType w:val="multilevel"/>
    <w:tmpl w:val="DB9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6EBC"/>
    <w:multiLevelType w:val="multilevel"/>
    <w:tmpl w:val="F97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F2953"/>
    <w:multiLevelType w:val="multilevel"/>
    <w:tmpl w:val="2FF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83483"/>
    <w:multiLevelType w:val="multilevel"/>
    <w:tmpl w:val="89F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43B23"/>
    <w:multiLevelType w:val="multilevel"/>
    <w:tmpl w:val="F69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62731">
    <w:abstractNumId w:val="3"/>
  </w:num>
  <w:num w:numId="2" w16cid:durableId="1215462629">
    <w:abstractNumId w:val="4"/>
  </w:num>
  <w:num w:numId="3" w16cid:durableId="982735529">
    <w:abstractNumId w:val="0"/>
  </w:num>
  <w:num w:numId="4" w16cid:durableId="1440754213">
    <w:abstractNumId w:val="1"/>
  </w:num>
  <w:num w:numId="5" w16cid:durableId="430442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7D6"/>
    <w:rsid w:val="003F3357"/>
    <w:rsid w:val="00524DE9"/>
    <w:rsid w:val="00816651"/>
    <w:rsid w:val="009827D6"/>
    <w:rsid w:val="009C1C76"/>
    <w:rsid w:val="009F49BF"/>
    <w:rsid w:val="00CC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8FB2"/>
  <w15:chartTrackingRefBased/>
  <w15:docId w15:val="{4D0A75D2-9F38-47E9-A133-A913F66E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4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49BF"/>
  </w:style>
  <w:style w:type="paragraph" w:styleId="Pieddepage">
    <w:name w:val="footer"/>
    <w:basedOn w:val="Normal"/>
    <w:link w:val="PieddepageCar"/>
    <w:uiPriority w:val="99"/>
    <w:unhideWhenUsed/>
    <w:rsid w:val="009F4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4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1139</Characters>
  <Application>Microsoft Office Word</Application>
  <DocSecurity>0</DocSecurity>
  <Lines>9</Lines>
  <Paragraphs>2</Paragraphs>
  <ScaleCrop>false</ScaleCrop>
  <Company>IRCC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Arseneault, Catherine (SPAC/PSPC) (elle-la / she-her)</cp:lastModifiedBy>
  <cp:revision>5</cp:revision>
  <dcterms:created xsi:type="dcterms:W3CDTF">2024-07-12T10:53:00Z</dcterms:created>
  <dcterms:modified xsi:type="dcterms:W3CDTF">2024-11-07T21:31:00Z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2024-11-07T21:30:47Z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99156df2-83cd-4e95-82d5-72a2421c3288</vt:lpwstr>
  </property>
  <property fmtid="{D5CDD505-2E9C-101B-9397-08002B2CF9AE}" pid="8" name="MSIP_Label_834ed4f5-eae4-40c7-82be-b1cdf720a1b9_ContentBits">
    <vt:lpwstr>0</vt:lpwstr>
  </property>
</Properties>
</file>