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B3D225" w14:textId="63A3050A" w:rsidR="00ED18F2" w:rsidRDefault="00ED18F2" w:rsidP="00ED18F2">
      <w:pPr>
        <w:rPr>
          <w:b/>
          <w:bCs/>
        </w:rPr>
      </w:pPr>
      <w:r>
        <w:rPr>
          <w:b/>
        </w:rPr>
        <w:t xml:space="preserve">Questions </w:t>
      </w:r>
      <w:r w:rsidR="00D03F99">
        <w:rPr>
          <w:b/>
        </w:rPr>
        <w:t>suscitant la</w:t>
      </w:r>
      <w:r>
        <w:rPr>
          <w:b/>
        </w:rPr>
        <w:t xml:space="preserve"> réflexion </w:t>
      </w:r>
      <w:r w:rsidR="00D03F99">
        <w:rPr>
          <w:b/>
        </w:rPr>
        <w:t>à l’intention d</w:t>
      </w:r>
      <w:r>
        <w:rPr>
          <w:b/>
        </w:rPr>
        <w:t xml:space="preserve">es cadres intermédiaires </w:t>
      </w:r>
      <w:r w:rsidR="00D75D80">
        <w:rPr>
          <w:b/>
        </w:rPr>
        <w:t>dans</w:t>
      </w:r>
      <w:r>
        <w:rPr>
          <w:b/>
        </w:rPr>
        <w:t xml:space="preserve"> la phase 5</w:t>
      </w:r>
    </w:p>
    <w:p w14:paraId="02EF0E6A" w14:textId="2A4AFFD7" w:rsidR="00ED18F2" w:rsidRPr="00ED18F2" w:rsidRDefault="00D75D80" w:rsidP="00ED18F2">
      <w:r>
        <w:t>L</w:t>
      </w:r>
      <w:r w:rsidR="00ED18F2">
        <w:t>es questions pour la phase 5 se concentrent sur la durabilité à long terme et l’intégration du changement, en abordant l’évaluation continue, l’intégration culturelle et le maintien de l’</w:t>
      </w:r>
      <w:r w:rsidR="003201B6">
        <w:t>élan</w:t>
      </w:r>
      <w:r w:rsidR="00ED18F2">
        <w:t xml:space="preserve">. Elles soulignent également l’importance de la mobilisation continue, de l’apprentissage et de la préparation aux changements futurs, </w:t>
      </w:r>
      <w:r w:rsidR="003201B6">
        <w:t xml:space="preserve">ce qui </w:t>
      </w:r>
      <w:r w:rsidR="00B806C3">
        <w:t>permet aux</w:t>
      </w:r>
      <w:r w:rsidR="00ED18F2">
        <w:t xml:space="preserve"> cadres intermédiaires</w:t>
      </w:r>
      <w:r w:rsidR="00B806C3">
        <w:t xml:space="preserve"> de</w:t>
      </w:r>
      <w:r w:rsidR="00ED18F2">
        <w:t xml:space="preserve"> diriger leurs équipes dans une phase évoluée et stable du processus de changement.</w:t>
      </w:r>
    </w:p>
    <w:p w14:paraId="5391C023" w14:textId="77777777" w:rsidR="00ED18F2" w:rsidRPr="00ED18F2" w:rsidRDefault="00ED18F2" w:rsidP="00ED18F2">
      <w:pPr>
        <w:numPr>
          <w:ilvl w:val="0"/>
          <w:numId w:val="1"/>
        </w:numPr>
      </w:pPr>
      <w:r>
        <w:rPr>
          <w:b/>
        </w:rPr>
        <w:t>Évaluation et résultats à long terme</w:t>
      </w:r>
    </w:p>
    <w:p w14:paraId="1984F1BC" w14:textId="77777777" w:rsidR="00ED18F2" w:rsidRPr="00ED18F2" w:rsidRDefault="00ED18F2" w:rsidP="00ED18F2">
      <w:pPr>
        <w:numPr>
          <w:ilvl w:val="1"/>
          <w:numId w:val="1"/>
        </w:numPr>
      </w:pPr>
      <w:r>
        <w:t>Comment évaluer les effets à long terme du changement sur la productivité et le moral de votre équipe?</w:t>
      </w:r>
    </w:p>
    <w:p w14:paraId="1C3A65CF" w14:textId="77777777" w:rsidR="00ED18F2" w:rsidRPr="00ED18F2" w:rsidRDefault="00ED18F2" w:rsidP="00ED18F2">
      <w:pPr>
        <w:numPr>
          <w:ilvl w:val="1"/>
          <w:numId w:val="1"/>
        </w:numPr>
      </w:pPr>
      <w:r>
        <w:t>Quelles mesures ou données pouvez-vous analyser pour évaluer l’effet durable du changement?</w:t>
      </w:r>
    </w:p>
    <w:p w14:paraId="076065A2" w14:textId="77777777" w:rsidR="00ED18F2" w:rsidRPr="00ED18F2" w:rsidRDefault="00ED18F2" w:rsidP="00ED18F2">
      <w:pPr>
        <w:numPr>
          <w:ilvl w:val="1"/>
          <w:numId w:val="1"/>
        </w:numPr>
      </w:pPr>
      <w:r>
        <w:t>Comment les buts et objectifs initiaux du changement ont-ils été atteints ou ont-ils évolué au fil du temps?</w:t>
      </w:r>
    </w:p>
    <w:p w14:paraId="1827AA81" w14:textId="77777777" w:rsidR="00ED18F2" w:rsidRPr="00ED18F2" w:rsidRDefault="00ED18F2" w:rsidP="00ED18F2">
      <w:pPr>
        <w:numPr>
          <w:ilvl w:val="0"/>
          <w:numId w:val="1"/>
        </w:numPr>
      </w:pPr>
      <w:r>
        <w:rPr>
          <w:b/>
        </w:rPr>
        <w:t>Intégration du changement dans la culture</w:t>
      </w:r>
    </w:p>
    <w:p w14:paraId="44C4E89C" w14:textId="77777777" w:rsidR="00ED18F2" w:rsidRPr="00ED18F2" w:rsidRDefault="00ED18F2" w:rsidP="00ED18F2">
      <w:pPr>
        <w:numPr>
          <w:ilvl w:val="1"/>
          <w:numId w:val="1"/>
        </w:numPr>
      </w:pPr>
      <w:r>
        <w:t>Dans quelle mesure le changement a-t-il été intégré dans les routines quotidiennes et la culture de votre équipe?</w:t>
      </w:r>
    </w:p>
    <w:p w14:paraId="511C8907" w14:textId="77777777" w:rsidR="00ED18F2" w:rsidRPr="00ED18F2" w:rsidRDefault="00ED18F2" w:rsidP="00ED18F2">
      <w:pPr>
        <w:numPr>
          <w:ilvl w:val="1"/>
          <w:numId w:val="1"/>
        </w:numPr>
      </w:pPr>
      <w:r>
        <w:t>Quelles mesures supplémentaires pouvez-vous prendre pour que le changement soit pleinement intégré et devienne une seconde nature?</w:t>
      </w:r>
    </w:p>
    <w:p w14:paraId="4EC1C202" w14:textId="3C98F3F3" w:rsidR="00ED18F2" w:rsidRPr="00ED18F2" w:rsidRDefault="00ED18F2" w:rsidP="00ED18F2">
      <w:pPr>
        <w:numPr>
          <w:ilvl w:val="1"/>
          <w:numId w:val="1"/>
        </w:numPr>
      </w:pPr>
      <w:r>
        <w:t xml:space="preserve">Comment pouvez-vous continuer à promouvoir et à </w:t>
      </w:r>
      <w:r w:rsidR="00C73732">
        <w:t>afficher</w:t>
      </w:r>
      <w:r>
        <w:t xml:space="preserve"> les pratiques et comportements souhaités in</w:t>
      </w:r>
      <w:r w:rsidR="00C73732">
        <w:t>staurés</w:t>
      </w:r>
      <w:r>
        <w:t xml:space="preserve"> par le changement?</w:t>
      </w:r>
    </w:p>
    <w:p w14:paraId="7A3CB937" w14:textId="311098DA" w:rsidR="00ED18F2" w:rsidRPr="00ED18F2" w:rsidRDefault="00ED18F2" w:rsidP="00ED18F2">
      <w:pPr>
        <w:numPr>
          <w:ilvl w:val="0"/>
          <w:numId w:val="1"/>
        </w:numPr>
      </w:pPr>
      <w:r>
        <w:rPr>
          <w:b/>
        </w:rPr>
        <w:t>Su</w:t>
      </w:r>
      <w:r w:rsidR="00E95F93">
        <w:rPr>
          <w:b/>
        </w:rPr>
        <w:t>ivi</w:t>
      </w:r>
      <w:r>
        <w:rPr>
          <w:b/>
        </w:rPr>
        <w:t xml:space="preserve"> et maintien de l’</w:t>
      </w:r>
      <w:r w:rsidR="00E95F93">
        <w:rPr>
          <w:b/>
        </w:rPr>
        <w:t>élan</w:t>
      </w:r>
    </w:p>
    <w:p w14:paraId="069A61CE" w14:textId="77777777" w:rsidR="00ED18F2" w:rsidRPr="00ED18F2" w:rsidRDefault="00ED18F2" w:rsidP="00ED18F2">
      <w:pPr>
        <w:numPr>
          <w:ilvl w:val="1"/>
          <w:numId w:val="1"/>
        </w:numPr>
      </w:pPr>
      <w:r>
        <w:t>Comment allez-vous continuer à suivre les progrès et le rendement liés aux nouvelles pratiques?</w:t>
      </w:r>
    </w:p>
    <w:p w14:paraId="6BA6C1D2" w14:textId="258B4D71" w:rsidR="00ED18F2" w:rsidRPr="00ED18F2" w:rsidRDefault="00ED18F2" w:rsidP="00ED18F2">
      <w:pPr>
        <w:numPr>
          <w:ilvl w:val="1"/>
          <w:numId w:val="1"/>
        </w:numPr>
      </w:pPr>
      <w:r>
        <w:t>Quels systèmes ou processus pouvez-vous mettre en place pour maintenir l’</w:t>
      </w:r>
      <w:r w:rsidR="006A4DDE">
        <w:t>élan</w:t>
      </w:r>
      <w:r w:rsidR="00FD4A8C">
        <w:t xml:space="preserve"> et</w:t>
      </w:r>
      <w:r>
        <w:t xml:space="preserve"> éviter la complaisance?</w:t>
      </w:r>
    </w:p>
    <w:p w14:paraId="77669903" w14:textId="77777777" w:rsidR="00ED18F2" w:rsidRPr="00ED18F2" w:rsidRDefault="00ED18F2" w:rsidP="00ED18F2">
      <w:pPr>
        <w:numPr>
          <w:ilvl w:val="1"/>
          <w:numId w:val="1"/>
        </w:numPr>
      </w:pPr>
      <w:r>
        <w:t>Comment encourager l’innovation et l’amélioration continues au sein de votre équipe?</w:t>
      </w:r>
    </w:p>
    <w:p w14:paraId="3608EE85" w14:textId="20F9D88A" w:rsidR="00ED18F2" w:rsidRPr="00ED18F2" w:rsidRDefault="00D85704" w:rsidP="00ED18F2">
      <w:pPr>
        <w:numPr>
          <w:ilvl w:val="0"/>
          <w:numId w:val="1"/>
        </w:numPr>
      </w:pPr>
      <w:r>
        <w:rPr>
          <w:b/>
        </w:rPr>
        <w:t xml:space="preserve">Traitement </w:t>
      </w:r>
      <w:r w:rsidR="00ED18F2">
        <w:rPr>
          <w:b/>
        </w:rPr>
        <w:t>des défis à long terme</w:t>
      </w:r>
    </w:p>
    <w:p w14:paraId="0FB3237C" w14:textId="77777777" w:rsidR="00ED18F2" w:rsidRPr="00ED18F2" w:rsidRDefault="00ED18F2" w:rsidP="00ED18F2">
      <w:pPr>
        <w:numPr>
          <w:ilvl w:val="1"/>
          <w:numId w:val="1"/>
        </w:numPr>
      </w:pPr>
      <w:r>
        <w:t>Quels sont les défis ou les problèmes à long terme qui sont survenus à la suite du changement?</w:t>
      </w:r>
    </w:p>
    <w:p w14:paraId="6665043E" w14:textId="4194A4AB" w:rsidR="00ED18F2" w:rsidRPr="00ED18F2" w:rsidRDefault="00ED18F2" w:rsidP="00ED18F2">
      <w:pPr>
        <w:numPr>
          <w:ilvl w:val="1"/>
          <w:numId w:val="1"/>
        </w:numPr>
      </w:pPr>
      <w:r>
        <w:t xml:space="preserve">Comment pouvez-vous </w:t>
      </w:r>
      <w:r w:rsidR="00D85704">
        <w:t>traiter</w:t>
      </w:r>
      <w:r w:rsidR="00236B3B">
        <w:t xml:space="preserve"> les</w:t>
      </w:r>
      <w:r>
        <w:t xml:space="preserve"> résistances persistantes ou </w:t>
      </w:r>
      <w:r w:rsidR="00D85704">
        <w:t>les</w:t>
      </w:r>
      <w:r>
        <w:t xml:space="preserve"> obstacles qui n’ont pas encore été surmontés?</w:t>
      </w:r>
    </w:p>
    <w:p w14:paraId="4C60A134" w14:textId="6F44C88B" w:rsidR="00ED18F2" w:rsidRPr="00ED18F2" w:rsidRDefault="00ED18F2" w:rsidP="00ED18F2">
      <w:pPr>
        <w:numPr>
          <w:ilvl w:val="1"/>
          <w:numId w:val="1"/>
        </w:numPr>
      </w:pPr>
      <w:r>
        <w:t>Quelles stratégies pouvez-vous employer pour soutenir les membres de l’équipe qui sont encore en train de s’adapter au changement?</w:t>
      </w:r>
    </w:p>
    <w:p w14:paraId="32152A33" w14:textId="77777777" w:rsidR="00ED18F2" w:rsidRPr="00ED18F2" w:rsidRDefault="00ED18F2" w:rsidP="00ED18F2">
      <w:pPr>
        <w:numPr>
          <w:ilvl w:val="0"/>
          <w:numId w:val="1"/>
        </w:numPr>
      </w:pPr>
      <w:r>
        <w:rPr>
          <w:b/>
        </w:rPr>
        <w:t>Soutien de la mobilisation et du perfectionnement de l’équipe</w:t>
      </w:r>
    </w:p>
    <w:p w14:paraId="7100A5FD" w14:textId="77777777" w:rsidR="00ED18F2" w:rsidRPr="00ED18F2" w:rsidRDefault="00ED18F2" w:rsidP="00ED18F2">
      <w:pPr>
        <w:numPr>
          <w:ilvl w:val="1"/>
          <w:numId w:val="1"/>
        </w:numPr>
      </w:pPr>
      <w:r>
        <w:lastRenderedPageBreak/>
        <w:t>Comment maintenir un niveau élevé de mobilisation et de motivation parmi les membres de votre équipe?</w:t>
      </w:r>
    </w:p>
    <w:p w14:paraId="40ECD558" w14:textId="77777777" w:rsidR="00ED18F2" w:rsidRPr="00ED18F2" w:rsidRDefault="00ED18F2" w:rsidP="00ED18F2">
      <w:pPr>
        <w:numPr>
          <w:ilvl w:val="1"/>
          <w:numId w:val="1"/>
        </w:numPr>
      </w:pPr>
      <w:r>
        <w:t>Quelles possibilités de perfectionnement professionnel pouvez-vous offrir à votre équipe pour l’aider à grandir et à s’épanouir?</w:t>
      </w:r>
    </w:p>
    <w:p w14:paraId="58C16350" w14:textId="77777777" w:rsidR="00ED18F2" w:rsidRPr="00ED18F2" w:rsidRDefault="00ED18F2" w:rsidP="00ED18F2">
      <w:pPr>
        <w:numPr>
          <w:ilvl w:val="1"/>
          <w:numId w:val="1"/>
        </w:numPr>
      </w:pPr>
      <w:r>
        <w:t>Comment pouvez-vous continuer à favoriser un environnement d’équipe positif et collaboratif?</w:t>
      </w:r>
    </w:p>
    <w:p w14:paraId="0E0BE5CF" w14:textId="5F5CA225" w:rsidR="00ED18F2" w:rsidRPr="00ED18F2" w:rsidRDefault="00ED18F2" w:rsidP="00ED18F2">
      <w:pPr>
        <w:numPr>
          <w:ilvl w:val="0"/>
          <w:numId w:val="1"/>
        </w:numPr>
      </w:pPr>
      <w:r>
        <w:rPr>
          <w:b/>
        </w:rPr>
        <w:t xml:space="preserve">Célébration des réussites et réflexion sur les leçons </w:t>
      </w:r>
      <w:r w:rsidR="00B1594D">
        <w:rPr>
          <w:b/>
        </w:rPr>
        <w:t>apprises</w:t>
      </w:r>
    </w:p>
    <w:p w14:paraId="797BDF55" w14:textId="77777777" w:rsidR="00ED18F2" w:rsidRPr="00ED18F2" w:rsidRDefault="00ED18F2" w:rsidP="00ED18F2">
      <w:pPr>
        <w:numPr>
          <w:ilvl w:val="1"/>
          <w:numId w:val="1"/>
        </w:numPr>
      </w:pPr>
      <w:r>
        <w:t>Comment célébrer les réalisations et les réussites à long terme résultant du changement?</w:t>
      </w:r>
    </w:p>
    <w:p w14:paraId="2033B55E" w14:textId="77777777" w:rsidR="00ED18F2" w:rsidRPr="00ED18F2" w:rsidRDefault="00ED18F2" w:rsidP="00ED18F2">
      <w:pPr>
        <w:numPr>
          <w:ilvl w:val="1"/>
          <w:numId w:val="1"/>
        </w:numPr>
      </w:pPr>
      <w:r>
        <w:t>Quelles sont les principales leçons tirées de l’ensemble du processus de changement et comment peuvent-elles être appliquées à l’avenir?</w:t>
      </w:r>
    </w:p>
    <w:p w14:paraId="7AC1A9CB" w14:textId="77777777" w:rsidR="00ED18F2" w:rsidRPr="00ED18F2" w:rsidRDefault="00ED18F2" w:rsidP="00ED18F2">
      <w:pPr>
        <w:numPr>
          <w:ilvl w:val="1"/>
          <w:numId w:val="1"/>
        </w:numPr>
      </w:pPr>
      <w:r>
        <w:t>Comment créer une culture de réflexion et d’apprentissage continus au sein de votre équipe?</w:t>
      </w:r>
    </w:p>
    <w:p w14:paraId="729BB7FF" w14:textId="77777777" w:rsidR="00ED18F2" w:rsidRPr="00ED18F2" w:rsidRDefault="00ED18F2" w:rsidP="00ED18F2">
      <w:pPr>
        <w:numPr>
          <w:ilvl w:val="0"/>
          <w:numId w:val="1"/>
        </w:numPr>
      </w:pPr>
      <w:r>
        <w:rPr>
          <w:b/>
        </w:rPr>
        <w:t>Planification future et adaptabilité</w:t>
      </w:r>
    </w:p>
    <w:p w14:paraId="5AEE972A" w14:textId="72419781" w:rsidR="00ED18F2" w:rsidRPr="00ED18F2" w:rsidRDefault="00ED18F2" w:rsidP="00ED18F2">
      <w:pPr>
        <w:numPr>
          <w:ilvl w:val="1"/>
          <w:numId w:val="1"/>
        </w:numPr>
      </w:pPr>
      <w:r>
        <w:t xml:space="preserve">Comment les expériences </w:t>
      </w:r>
      <w:r w:rsidR="00DA182A">
        <w:t>tirées</w:t>
      </w:r>
      <w:r>
        <w:t xml:space="preserve"> de ce changement peuvent-elles vous aider, vous et votre équipe, à </w:t>
      </w:r>
      <w:r w:rsidR="00DA182A">
        <w:t>prévoir</w:t>
      </w:r>
      <w:r>
        <w:t xml:space="preserve"> et à planifier les changements à venir?</w:t>
      </w:r>
    </w:p>
    <w:p w14:paraId="0E2A04E5" w14:textId="77777777" w:rsidR="00ED18F2" w:rsidRPr="00ED18F2" w:rsidRDefault="00ED18F2" w:rsidP="00ED18F2">
      <w:pPr>
        <w:numPr>
          <w:ilvl w:val="1"/>
          <w:numId w:val="1"/>
        </w:numPr>
      </w:pPr>
      <w:r>
        <w:t>À quels changements ou tendances potentiels devez-vous vous préparer?</w:t>
      </w:r>
    </w:p>
    <w:p w14:paraId="7D0A8879" w14:textId="77777777" w:rsidR="00ED18F2" w:rsidRPr="00ED18F2" w:rsidRDefault="00ED18F2" w:rsidP="00ED18F2">
      <w:pPr>
        <w:numPr>
          <w:ilvl w:val="1"/>
          <w:numId w:val="1"/>
        </w:numPr>
      </w:pPr>
      <w:r>
        <w:t>Comment renforcer la résilience et la capacité d’adaptation de votre équipe afin qu’elle puisse faire face aux défis et aux occasions à venir?</w:t>
      </w:r>
    </w:p>
    <w:p w14:paraId="18228E82" w14:textId="77777777" w:rsidR="00ED18F2" w:rsidRPr="00ED18F2" w:rsidRDefault="00ED18F2" w:rsidP="00ED18F2">
      <w:pPr>
        <w:numPr>
          <w:ilvl w:val="0"/>
          <w:numId w:val="1"/>
        </w:numPr>
      </w:pPr>
      <w:r>
        <w:rPr>
          <w:b/>
        </w:rPr>
        <w:t>Maintien de la communication et des boucles de rétroaction</w:t>
      </w:r>
    </w:p>
    <w:p w14:paraId="00C1D125" w14:textId="77777777" w:rsidR="00ED18F2" w:rsidRPr="00ED18F2" w:rsidRDefault="00ED18F2" w:rsidP="00ED18F2">
      <w:pPr>
        <w:numPr>
          <w:ilvl w:val="1"/>
          <w:numId w:val="1"/>
        </w:numPr>
      </w:pPr>
      <w:r>
        <w:t>Comment pouvez-vous vous assurer que la communication ouverte et les boucles de rétroaction restent actives au sein de votre équipe?</w:t>
      </w:r>
    </w:p>
    <w:p w14:paraId="26812999" w14:textId="77777777" w:rsidR="00ED18F2" w:rsidRPr="00ED18F2" w:rsidRDefault="00ED18F2" w:rsidP="00ED18F2">
      <w:pPr>
        <w:numPr>
          <w:ilvl w:val="1"/>
          <w:numId w:val="1"/>
        </w:numPr>
      </w:pPr>
      <w:r>
        <w:t>Quels mécanismes pouvez-vous utiliser pour vérifier régulièrement les expériences et les préoccupations des membres de l’équipe?</w:t>
      </w:r>
    </w:p>
    <w:p w14:paraId="44258C0E" w14:textId="77777777" w:rsidR="00ED18F2" w:rsidRPr="00ED18F2" w:rsidRDefault="00ED18F2" w:rsidP="00ED18F2">
      <w:pPr>
        <w:numPr>
          <w:ilvl w:val="1"/>
          <w:numId w:val="1"/>
        </w:numPr>
      </w:pPr>
      <w:r>
        <w:t>Comment pouvez-vous utiliser les commentaires pour procéder à des ajustements et améliorations continus?</w:t>
      </w:r>
    </w:p>
    <w:p w14:paraId="425F2BA8" w14:textId="77777777" w:rsidR="005F55D8" w:rsidRDefault="005F55D8"/>
    <w:sectPr w:rsidR="005F55D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8261A6" w14:textId="77777777" w:rsidR="000057CE" w:rsidRDefault="000057CE" w:rsidP="000057CE">
      <w:pPr>
        <w:spacing w:after="0" w:line="240" w:lineRule="auto"/>
      </w:pPr>
      <w:r>
        <w:separator/>
      </w:r>
    </w:p>
  </w:endnote>
  <w:endnote w:type="continuationSeparator" w:id="0">
    <w:p w14:paraId="29B556EB" w14:textId="77777777" w:rsidR="000057CE" w:rsidRDefault="000057CE" w:rsidP="000057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08E69B" w14:textId="77777777" w:rsidR="000057CE" w:rsidRDefault="000057CE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2A31E9" w14:textId="77777777" w:rsidR="000057CE" w:rsidRDefault="000057CE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18F83E" w14:textId="77777777" w:rsidR="000057CE" w:rsidRDefault="000057CE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C32FE8" w14:textId="77777777" w:rsidR="000057CE" w:rsidRDefault="000057CE" w:rsidP="000057CE">
      <w:pPr>
        <w:spacing w:after="0" w:line="240" w:lineRule="auto"/>
      </w:pPr>
      <w:r>
        <w:separator/>
      </w:r>
    </w:p>
  </w:footnote>
  <w:footnote w:type="continuationSeparator" w:id="0">
    <w:p w14:paraId="5D05B15F" w14:textId="77777777" w:rsidR="000057CE" w:rsidRDefault="000057CE" w:rsidP="000057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E7282F" w14:textId="77777777" w:rsidR="000057CE" w:rsidRDefault="000057CE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4A2500" w14:textId="77777777" w:rsidR="000057CE" w:rsidRDefault="000057CE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A5A1C6" w14:textId="77777777" w:rsidR="000057CE" w:rsidRDefault="000057CE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95D24"/>
    <w:multiLevelType w:val="multilevel"/>
    <w:tmpl w:val="EBE072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955453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D18F2"/>
    <w:rsid w:val="000057CE"/>
    <w:rsid w:val="00236B3B"/>
    <w:rsid w:val="003201B6"/>
    <w:rsid w:val="005F55D8"/>
    <w:rsid w:val="006A4DDE"/>
    <w:rsid w:val="00B1594D"/>
    <w:rsid w:val="00B806C3"/>
    <w:rsid w:val="00C73732"/>
    <w:rsid w:val="00CA6EF7"/>
    <w:rsid w:val="00D03F99"/>
    <w:rsid w:val="00D75D80"/>
    <w:rsid w:val="00D85704"/>
    <w:rsid w:val="00DA182A"/>
    <w:rsid w:val="00E95F93"/>
    <w:rsid w:val="00ED18F2"/>
    <w:rsid w:val="00FD4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B8DDE9"/>
  <w15:chartTrackingRefBased/>
  <w15:docId w15:val="{977A8FDC-F7A1-435E-B05D-CF734A433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0057CE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057CE"/>
  </w:style>
  <w:style w:type="paragraph" w:styleId="Pieddepage">
    <w:name w:val="footer"/>
    <w:basedOn w:val="Normal"/>
    <w:link w:val="PieddepageCar"/>
    <w:uiPriority w:val="99"/>
    <w:unhideWhenUsed/>
    <w:rsid w:val="000057CE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057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195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549</Words>
  <Characters>3022</Characters>
  <Application>Microsoft Office Word</Application>
  <DocSecurity>0</DocSecurity>
  <Lines>25</Lines>
  <Paragraphs>7</Paragraphs>
  <ScaleCrop>false</ScaleCrop>
  <Company>IRCC</Company>
  <LinksUpToDate>false</LinksUpToDate>
  <CharactersWithSpaces>3564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Brooker, Kayla (IRCC/IRCC)</dc:creator>
  <cp:keywords/>
  <dc:description/>
  <cp:lastModifiedBy>Jazbinsek, Catherine (SPAC/PSPC) (elle-la / she-her)</cp:lastModifiedBy>
  <cp:revision>16</cp:revision>
  <dcterms:created xsi:type="dcterms:W3CDTF">2024-08-06T15:59:00Z</dcterms:created>
  <dcterms:modified xsi:type="dcterms:W3CDTF">2024-11-12T19:05:00Z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34ed4f5-eae4-40c7-82be-b1cdf720a1b9_Enabled">
    <vt:lpwstr>true</vt:lpwstr>
  </property>
  <property fmtid="{D5CDD505-2E9C-101B-9397-08002B2CF9AE}" pid="3" name="MSIP_Label_834ed4f5-eae4-40c7-82be-b1cdf720a1b9_SetDate">
    <vt:lpwstr>2024-11-12T18:53:02Z</vt:lpwstr>
  </property>
  <property fmtid="{D5CDD505-2E9C-101B-9397-08002B2CF9AE}" pid="4" name="MSIP_Label_834ed4f5-eae4-40c7-82be-b1cdf720a1b9_Method">
    <vt:lpwstr>Standard</vt:lpwstr>
  </property>
  <property fmtid="{D5CDD505-2E9C-101B-9397-08002B2CF9AE}" pid="5" name="MSIP_Label_834ed4f5-eae4-40c7-82be-b1cdf720a1b9_Name">
    <vt:lpwstr>Unclassified - Non classifié</vt:lpwstr>
  </property>
  <property fmtid="{D5CDD505-2E9C-101B-9397-08002B2CF9AE}" pid="6" name="MSIP_Label_834ed4f5-eae4-40c7-82be-b1cdf720a1b9_SiteId">
    <vt:lpwstr>e0d54a3c-7bbe-4a64-9d46-f9f84a41c833</vt:lpwstr>
  </property>
  <property fmtid="{D5CDD505-2E9C-101B-9397-08002B2CF9AE}" pid="7" name="MSIP_Label_834ed4f5-eae4-40c7-82be-b1cdf720a1b9_ActionId">
    <vt:lpwstr>e75ddd4e-6833-4e8b-b57b-6158847671e1</vt:lpwstr>
  </property>
  <property fmtid="{D5CDD505-2E9C-101B-9397-08002B2CF9AE}" pid="8" name="MSIP_Label_834ed4f5-eae4-40c7-82be-b1cdf720a1b9_ContentBits">
    <vt:lpwstr>0</vt:lpwstr>
  </property>
</Properties>
</file>