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D74444" w14:textId="77777777" w:rsidR="00A611D5" w:rsidRDefault="00A611D5" w:rsidP="00A611D5">
      <w:pPr>
        <w:rPr>
          <w:b/>
          <w:bCs/>
        </w:rPr>
      </w:pPr>
      <w:r w:rsidRPr="00A611D5">
        <w:rPr>
          <w:b/>
          <w:bCs/>
        </w:rPr>
        <w:t>Reflective Questions for Change Leaders in Impacted Areas during Phase 4</w:t>
      </w:r>
    </w:p>
    <w:p w14:paraId="6E75B5D9" w14:textId="7B9C7E8D" w:rsidR="00A611D5" w:rsidRPr="00A611D5" w:rsidRDefault="00A611D5" w:rsidP="00A611D5">
      <w:r w:rsidRPr="00A611D5">
        <w:t>These questions focus on the post-implementation phase, emphasizing the importance of evaluating the change's success, ensuring sustainability, fostering continuous improvement, and capturing lessons learned. They are designed to help change leaders consolidate the gains made during the change process and prepare for future organizational development.</w:t>
      </w:r>
    </w:p>
    <w:p w14:paraId="6962DB16" w14:textId="77777777" w:rsidR="00A611D5" w:rsidRPr="00A611D5" w:rsidRDefault="00A611D5" w:rsidP="00A611D5">
      <w:pPr>
        <w:numPr>
          <w:ilvl w:val="0"/>
          <w:numId w:val="1"/>
        </w:numPr>
      </w:pPr>
      <w:r w:rsidRPr="00A611D5">
        <w:rPr>
          <w:b/>
          <w:bCs/>
        </w:rPr>
        <w:t>Evaluating Outcomes and Success</w:t>
      </w:r>
    </w:p>
    <w:p w14:paraId="107BDAE6" w14:textId="77777777" w:rsidR="00A611D5" w:rsidRPr="00A611D5" w:rsidRDefault="00A611D5" w:rsidP="00A611D5">
      <w:pPr>
        <w:numPr>
          <w:ilvl w:val="1"/>
          <w:numId w:val="1"/>
        </w:numPr>
      </w:pPr>
      <w:r w:rsidRPr="00A611D5">
        <w:t>How can you assess the overall success and impact of the change initiative?</w:t>
      </w:r>
    </w:p>
    <w:p w14:paraId="7A895F5A" w14:textId="77777777" w:rsidR="00A611D5" w:rsidRPr="00A611D5" w:rsidRDefault="00A611D5" w:rsidP="00A611D5">
      <w:pPr>
        <w:numPr>
          <w:ilvl w:val="1"/>
          <w:numId w:val="1"/>
        </w:numPr>
      </w:pPr>
      <w:r w:rsidRPr="00A611D5">
        <w:t>What metrics and indicators will you use to measure the effectiveness and benefits realized from the change?</w:t>
      </w:r>
    </w:p>
    <w:p w14:paraId="031BE993" w14:textId="77777777" w:rsidR="00A611D5" w:rsidRPr="00A611D5" w:rsidRDefault="00A611D5" w:rsidP="00A611D5">
      <w:pPr>
        <w:numPr>
          <w:ilvl w:val="1"/>
          <w:numId w:val="1"/>
        </w:numPr>
      </w:pPr>
      <w:r w:rsidRPr="00A611D5">
        <w:t>How will you compare the initial goals and expectations with the actual outcomes?</w:t>
      </w:r>
    </w:p>
    <w:p w14:paraId="60DC52D7" w14:textId="77777777" w:rsidR="00A611D5" w:rsidRPr="00A611D5" w:rsidRDefault="00A611D5" w:rsidP="00A611D5">
      <w:pPr>
        <w:numPr>
          <w:ilvl w:val="0"/>
          <w:numId w:val="1"/>
        </w:numPr>
      </w:pPr>
      <w:r w:rsidRPr="00A611D5">
        <w:rPr>
          <w:b/>
          <w:bCs/>
        </w:rPr>
        <w:t>Sustaining and Embedding Change</w:t>
      </w:r>
    </w:p>
    <w:p w14:paraId="7F62E2E9" w14:textId="77777777" w:rsidR="00A611D5" w:rsidRPr="00A611D5" w:rsidRDefault="00A611D5" w:rsidP="00A611D5">
      <w:pPr>
        <w:numPr>
          <w:ilvl w:val="1"/>
          <w:numId w:val="1"/>
        </w:numPr>
      </w:pPr>
      <w:r w:rsidRPr="00A611D5">
        <w:t>What steps can you take to ensure the changes are fully embedded into the organization’s culture and practices?</w:t>
      </w:r>
    </w:p>
    <w:p w14:paraId="0FA80F91" w14:textId="77777777" w:rsidR="00A611D5" w:rsidRPr="00A611D5" w:rsidRDefault="00A611D5" w:rsidP="00A611D5">
      <w:pPr>
        <w:numPr>
          <w:ilvl w:val="1"/>
          <w:numId w:val="1"/>
        </w:numPr>
      </w:pPr>
      <w:r w:rsidRPr="00A611D5">
        <w:t>How can you support the long-term sustainability of the new processes or behaviors introduced by the change?</w:t>
      </w:r>
    </w:p>
    <w:p w14:paraId="3D69D829" w14:textId="77777777" w:rsidR="00A611D5" w:rsidRPr="00A611D5" w:rsidRDefault="00A611D5" w:rsidP="00A611D5">
      <w:pPr>
        <w:numPr>
          <w:ilvl w:val="1"/>
          <w:numId w:val="1"/>
        </w:numPr>
      </w:pPr>
      <w:r w:rsidRPr="00A611D5">
        <w:t>What systems or structures need to be in place to maintain the changes over time?</w:t>
      </w:r>
    </w:p>
    <w:p w14:paraId="2096765C" w14:textId="77777777" w:rsidR="00A611D5" w:rsidRPr="00A611D5" w:rsidRDefault="00A611D5" w:rsidP="00A611D5">
      <w:pPr>
        <w:numPr>
          <w:ilvl w:val="0"/>
          <w:numId w:val="1"/>
        </w:numPr>
      </w:pPr>
      <w:r w:rsidRPr="00A611D5">
        <w:rPr>
          <w:b/>
          <w:bCs/>
        </w:rPr>
        <w:t>Continuous Improvement and Innovation</w:t>
      </w:r>
    </w:p>
    <w:p w14:paraId="47477C9D" w14:textId="77777777" w:rsidR="00A611D5" w:rsidRPr="00A611D5" w:rsidRDefault="00A611D5" w:rsidP="00A611D5">
      <w:pPr>
        <w:numPr>
          <w:ilvl w:val="1"/>
          <w:numId w:val="1"/>
        </w:numPr>
      </w:pPr>
      <w:r w:rsidRPr="00A611D5">
        <w:t>How can you foster a culture of continuous improvement and innovation following the change?</w:t>
      </w:r>
    </w:p>
    <w:p w14:paraId="1C848108" w14:textId="77777777" w:rsidR="00A611D5" w:rsidRPr="00A611D5" w:rsidRDefault="00A611D5" w:rsidP="00A611D5">
      <w:pPr>
        <w:numPr>
          <w:ilvl w:val="1"/>
          <w:numId w:val="1"/>
        </w:numPr>
      </w:pPr>
      <w:r w:rsidRPr="00A611D5">
        <w:t>What opportunities exist for further enhancements or refinements to the new practices?</w:t>
      </w:r>
    </w:p>
    <w:p w14:paraId="2256DC43" w14:textId="77777777" w:rsidR="00A611D5" w:rsidRPr="00A611D5" w:rsidRDefault="00A611D5" w:rsidP="00A611D5">
      <w:pPr>
        <w:numPr>
          <w:ilvl w:val="1"/>
          <w:numId w:val="1"/>
        </w:numPr>
      </w:pPr>
      <w:r w:rsidRPr="00A611D5">
        <w:t>How can you encourage teams to continue exploring new ideas and approaches?</w:t>
      </w:r>
    </w:p>
    <w:p w14:paraId="794CAD56" w14:textId="77777777" w:rsidR="00A611D5" w:rsidRPr="00A611D5" w:rsidRDefault="00A611D5" w:rsidP="00A611D5">
      <w:pPr>
        <w:numPr>
          <w:ilvl w:val="0"/>
          <w:numId w:val="1"/>
        </w:numPr>
      </w:pPr>
      <w:r w:rsidRPr="00A611D5">
        <w:rPr>
          <w:b/>
          <w:bCs/>
        </w:rPr>
        <w:t>Stakeholder Satisfaction and Engagement</w:t>
      </w:r>
    </w:p>
    <w:p w14:paraId="0DA2A286" w14:textId="77777777" w:rsidR="00A611D5" w:rsidRPr="00A611D5" w:rsidRDefault="00A611D5" w:rsidP="00A611D5">
      <w:pPr>
        <w:numPr>
          <w:ilvl w:val="1"/>
          <w:numId w:val="1"/>
        </w:numPr>
      </w:pPr>
      <w:r w:rsidRPr="00A611D5">
        <w:t>How will you gather feedback from stakeholders to assess their satisfaction with the change?</w:t>
      </w:r>
    </w:p>
    <w:p w14:paraId="33419FE9" w14:textId="77777777" w:rsidR="00A611D5" w:rsidRPr="00A611D5" w:rsidRDefault="00A611D5" w:rsidP="00A611D5">
      <w:pPr>
        <w:numPr>
          <w:ilvl w:val="1"/>
          <w:numId w:val="1"/>
        </w:numPr>
      </w:pPr>
      <w:r w:rsidRPr="00A611D5">
        <w:t>What strategies can you use to address any ongoing concerns or issues from stakeholders?</w:t>
      </w:r>
    </w:p>
    <w:p w14:paraId="77A06E14" w14:textId="77777777" w:rsidR="00A611D5" w:rsidRPr="00A611D5" w:rsidRDefault="00A611D5" w:rsidP="00A611D5">
      <w:pPr>
        <w:numPr>
          <w:ilvl w:val="1"/>
          <w:numId w:val="1"/>
        </w:numPr>
      </w:pPr>
      <w:r w:rsidRPr="00A611D5">
        <w:t>How can you keep stakeholders engaged and informed about future developments or changes?</w:t>
      </w:r>
    </w:p>
    <w:p w14:paraId="60ABFD8F" w14:textId="77777777" w:rsidR="00A611D5" w:rsidRPr="00A611D5" w:rsidRDefault="00A611D5" w:rsidP="00A611D5">
      <w:pPr>
        <w:numPr>
          <w:ilvl w:val="0"/>
          <w:numId w:val="1"/>
        </w:numPr>
      </w:pPr>
      <w:r w:rsidRPr="00A611D5">
        <w:rPr>
          <w:b/>
          <w:bCs/>
        </w:rPr>
        <w:t>Reflecting on Leadership and Team Dynamics</w:t>
      </w:r>
    </w:p>
    <w:p w14:paraId="412B4060" w14:textId="77777777" w:rsidR="00A611D5" w:rsidRPr="00A611D5" w:rsidRDefault="00A611D5" w:rsidP="00A611D5">
      <w:pPr>
        <w:numPr>
          <w:ilvl w:val="1"/>
          <w:numId w:val="1"/>
        </w:numPr>
      </w:pPr>
      <w:r w:rsidRPr="00A611D5">
        <w:t>How has your leadership approach evolved through the change process?</w:t>
      </w:r>
    </w:p>
    <w:p w14:paraId="33516C28" w14:textId="77777777" w:rsidR="00A611D5" w:rsidRPr="00A611D5" w:rsidRDefault="00A611D5" w:rsidP="00A611D5">
      <w:pPr>
        <w:numPr>
          <w:ilvl w:val="1"/>
          <w:numId w:val="1"/>
        </w:numPr>
      </w:pPr>
      <w:r w:rsidRPr="00A611D5">
        <w:t>What have you learned about your team’s strengths and areas for development during the implementation?</w:t>
      </w:r>
    </w:p>
    <w:p w14:paraId="55AF06BB" w14:textId="77777777" w:rsidR="00A611D5" w:rsidRPr="00A611D5" w:rsidRDefault="00A611D5" w:rsidP="00A611D5">
      <w:pPr>
        <w:numPr>
          <w:ilvl w:val="1"/>
          <w:numId w:val="1"/>
        </w:numPr>
      </w:pPr>
      <w:r w:rsidRPr="00A611D5">
        <w:t>How can you leverage these insights to enhance team dynamics and performance going forward?</w:t>
      </w:r>
    </w:p>
    <w:p w14:paraId="36A229B9" w14:textId="77777777" w:rsidR="00A611D5" w:rsidRPr="00A611D5" w:rsidRDefault="00A611D5" w:rsidP="00A611D5">
      <w:pPr>
        <w:numPr>
          <w:ilvl w:val="0"/>
          <w:numId w:val="1"/>
        </w:numPr>
      </w:pPr>
      <w:r w:rsidRPr="00A611D5">
        <w:rPr>
          <w:b/>
          <w:bCs/>
        </w:rPr>
        <w:t>Recognizing and Celebrating Achievements</w:t>
      </w:r>
    </w:p>
    <w:p w14:paraId="0627665E" w14:textId="77777777" w:rsidR="00A611D5" w:rsidRPr="00A611D5" w:rsidRDefault="00A611D5" w:rsidP="00A611D5">
      <w:pPr>
        <w:numPr>
          <w:ilvl w:val="1"/>
          <w:numId w:val="1"/>
        </w:numPr>
      </w:pPr>
      <w:r w:rsidRPr="00A611D5">
        <w:t>How can you recognize and celebrate the successes and efforts of individuals and teams involved in the change?</w:t>
      </w:r>
    </w:p>
    <w:p w14:paraId="308ED48E" w14:textId="77777777" w:rsidR="00A611D5" w:rsidRPr="00A611D5" w:rsidRDefault="00A611D5" w:rsidP="00A611D5">
      <w:pPr>
        <w:numPr>
          <w:ilvl w:val="1"/>
          <w:numId w:val="1"/>
        </w:numPr>
      </w:pPr>
      <w:r w:rsidRPr="00A611D5">
        <w:t>What achievements and milestones should be highlighted to reinforce a sense of accomplishment?</w:t>
      </w:r>
    </w:p>
    <w:p w14:paraId="727D0C19" w14:textId="77777777" w:rsidR="00A611D5" w:rsidRPr="00A611D5" w:rsidRDefault="00A611D5" w:rsidP="00A611D5">
      <w:pPr>
        <w:numPr>
          <w:ilvl w:val="1"/>
          <w:numId w:val="1"/>
        </w:numPr>
      </w:pPr>
      <w:r w:rsidRPr="00A611D5">
        <w:t>How can you use these celebrations to reinforce positive behaviors and outcomes?</w:t>
      </w:r>
    </w:p>
    <w:p w14:paraId="424603FB" w14:textId="77777777" w:rsidR="00A611D5" w:rsidRPr="00A611D5" w:rsidRDefault="00A611D5" w:rsidP="00A611D5">
      <w:pPr>
        <w:numPr>
          <w:ilvl w:val="0"/>
          <w:numId w:val="1"/>
        </w:numPr>
      </w:pPr>
      <w:r w:rsidRPr="00A611D5">
        <w:rPr>
          <w:b/>
          <w:bCs/>
        </w:rPr>
        <w:t>Knowledge Transfer and Documentation</w:t>
      </w:r>
    </w:p>
    <w:p w14:paraId="1313996A" w14:textId="77777777" w:rsidR="00A611D5" w:rsidRPr="00A611D5" w:rsidRDefault="00A611D5" w:rsidP="00A611D5">
      <w:pPr>
        <w:numPr>
          <w:ilvl w:val="1"/>
          <w:numId w:val="1"/>
        </w:numPr>
      </w:pPr>
      <w:r w:rsidRPr="00A611D5">
        <w:lastRenderedPageBreak/>
        <w:t>How can you ensure that the knowledge and experiences gained during the change are captured and documented?</w:t>
      </w:r>
    </w:p>
    <w:p w14:paraId="71F13A31" w14:textId="77777777" w:rsidR="00A611D5" w:rsidRPr="00A611D5" w:rsidRDefault="00A611D5" w:rsidP="00A611D5">
      <w:pPr>
        <w:numPr>
          <w:ilvl w:val="1"/>
          <w:numId w:val="1"/>
        </w:numPr>
      </w:pPr>
      <w:r w:rsidRPr="00A611D5">
        <w:t>What best practices and lessons learned should be shared with the wider organization?</w:t>
      </w:r>
    </w:p>
    <w:p w14:paraId="4E525CF7" w14:textId="77777777" w:rsidR="00A611D5" w:rsidRPr="00A611D5" w:rsidRDefault="00A611D5" w:rsidP="00A611D5">
      <w:pPr>
        <w:numPr>
          <w:ilvl w:val="1"/>
          <w:numId w:val="1"/>
        </w:numPr>
      </w:pPr>
      <w:r w:rsidRPr="00A611D5">
        <w:t>How can you create a repository of knowledge to support future change initiatives?</w:t>
      </w:r>
    </w:p>
    <w:p w14:paraId="48C5509D" w14:textId="77777777" w:rsidR="00A611D5" w:rsidRPr="00A611D5" w:rsidRDefault="00A611D5" w:rsidP="00A611D5">
      <w:pPr>
        <w:numPr>
          <w:ilvl w:val="0"/>
          <w:numId w:val="1"/>
        </w:numPr>
      </w:pPr>
      <w:r w:rsidRPr="00A611D5">
        <w:rPr>
          <w:b/>
          <w:bCs/>
        </w:rPr>
        <w:t>Planning for Future Changes</w:t>
      </w:r>
    </w:p>
    <w:p w14:paraId="54B26B8E" w14:textId="77777777" w:rsidR="00A611D5" w:rsidRPr="00A611D5" w:rsidRDefault="00A611D5" w:rsidP="00A611D5">
      <w:pPr>
        <w:numPr>
          <w:ilvl w:val="1"/>
          <w:numId w:val="1"/>
        </w:numPr>
      </w:pPr>
      <w:r w:rsidRPr="00A611D5">
        <w:t>How can you use the experiences from this change to inform and plan for future change initiatives?</w:t>
      </w:r>
    </w:p>
    <w:p w14:paraId="5BD4FC3A" w14:textId="77777777" w:rsidR="00A611D5" w:rsidRPr="00A611D5" w:rsidRDefault="00A611D5" w:rsidP="00A611D5">
      <w:pPr>
        <w:numPr>
          <w:ilvl w:val="1"/>
          <w:numId w:val="1"/>
        </w:numPr>
      </w:pPr>
      <w:r w:rsidRPr="00A611D5">
        <w:t>What areas of the organization may require further change or adaptation in the future?</w:t>
      </w:r>
    </w:p>
    <w:p w14:paraId="14DD2E84" w14:textId="77777777" w:rsidR="00A611D5" w:rsidRPr="00A611D5" w:rsidRDefault="00A611D5" w:rsidP="00A611D5">
      <w:pPr>
        <w:numPr>
          <w:ilvl w:val="1"/>
          <w:numId w:val="1"/>
        </w:numPr>
      </w:pPr>
      <w:r w:rsidRPr="00A611D5">
        <w:t>How can you prepare your team and the organization for potential future changes and challenges?</w:t>
      </w:r>
    </w:p>
    <w:p w14:paraId="4A81E889" w14:textId="77777777" w:rsidR="005F55D8" w:rsidRDefault="005F55D8"/>
    <w:sectPr w:rsidR="005F55D8" w:rsidSect="00A611D5">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397AE2"/>
    <w:multiLevelType w:val="multilevel"/>
    <w:tmpl w:val="E1FC12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8058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611D5"/>
    <w:rsid w:val="005F55D8"/>
    <w:rsid w:val="00A611D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CBFCE"/>
  <w15:chartTrackingRefBased/>
  <w15:docId w15:val="{9C3E4F7F-489C-4B83-B1E5-0E874BE72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294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436</Words>
  <Characters>2489</Characters>
  <Application>Microsoft Office Word</Application>
  <DocSecurity>0</DocSecurity>
  <Lines>20</Lines>
  <Paragraphs>5</Paragraphs>
  <ScaleCrop>false</ScaleCrop>
  <Company>IRCC</Company>
  <LinksUpToDate>false</LinksUpToDate>
  <CharactersWithSpaces>2920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Brooker, Kayla (IRCC/IRCC)</dc:creator>
  <cp:keywords/>
  <dc:description/>
  <cp:lastModifiedBy>Brooker, Kayla (IRCC/IRCC)</cp:lastModifiedBy>
  <cp:revision>1</cp:revision>
  <dcterms:created xsi:type="dcterms:W3CDTF">2024-08-06T15:56:00Z</dcterms:created>
  <dcterms:modified xsi:type="dcterms:W3CDTF">2024-08-06T15:57:00Z</dcterms:modified>
</cp:coreProperties>
</file>