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79610" w14:textId="5929C9DB" w:rsidR="00653E7F" w:rsidRPr="00653E7F" w:rsidRDefault="002D7EBD" w:rsidP="00653E7F">
      <w:pPr>
        <w:rPr>
          <w:b/>
          <w:bCs/>
        </w:rPr>
      </w:pPr>
      <w:r>
        <w:rPr>
          <w:b/>
          <w:bCs/>
        </w:rPr>
        <w:t>Assessing Readiness</w:t>
      </w:r>
    </w:p>
    <w:p w14:paraId="1C54CDD7" w14:textId="77777777" w:rsidR="00653E7F" w:rsidRPr="00653E7F" w:rsidRDefault="00653E7F" w:rsidP="00653E7F">
      <w:r w:rsidRPr="00653E7F">
        <w:rPr>
          <w:b/>
          <w:bCs/>
        </w:rPr>
        <w:t>Purpose:</w:t>
      </w:r>
      <w:r w:rsidRPr="00653E7F">
        <w:t xml:space="preserve"> This assessment aims to gauge the initial perceptions, openness, readiness for change, and organizational capacity. It helps identify areas of strength and concern, informing the development of a comprehensive change management strategy.</w:t>
      </w:r>
    </w:p>
    <w:p w14:paraId="7C69657A" w14:textId="77777777" w:rsidR="00653E7F" w:rsidRPr="00653E7F" w:rsidRDefault="00653E7F" w:rsidP="00653E7F">
      <w:pPr>
        <w:rPr>
          <w:b/>
          <w:bCs/>
        </w:rPr>
      </w:pPr>
      <w:r w:rsidRPr="00653E7F">
        <w:rPr>
          <w:b/>
          <w:bCs/>
        </w:rPr>
        <w:t>How to Conduct the Assessment</w:t>
      </w:r>
    </w:p>
    <w:p w14:paraId="7266F83F" w14:textId="77777777" w:rsidR="00653E7F" w:rsidRPr="00653E7F" w:rsidRDefault="00653E7F" w:rsidP="00653E7F">
      <w:pPr>
        <w:rPr>
          <w:b/>
          <w:bCs/>
        </w:rPr>
      </w:pPr>
      <w:r w:rsidRPr="00653E7F">
        <w:rPr>
          <w:b/>
          <w:bCs/>
        </w:rPr>
        <w:t>1. Understanding the Initial Perceptions of Change</w:t>
      </w:r>
    </w:p>
    <w:p w14:paraId="734E7DB2" w14:textId="77777777" w:rsidR="00653E7F" w:rsidRPr="00653E7F" w:rsidRDefault="00653E7F" w:rsidP="00653E7F">
      <w:r w:rsidRPr="00653E7F">
        <w:rPr>
          <w:b/>
          <w:bCs/>
        </w:rPr>
        <w:t>Questions to Ask:</w:t>
      </w:r>
    </w:p>
    <w:p w14:paraId="25391CC3" w14:textId="77777777" w:rsidR="00653E7F" w:rsidRPr="00653E7F" w:rsidRDefault="00653E7F" w:rsidP="00653E7F">
      <w:pPr>
        <w:numPr>
          <w:ilvl w:val="0"/>
          <w:numId w:val="21"/>
        </w:numPr>
      </w:pPr>
      <w:r w:rsidRPr="00653E7F">
        <w:rPr>
          <w:b/>
          <w:bCs/>
        </w:rPr>
        <w:t>Direct Statements:</w:t>
      </w:r>
      <w:r w:rsidRPr="00653E7F">
        <w:t xml:space="preserve"> "Do you feel informed about upcoming organizational changes, even in general terms?"</w:t>
      </w:r>
    </w:p>
    <w:p w14:paraId="1B112B80" w14:textId="77777777" w:rsidR="00653E7F" w:rsidRPr="00653E7F" w:rsidRDefault="00653E7F" w:rsidP="00653E7F">
      <w:pPr>
        <w:numPr>
          <w:ilvl w:val="0"/>
          <w:numId w:val="21"/>
        </w:numPr>
      </w:pPr>
      <w:r w:rsidRPr="00653E7F">
        <w:rPr>
          <w:b/>
          <w:bCs/>
        </w:rPr>
        <w:t>Follow-up Probes:</w:t>
      </w:r>
      <w:r w:rsidRPr="00653E7F">
        <w:t xml:space="preserve"> "Can you describe any recent communications about changes?"</w:t>
      </w:r>
    </w:p>
    <w:p w14:paraId="7CBE8BFD" w14:textId="77777777" w:rsidR="00653E7F" w:rsidRPr="00653E7F" w:rsidRDefault="00653E7F" w:rsidP="00653E7F">
      <w:pPr>
        <w:numPr>
          <w:ilvl w:val="0"/>
          <w:numId w:val="21"/>
        </w:numPr>
      </w:pPr>
      <w:r w:rsidRPr="00653E7F">
        <w:rPr>
          <w:b/>
          <w:bCs/>
        </w:rPr>
        <w:t>Group Discussions:</w:t>
      </w:r>
      <w:r w:rsidRPr="00653E7F">
        <w:t xml:space="preserve"> In team meetings, ask, "What do you think are the main reasons our organization needs to change?"</w:t>
      </w:r>
    </w:p>
    <w:p w14:paraId="350D557B" w14:textId="77777777" w:rsidR="00653E7F" w:rsidRPr="00653E7F" w:rsidRDefault="00653E7F" w:rsidP="00653E7F">
      <w:r w:rsidRPr="00653E7F">
        <w:rPr>
          <w:b/>
          <w:bCs/>
        </w:rPr>
        <w:t>Who to Ask:</w:t>
      </w:r>
    </w:p>
    <w:p w14:paraId="5B95312A" w14:textId="77777777" w:rsidR="00653E7F" w:rsidRPr="00653E7F" w:rsidRDefault="00653E7F" w:rsidP="00653E7F">
      <w:pPr>
        <w:numPr>
          <w:ilvl w:val="0"/>
          <w:numId w:val="22"/>
        </w:numPr>
      </w:pPr>
      <w:r w:rsidRPr="00653E7F">
        <w:rPr>
          <w:b/>
          <w:bCs/>
        </w:rPr>
        <w:t>General Staff</w:t>
      </w:r>
      <w:r w:rsidRPr="00653E7F">
        <w:t>: To understand the broader perception of the upcoming changes.</w:t>
      </w:r>
    </w:p>
    <w:p w14:paraId="058BFE2A" w14:textId="77777777" w:rsidR="00653E7F" w:rsidRPr="00653E7F" w:rsidRDefault="00653E7F" w:rsidP="00653E7F">
      <w:pPr>
        <w:numPr>
          <w:ilvl w:val="0"/>
          <w:numId w:val="22"/>
        </w:numPr>
      </w:pPr>
      <w:r w:rsidRPr="00653E7F">
        <w:rPr>
          <w:b/>
          <w:bCs/>
        </w:rPr>
        <w:t>Team Leaders</w:t>
      </w:r>
      <w:r w:rsidRPr="00653E7F">
        <w:t>: To gauge how information is being communicated and understood.</w:t>
      </w:r>
    </w:p>
    <w:p w14:paraId="66A245EE" w14:textId="77777777" w:rsidR="00653E7F" w:rsidRPr="00653E7F" w:rsidRDefault="00653E7F" w:rsidP="00653E7F">
      <w:pPr>
        <w:rPr>
          <w:b/>
          <w:bCs/>
        </w:rPr>
      </w:pPr>
      <w:r w:rsidRPr="00653E7F">
        <w:rPr>
          <w:b/>
          <w:bCs/>
        </w:rPr>
        <w:t>2. Emotional Readiness for Change</w:t>
      </w:r>
    </w:p>
    <w:p w14:paraId="7A61AFE5" w14:textId="77777777" w:rsidR="00653E7F" w:rsidRPr="00653E7F" w:rsidRDefault="00653E7F" w:rsidP="00653E7F">
      <w:r w:rsidRPr="00653E7F">
        <w:rPr>
          <w:b/>
          <w:bCs/>
        </w:rPr>
        <w:t>Questions to Ask:</w:t>
      </w:r>
    </w:p>
    <w:p w14:paraId="10A5EEBD" w14:textId="77777777" w:rsidR="00653E7F" w:rsidRPr="00653E7F" w:rsidRDefault="00653E7F" w:rsidP="00653E7F">
      <w:pPr>
        <w:numPr>
          <w:ilvl w:val="0"/>
          <w:numId w:val="23"/>
        </w:numPr>
      </w:pPr>
      <w:r w:rsidRPr="00653E7F">
        <w:rPr>
          <w:b/>
          <w:bCs/>
        </w:rPr>
        <w:t>Direct Statements:</w:t>
      </w:r>
      <w:r w:rsidRPr="00653E7F">
        <w:t xml:space="preserve"> "How do you generally feel about the idea of change in our organization?"</w:t>
      </w:r>
    </w:p>
    <w:p w14:paraId="48C47697" w14:textId="77777777" w:rsidR="00653E7F" w:rsidRPr="00653E7F" w:rsidRDefault="00653E7F" w:rsidP="00653E7F">
      <w:pPr>
        <w:numPr>
          <w:ilvl w:val="0"/>
          <w:numId w:val="23"/>
        </w:numPr>
      </w:pPr>
      <w:r w:rsidRPr="00653E7F">
        <w:rPr>
          <w:b/>
          <w:bCs/>
        </w:rPr>
        <w:t>Follow-up Probes:</w:t>
      </w:r>
      <w:r w:rsidRPr="00653E7F">
        <w:t xml:space="preserve"> "Can you share any past experiences with organizational changes that were positive or negative?"</w:t>
      </w:r>
    </w:p>
    <w:p w14:paraId="340665F5" w14:textId="77777777" w:rsidR="00653E7F" w:rsidRPr="00653E7F" w:rsidRDefault="00653E7F" w:rsidP="00653E7F">
      <w:pPr>
        <w:numPr>
          <w:ilvl w:val="0"/>
          <w:numId w:val="23"/>
        </w:numPr>
      </w:pPr>
      <w:r w:rsidRPr="00653E7F">
        <w:rPr>
          <w:b/>
          <w:bCs/>
        </w:rPr>
        <w:t>Anonymous Surveys:</w:t>
      </w:r>
      <w:r w:rsidRPr="00653E7F">
        <w:t xml:space="preserve"> Use Likert scale questions (e.g., strongly agree to strongly disagree) to measure emotional readiness.</w:t>
      </w:r>
    </w:p>
    <w:p w14:paraId="74823F71" w14:textId="77777777" w:rsidR="00653E7F" w:rsidRPr="00653E7F" w:rsidRDefault="00653E7F" w:rsidP="00653E7F">
      <w:r w:rsidRPr="00653E7F">
        <w:rPr>
          <w:b/>
          <w:bCs/>
        </w:rPr>
        <w:t>Who to Ask:</w:t>
      </w:r>
    </w:p>
    <w:p w14:paraId="43C8D147" w14:textId="77777777" w:rsidR="00653E7F" w:rsidRPr="00653E7F" w:rsidRDefault="00653E7F" w:rsidP="00653E7F">
      <w:pPr>
        <w:numPr>
          <w:ilvl w:val="0"/>
          <w:numId w:val="24"/>
        </w:numPr>
      </w:pPr>
      <w:r w:rsidRPr="00653E7F">
        <w:rPr>
          <w:b/>
          <w:bCs/>
        </w:rPr>
        <w:t>All Employees</w:t>
      </w:r>
      <w:r w:rsidRPr="00653E7F">
        <w:t>: To gather a wide range of emotional responses and readiness levels.</w:t>
      </w:r>
    </w:p>
    <w:p w14:paraId="0A117B1F" w14:textId="77777777" w:rsidR="00653E7F" w:rsidRPr="00653E7F" w:rsidRDefault="00653E7F" w:rsidP="00653E7F">
      <w:pPr>
        <w:numPr>
          <w:ilvl w:val="0"/>
          <w:numId w:val="24"/>
        </w:numPr>
      </w:pPr>
      <w:r w:rsidRPr="00653E7F">
        <w:rPr>
          <w:b/>
          <w:bCs/>
        </w:rPr>
        <w:t>HR and Wellness Teams</w:t>
      </w:r>
      <w:r w:rsidRPr="00653E7F">
        <w:t>: To understand any emotional support needs.</w:t>
      </w:r>
    </w:p>
    <w:p w14:paraId="5BACFE12" w14:textId="77777777" w:rsidR="00653E7F" w:rsidRPr="00653E7F" w:rsidRDefault="00653E7F" w:rsidP="00653E7F">
      <w:pPr>
        <w:rPr>
          <w:b/>
          <w:bCs/>
        </w:rPr>
      </w:pPr>
      <w:r w:rsidRPr="00653E7F">
        <w:rPr>
          <w:b/>
          <w:bCs/>
        </w:rPr>
        <w:t>3. Willingness to Support Change</w:t>
      </w:r>
    </w:p>
    <w:p w14:paraId="169BE005" w14:textId="77777777" w:rsidR="00653E7F" w:rsidRPr="00653E7F" w:rsidRDefault="00653E7F" w:rsidP="00653E7F">
      <w:r w:rsidRPr="00653E7F">
        <w:rPr>
          <w:b/>
          <w:bCs/>
        </w:rPr>
        <w:t>Questions to Ask:</w:t>
      </w:r>
    </w:p>
    <w:p w14:paraId="74EDCD5F" w14:textId="77777777" w:rsidR="00653E7F" w:rsidRPr="00653E7F" w:rsidRDefault="00653E7F" w:rsidP="00653E7F">
      <w:pPr>
        <w:numPr>
          <w:ilvl w:val="0"/>
          <w:numId w:val="25"/>
        </w:numPr>
      </w:pPr>
      <w:r w:rsidRPr="00653E7F">
        <w:rPr>
          <w:b/>
          <w:bCs/>
        </w:rPr>
        <w:t>Direct Statements:</w:t>
      </w:r>
      <w:r w:rsidRPr="00653E7F">
        <w:t xml:space="preserve"> "Are you willing to support changes even without full details being communicated yet?"</w:t>
      </w:r>
    </w:p>
    <w:p w14:paraId="61ECA022" w14:textId="77777777" w:rsidR="00653E7F" w:rsidRPr="00653E7F" w:rsidRDefault="00653E7F" w:rsidP="00653E7F">
      <w:pPr>
        <w:numPr>
          <w:ilvl w:val="0"/>
          <w:numId w:val="25"/>
        </w:numPr>
      </w:pPr>
      <w:r w:rsidRPr="00653E7F">
        <w:rPr>
          <w:b/>
          <w:bCs/>
        </w:rPr>
        <w:t>Follow-up Probes:</w:t>
      </w:r>
      <w:r w:rsidRPr="00653E7F">
        <w:t xml:space="preserve"> "What concerns do you have about supporting these changes?"</w:t>
      </w:r>
    </w:p>
    <w:p w14:paraId="4DC82479" w14:textId="77777777" w:rsidR="00653E7F" w:rsidRPr="00653E7F" w:rsidRDefault="00653E7F" w:rsidP="00653E7F">
      <w:pPr>
        <w:numPr>
          <w:ilvl w:val="0"/>
          <w:numId w:val="25"/>
        </w:numPr>
      </w:pPr>
      <w:r w:rsidRPr="00653E7F">
        <w:rPr>
          <w:b/>
          <w:bCs/>
        </w:rPr>
        <w:t>Workshops/Focus Groups:</w:t>
      </w:r>
      <w:r w:rsidRPr="00653E7F">
        <w:t xml:space="preserve"> Facilitate discussions on willingness to learn new skills and adapt.</w:t>
      </w:r>
    </w:p>
    <w:p w14:paraId="122C13EC" w14:textId="77777777" w:rsidR="00653E7F" w:rsidRPr="00653E7F" w:rsidRDefault="00653E7F" w:rsidP="00653E7F">
      <w:r w:rsidRPr="00653E7F">
        <w:rPr>
          <w:b/>
          <w:bCs/>
        </w:rPr>
        <w:lastRenderedPageBreak/>
        <w:t>Who to Ask:</w:t>
      </w:r>
    </w:p>
    <w:p w14:paraId="4004EFAB" w14:textId="77777777" w:rsidR="00653E7F" w:rsidRPr="00653E7F" w:rsidRDefault="00653E7F" w:rsidP="00653E7F">
      <w:pPr>
        <w:numPr>
          <w:ilvl w:val="0"/>
          <w:numId w:val="26"/>
        </w:numPr>
      </w:pPr>
      <w:r w:rsidRPr="00653E7F">
        <w:rPr>
          <w:b/>
          <w:bCs/>
        </w:rPr>
        <w:t>Key Influencers and Early Adopters</w:t>
      </w:r>
      <w:r w:rsidRPr="00653E7F">
        <w:t>: Individuals who can champion the change and influence others.</w:t>
      </w:r>
    </w:p>
    <w:p w14:paraId="186B5009" w14:textId="77777777" w:rsidR="00653E7F" w:rsidRPr="00653E7F" w:rsidRDefault="00653E7F" w:rsidP="00653E7F">
      <w:pPr>
        <w:numPr>
          <w:ilvl w:val="0"/>
          <w:numId w:val="26"/>
        </w:numPr>
      </w:pPr>
      <w:r w:rsidRPr="00653E7F">
        <w:rPr>
          <w:b/>
          <w:bCs/>
        </w:rPr>
        <w:t>General Staff</w:t>
      </w:r>
      <w:r w:rsidRPr="00653E7F">
        <w:t>: To assess overall willingness and identify potential resistance.</w:t>
      </w:r>
    </w:p>
    <w:p w14:paraId="67EA25BC" w14:textId="77777777" w:rsidR="00653E7F" w:rsidRPr="00653E7F" w:rsidRDefault="00653E7F" w:rsidP="00653E7F">
      <w:pPr>
        <w:rPr>
          <w:b/>
          <w:bCs/>
        </w:rPr>
      </w:pPr>
      <w:r w:rsidRPr="00653E7F">
        <w:rPr>
          <w:b/>
          <w:bCs/>
        </w:rPr>
        <w:t>4. Resources and Capacity for the Change</w:t>
      </w:r>
    </w:p>
    <w:p w14:paraId="1CB68D8B" w14:textId="77777777" w:rsidR="00653E7F" w:rsidRPr="00653E7F" w:rsidRDefault="00653E7F" w:rsidP="00653E7F">
      <w:r w:rsidRPr="00653E7F">
        <w:rPr>
          <w:b/>
          <w:bCs/>
        </w:rPr>
        <w:t>Questions to Ask:</w:t>
      </w:r>
    </w:p>
    <w:p w14:paraId="2260C4B8" w14:textId="77777777" w:rsidR="00653E7F" w:rsidRPr="00653E7F" w:rsidRDefault="00653E7F" w:rsidP="00653E7F">
      <w:pPr>
        <w:numPr>
          <w:ilvl w:val="0"/>
          <w:numId w:val="27"/>
        </w:numPr>
      </w:pPr>
      <w:r w:rsidRPr="00653E7F">
        <w:rPr>
          <w:b/>
          <w:bCs/>
        </w:rPr>
        <w:t>Direct Statements:</w:t>
      </w:r>
      <w:r w:rsidRPr="00653E7F">
        <w:t xml:space="preserve"> "Do you feel that our organization generally allocates enough resources (time, budget, people) for new initiatives?"</w:t>
      </w:r>
    </w:p>
    <w:p w14:paraId="75679BA9" w14:textId="77777777" w:rsidR="00653E7F" w:rsidRPr="00653E7F" w:rsidRDefault="00653E7F" w:rsidP="00653E7F">
      <w:pPr>
        <w:numPr>
          <w:ilvl w:val="0"/>
          <w:numId w:val="27"/>
        </w:numPr>
      </w:pPr>
      <w:r w:rsidRPr="00653E7F">
        <w:rPr>
          <w:b/>
          <w:bCs/>
        </w:rPr>
        <w:t>Follow-up Probes:</w:t>
      </w:r>
      <w:r w:rsidRPr="00653E7F">
        <w:t xml:space="preserve"> "How do you view your current workload in the context of upcoming changes?"</w:t>
      </w:r>
    </w:p>
    <w:p w14:paraId="22CB93EA" w14:textId="77777777" w:rsidR="00653E7F" w:rsidRPr="00653E7F" w:rsidRDefault="00653E7F" w:rsidP="00653E7F">
      <w:pPr>
        <w:numPr>
          <w:ilvl w:val="0"/>
          <w:numId w:val="27"/>
        </w:numPr>
      </w:pPr>
      <w:r w:rsidRPr="00653E7F">
        <w:rPr>
          <w:b/>
          <w:bCs/>
        </w:rPr>
        <w:t>Departmental Surveys</w:t>
      </w:r>
      <w:r w:rsidRPr="00653E7F">
        <w:t>: Ask managers to assess their team's capacity and resource needs.</w:t>
      </w:r>
    </w:p>
    <w:p w14:paraId="76F632AC" w14:textId="77777777" w:rsidR="00653E7F" w:rsidRPr="00653E7F" w:rsidRDefault="00653E7F" w:rsidP="00653E7F">
      <w:r w:rsidRPr="00653E7F">
        <w:rPr>
          <w:b/>
          <w:bCs/>
        </w:rPr>
        <w:t>Who to Ask:</w:t>
      </w:r>
    </w:p>
    <w:p w14:paraId="5E02F94D" w14:textId="77777777" w:rsidR="00653E7F" w:rsidRPr="00653E7F" w:rsidRDefault="00653E7F" w:rsidP="00653E7F">
      <w:pPr>
        <w:numPr>
          <w:ilvl w:val="0"/>
          <w:numId w:val="28"/>
        </w:numPr>
      </w:pPr>
      <w:r w:rsidRPr="00653E7F">
        <w:rPr>
          <w:b/>
          <w:bCs/>
        </w:rPr>
        <w:t>Department Heads and Managers</w:t>
      </w:r>
      <w:r w:rsidRPr="00653E7F">
        <w:t>: To get insights on resource allocation and capacity.</w:t>
      </w:r>
    </w:p>
    <w:p w14:paraId="3322F2E3" w14:textId="77777777" w:rsidR="00653E7F" w:rsidRPr="00653E7F" w:rsidRDefault="00653E7F" w:rsidP="00653E7F">
      <w:pPr>
        <w:numPr>
          <w:ilvl w:val="0"/>
          <w:numId w:val="28"/>
        </w:numPr>
      </w:pPr>
      <w:r w:rsidRPr="00653E7F">
        <w:rPr>
          <w:b/>
          <w:bCs/>
        </w:rPr>
        <w:t>Project Management Office (PMO)</w:t>
      </w:r>
      <w:r w:rsidRPr="00653E7F">
        <w:t>: For an overview of resource availability and project prioritization.</w:t>
      </w:r>
    </w:p>
    <w:p w14:paraId="5ECCC83A" w14:textId="77777777" w:rsidR="00653E7F" w:rsidRPr="00653E7F" w:rsidRDefault="00653E7F" w:rsidP="00653E7F">
      <w:pPr>
        <w:rPr>
          <w:b/>
          <w:bCs/>
        </w:rPr>
      </w:pPr>
      <w:r w:rsidRPr="00653E7F">
        <w:rPr>
          <w:b/>
          <w:bCs/>
        </w:rPr>
        <w:t>5. Support from Leadership</w:t>
      </w:r>
    </w:p>
    <w:p w14:paraId="712A4A22" w14:textId="77777777" w:rsidR="00653E7F" w:rsidRPr="00653E7F" w:rsidRDefault="00653E7F" w:rsidP="00653E7F">
      <w:r w:rsidRPr="00653E7F">
        <w:rPr>
          <w:b/>
          <w:bCs/>
        </w:rPr>
        <w:t>Questions to Ask:</w:t>
      </w:r>
    </w:p>
    <w:p w14:paraId="7E6AFE39" w14:textId="77777777" w:rsidR="00653E7F" w:rsidRPr="00653E7F" w:rsidRDefault="00653E7F" w:rsidP="00653E7F">
      <w:pPr>
        <w:numPr>
          <w:ilvl w:val="0"/>
          <w:numId w:val="29"/>
        </w:numPr>
      </w:pPr>
      <w:r w:rsidRPr="00653E7F">
        <w:rPr>
          <w:b/>
          <w:bCs/>
        </w:rPr>
        <w:t>Direct Statements:</w:t>
      </w:r>
      <w:r w:rsidRPr="00653E7F">
        <w:t xml:space="preserve"> "Do you trust our senior management to guide us through future changes?"</w:t>
      </w:r>
    </w:p>
    <w:p w14:paraId="69A7C4EB" w14:textId="77777777" w:rsidR="00653E7F" w:rsidRPr="00653E7F" w:rsidRDefault="00653E7F" w:rsidP="00653E7F">
      <w:pPr>
        <w:numPr>
          <w:ilvl w:val="0"/>
          <w:numId w:val="29"/>
        </w:numPr>
      </w:pPr>
      <w:r w:rsidRPr="00653E7F">
        <w:rPr>
          <w:b/>
          <w:bCs/>
        </w:rPr>
        <w:t>Follow-up Probes:</w:t>
      </w:r>
      <w:r w:rsidRPr="00653E7F">
        <w:t xml:space="preserve"> "What specific actions from leadership would make you feel supported during changes?"</w:t>
      </w:r>
    </w:p>
    <w:p w14:paraId="643A6115" w14:textId="77777777" w:rsidR="00653E7F" w:rsidRPr="00653E7F" w:rsidRDefault="00653E7F" w:rsidP="00653E7F">
      <w:pPr>
        <w:numPr>
          <w:ilvl w:val="0"/>
          <w:numId w:val="29"/>
        </w:numPr>
      </w:pPr>
      <w:r w:rsidRPr="00653E7F">
        <w:rPr>
          <w:b/>
          <w:bCs/>
        </w:rPr>
        <w:t>Anonymous Surveys</w:t>
      </w:r>
      <w:r w:rsidRPr="00653E7F">
        <w:t>: To gauge trust and confidence in leadership.</w:t>
      </w:r>
    </w:p>
    <w:p w14:paraId="2EAB4A2E" w14:textId="77777777" w:rsidR="00653E7F" w:rsidRPr="00653E7F" w:rsidRDefault="00653E7F" w:rsidP="00653E7F">
      <w:r w:rsidRPr="00653E7F">
        <w:rPr>
          <w:b/>
          <w:bCs/>
        </w:rPr>
        <w:t>Who to Ask:</w:t>
      </w:r>
    </w:p>
    <w:p w14:paraId="7C49A198" w14:textId="77777777" w:rsidR="00653E7F" w:rsidRPr="00653E7F" w:rsidRDefault="00653E7F" w:rsidP="00653E7F">
      <w:pPr>
        <w:numPr>
          <w:ilvl w:val="0"/>
          <w:numId w:val="30"/>
        </w:numPr>
      </w:pPr>
      <w:r w:rsidRPr="00653E7F">
        <w:rPr>
          <w:b/>
          <w:bCs/>
        </w:rPr>
        <w:t>All Employees</w:t>
      </w:r>
      <w:r w:rsidRPr="00653E7F">
        <w:t>: To get a general sense of trust and confidence in leadership.</w:t>
      </w:r>
    </w:p>
    <w:p w14:paraId="2FC95116" w14:textId="77777777" w:rsidR="00653E7F" w:rsidRPr="00653E7F" w:rsidRDefault="00653E7F" w:rsidP="00653E7F">
      <w:pPr>
        <w:numPr>
          <w:ilvl w:val="0"/>
          <w:numId w:val="30"/>
        </w:numPr>
      </w:pPr>
      <w:r w:rsidRPr="00653E7F">
        <w:rPr>
          <w:b/>
          <w:bCs/>
        </w:rPr>
        <w:t>Leadership Teams</w:t>
      </w:r>
      <w:r w:rsidRPr="00653E7F">
        <w:t>: To understand self-perception and areas for improvement.</w:t>
      </w:r>
    </w:p>
    <w:p w14:paraId="59387F0D" w14:textId="77777777" w:rsidR="00653E7F" w:rsidRPr="00653E7F" w:rsidRDefault="00653E7F" w:rsidP="00653E7F">
      <w:pPr>
        <w:rPr>
          <w:b/>
          <w:bCs/>
        </w:rPr>
      </w:pPr>
      <w:r w:rsidRPr="00653E7F">
        <w:rPr>
          <w:b/>
          <w:bCs/>
        </w:rPr>
        <w:t>6. Organizational Capacity</w:t>
      </w:r>
    </w:p>
    <w:p w14:paraId="676EE931" w14:textId="77777777" w:rsidR="00653E7F" w:rsidRPr="00653E7F" w:rsidRDefault="00653E7F" w:rsidP="00653E7F">
      <w:r w:rsidRPr="00653E7F">
        <w:rPr>
          <w:b/>
          <w:bCs/>
        </w:rPr>
        <w:t>Questions to Ask:</w:t>
      </w:r>
    </w:p>
    <w:p w14:paraId="24F4E3FB" w14:textId="77777777" w:rsidR="00653E7F" w:rsidRPr="00653E7F" w:rsidRDefault="00653E7F" w:rsidP="00653E7F">
      <w:pPr>
        <w:numPr>
          <w:ilvl w:val="0"/>
          <w:numId w:val="31"/>
        </w:numPr>
      </w:pPr>
      <w:r w:rsidRPr="00653E7F">
        <w:rPr>
          <w:b/>
          <w:bCs/>
        </w:rPr>
        <w:t>Direct Statements:</w:t>
      </w:r>
      <w:r w:rsidRPr="00653E7F">
        <w:t xml:space="preserve"> "Do you believe our organization has the necessary infrastructure to support upcoming changes?"</w:t>
      </w:r>
    </w:p>
    <w:p w14:paraId="61DACC3A" w14:textId="77777777" w:rsidR="00653E7F" w:rsidRPr="00653E7F" w:rsidRDefault="00653E7F" w:rsidP="00653E7F">
      <w:pPr>
        <w:numPr>
          <w:ilvl w:val="0"/>
          <w:numId w:val="31"/>
        </w:numPr>
      </w:pPr>
      <w:r w:rsidRPr="00653E7F">
        <w:rPr>
          <w:b/>
          <w:bCs/>
        </w:rPr>
        <w:t>Follow-up Probes:</w:t>
      </w:r>
      <w:r w:rsidRPr="00653E7F">
        <w:t xml:space="preserve"> "What improvements could be made to better handle multiple change initiatives?"</w:t>
      </w:r>
    </w:p>
    <w:p w14:paraId="21D9C82E" w14:textId="77777777" w:rsidR="00653E7F" w:rsidRPr="00653E7F" w:rsidRDefault="00653E7F" w:rsidP="00653E7F">
      <w:pPr>
        <w:numPr>
          <w:ilvl w:val="0"/>
          <w:numId w:val="31"/>
        </w:numPr>
      </w:pPr>
      <w:r w:rsidRPr="00653E7F">
        <w:rPr>
          <w:b/>
          <w:bCs/>
        </w:rPr>
        <w:t>Infrastructure and IT Teams</w:t>
      </w:r>
      <w:r w:rsidRPr="00653E7F">
        <w:t>: Assess whether current systems and processes are adequate.</w:t>
      </w:r>
    </w:p>
    <w:p w14:paraId="3AE150E5" w14:textId="77777777" w:rsidR="00653E7F" w:rsidRPr="00653E7F" w:rsidRDefault="00653E7F" w:rsidP="00653E7F">
      <w:r w:rsidRPr="00653E7F">
        <w:rPr>
          <w:b/>
          <w:bCs/>
        </w:rPr>
        <w:lastRenderedPageBreak/>
        <w:t>Who to Ask:</w:t>
      </w:r>
    </w:p>
    <w:p w14:paraId="70E94644" w14:textId="77777777" w:rsidR="00653E7F" w:rsidRPr="00653E7F" w:rsidRDefault="00653E7F" w:rsidP="00653E7F">
      <w:pPr>
        <w:numPr>
          <w:ilvl w:val="0"/>
          <w:numId w:val="32"/>
        </w:numPr>
      </w:pPr>
      <w:r w:rsidRPr="00653E7F">
        <w:rPr>
          <w:b/>
          <w:bCs/>
        </w:rPr>
        <w:t>Operations and IT Departments</w:t>
      </w:r>
      <w:r w:rsidRPr="00653E7F">
        <w:t>: To evaluate infrastructure readiness.</w:t>
      </w:r>
    </w:p>
    <w:p w14:paraId="4039A02E" w14:textId="77777777" w:rsidR="00653E7F" w:rsidRPr="00653E7F" w:rsidRDefault="00653E7F" w:rsidP="00653E7F">
      <w:pPr>
        <w:numPr>
          <w:ilvl w:val="0"/>
          <w:numId w:val="32"/>
        </w:numPr>
      </w:pPr>
      <w:r w:rsidRPr="00653E7F">
        <w:rPr>
          <w:b/>
          <w:bCs/>
        </w:rPr>
        <w:t>All Employees</w:t>
      </w:r>
      <w:r w:rsidRPr="00653E7F">
        <w:t>: To gather perceptions of organizational processes and culture.</w:t>
      </w:r>
    </w:p>
    <w:p w14:paraId="7DC2D9C0" w14:textId="77777777" w:rsidR="00653E7F" w:rsidRPr="00653E7F" w:rsidRDefault="00653E7F" w:rsidP="00653E7F">
      <w:pPr>
        <w:rPr>
          <w:b/>
          <w:bCs/>
        </w:rPr>
      </w:pPr>
      <w:r w:rsidRPr="00653E7F">
        <w:rPr>
          <w:b/>
          <w:bCs/>
        </w:rPr>
        <w:t>Methods for Gathering Information</w:t>
      </w:r>
    </w:p>
    <w:p w14:paraId="3728A12C" w14:textId="77777777" w:rsidR="00653E7F" w:rsidRPr="00653E7F" w:rsidRDefault="00653E7F" w:rsidP="00653E7F">
      <w:pPr>
        <w:numPr>
          <w:ilvl w:val="0"/>
          <w:numId w:val="33"/>
        </w:numPr>
      </w:pPr>
      <w:r w:rsidRPr="00653E7F">
        <w:rPr>
          <w:b/>
          <w:bCs/>
        </w:rPr>
        <w:t>Surveys</w:t>
      </w:r>
      <w:r w:rsidRPr="00653E7F">
        <w:t>: Distribute anonymous surveys with Likert scale questions to measure attitudes and readiness levels.</w:t>
      </w:r>
    </w:p>
    <w:p w14:paraId="2CBBE9BB" w14:textId="77777777" w:rsidR="00653E7F" w:rsidRPr="00653E7F" w:rsidRDefault="00653E7F" w:rsidP="00653E7F">
      <w:pPr>
        <w:numPr>
          <w:ilvl w:val="0"/>
          <w:numId w:val="33"/>
        </w:numPr>
      </w:pPr>
      <w:r w:rsidRPr="00653E7F">
        <w:rPr>
          <w:b/>
          <w:bCs/>
        </w:rPr>
        <w:t>Interviews</w:t>
      </w:r>
      <w:r w:rsidRPr="00653E7F">
        <w:t>: Conduct one-on-one interviews with key stakeholders, including leaders, managers, and staff.</w:t>
      </w:r>
    </w:p>
    <w:p w14:paraId="40026F1E" w14:textId="77777777" w:rsidR="00653E7F" w:rsidRPr="00653E7F" w:rsidRDefault="00653E7F" w:rsidP="00653E7F">
      <w:pPr>
        <w:numPr>
          <w:ilvl w:val="0"/>
          <w:numId w:val="33"/>
        </w:numPr>
      </w:pPr>
      <w:r w:rsidRPr="00653E7F">
        <w:rPr>
          <w:b/>
          <w:bCs/>
        </w:rPr>
        <w:t>Focus Groups</w:t>
      </w:r>
      <w:r w:rsidRPr="00653E7F">
        <w:t>: Organize group discussions to delve deeper into specific concerns and suggestions.</w:t>
      </w:r>
    </w:p>
    <w:p w14:paraId="386DB6FA" w14:textId="77777777" w:rsidR="00653E7F" w:rsidRPr="00653E7F" w:rsidRDefault="00653E7F" w:rsidP="00653E7F">
      <w:pPr>
        <w:numPr>
          <w:ilvl w:val="0"/>
          <w:numId w:val="33"/>
        </w:numPr>
      </w:pPr>
      <w:r w:rsidRPr="00653E7F">
        <w:rPr>
          <w:b/>
          <w:bCs/>
        </w:rPr>
        <w:t>Workshops</w:t>
      </w:r>
      <w:r w:rsidRPr="00653E7F">
        <w:t>: Facilitate workshops to explore readiness and capacity in a collaborative setting.</w:t>
      </w:r>
    </w:p>
    <w:p w14:paraId="3818CB63" w14:textId="77777777" w:rsidR="00653E7F" w:rsidRDefault="00653E7F">
      <w:pPr>
        <w:rPr>
          <w:b/>
          <w:bCs/>
        </w:rPr>
      </w:pPr>
      <w:r>
        <w:rPr>
          <w:b/>
          <w:bCs/>
        </w:rPr>
        <w:br w:type="page"/>
      </w:r>
    </w:p>
    <w:p w14:paraId="64116FEE" w14:textId="2A4870B6" w:rsidR="00653E7F" w:rsidRPr="00653E7F" w:rsidRDefault="00653E7F" w:rsidP="00653E7F">
      <w:pPr>
        <w:rPr>
          <w:b/>
          <w:bCs/>
        </w:rPr>
      </w:pPr>
      <w:r>
        <w:rPr>
          <w:b/>
          <w:bCs/>
        </w:rPr>
        <w:lastRenderedPageBreak/>
        <w:t xml:space="preserve">Annex A: </w:t>
      </w:r>
      <w:r w:rsidRPr="00653E7F">
        <w:rPr>
          <w:b/>
          <w:bCs/>
        </w:rPr>
        <w:t>Documenting the Assessment</w:t>
      </w:r>
    </w:p>
    <w:p w14:paraId="0BFFF8DF" w14:textId="77777777" w:rsidR="00653E7F" w:rsidRPr="00653E7F" w:rsidRDefault="00653E7F" w:rsidP="00653E7F">
      <w:pPr>
        <w:numPr>
          <w:ilvl w:val="0"/>
          <w:numId w:val="34"/>
        </w:numPr>
      </w:pPr>
      <w:r w:rsidRPr="00653E7F">
        <w:rPr>
          <w:b/>
          <w:bCs/>
        </w:rPr>
        <w:t>Introduction</w:t>
      </w:r>
      <w:r w:rsidRPr="00653E7F">
        <w:t>:</w:t>
      </w:r>
    </w:p>
    <w:p w14:paraId="75FB3CB4" w14:textId="77777777" w:rsidR="00653E7F" w:rsidRPr="00653E7F" w:rsidRDefault="00653E7F" w:rsidP="00653E7F">
      <w:pPr>
        <w:numPr>
          <w:ilvl w:val="1"/>
          <w:numId w:val="34"/>
        </w:numPr>
      </w:pPr>
      <w:r w:rsidRPr="00653E7F">
        <w:t>Briefly explain the purpose and scope of the readiness assessment.</w:t>
      </w:r>
    </w:p>
    <w:p w14:paraId="4254C059" w14:textId="77777777" w:rsidR="00653E7F" w:rsidRPr="00653E7F" w:rsidRDefault="00653E7F" w:rsidP="00653E7F">
      <w:pPr>
        <w:numPr>
          <w:ilvl w:val="0"/>
          <w:numId w:val="34"/>
        </w:numPr>
      </w:pPr>
      <w:r w:rsidRPr="00653E7F">
        <w:rPr>
          <w:b/>
          <w:bCs/>
        </w:rPr>
        <w:t>Summary of Findings</w:t>
      </w:r>
      <w:r w:rsidRPr="00653E7F">
        <w:t>:</w:t>
      </w:r>
    </w:p>
    <w:p w14:paraId="4863F305" w14:textId="77777777" w:rsidR="00653E7F" w:rsidRPr="00653E7F" w:rsidRDefault="00653E7F" w:rsidP="00653E7F">
      <w:pPr>
        <w:numPr>
          <w:ilvl w:val="1"/>
          <w:numId w:val="34"/>
        </w:numPr>
      </w:pPr>
      <w:r w:rsidRPr="00653E7F">
        <w:t>Summarize key insights from the assessment, highlighting areas of readiness and concern.</w:t>
      </w:r>
    </w:p>
    <w:p w14:paraId="3D6ED4BE" w14:textId="77777777" w:rsidR="00653E7F" w:rsidRPr="00653E7F" w:rsidRDefault="00653E7F" w:rsidP="00653E7F">
      <w:pPr>
        <w:numPr>
          <w:ilvl w:val="0"/>
          <w:numId w:val="34"/>
        </w:numPr>
      </w:pPr>
      <w:r w:rsidRPr="00653E7F">
        <w:rPr>
          <w:b/>
          <w:bCs/>
        </w:rPr>
        <w:t>Detailed Responses</w:t>
      </w:r>
      <w:r w:rsidRPr="00653E7F">
        <w:t>:</w:t>
      </w:r>
    </w:p>
    <w:p w14:paraId="5FE45344" w14:textId="77777777" w:rsidR="00653E7F" w:rsidRPr="00653E7F" w:rsidRDefault="00653E7F" w:rsidP="00653E7F">
      <w:pPr>
        <w:numPr>
          <w:ilvl w:val="1"/>
          <w:numId w:val="34"/>
        </w:numPr>
      </w:pPr>
      <w:r w:rsidRPr="00653E7F">
        <w:t>Include anonymized quotes or aggregate data from surveys and interviews to illustrate key points.</w:t>
      </w:r>
    </w:p>
    <w:p w14:paraId="555B342A" w14:textId="77777777" w:rsidR="00653E7F" w:rsidRPr="00653E7F" w:rsidRDefault="00653E7F" w:rsidP="00653E7F">
      <w:pPr>
        <w:numPr>
          <w:ilvl w:val="0"/>
          <w:numId w:val="34"/>
        </w:numPr>
      </w:pPr>
      <w:r w:rsidRPr="00653E7F">
        <w:rPr>
          <w:b/>
          <w:bCs/>
        </w:rPr>
        <w:t>Recommendations</w:t>
      </w:r>
      <w:r w:rsidRPr="00653E7F">
        <w:t>:</w:t>
      </w:r>
    </w:p>
    <w:p w14:paraId="26ED0EA5" w14:textId="77777777" w:rsidR="00653E7F" w:rsidRPr="00653E7F" w:rsidRDefault="00653E7F" w:rsidP="00653E7F">
      <w:pPr>
        <w:numPr>
          <w:ilvl w:val="1"/>
          <w:numId w:val="34"/>
        </w:numPr>
      </w:pPr>
      <w:r w:rsidRPr="00653E7F">
        <w:t>Provide initial recommendations based on the findings, such as areas needing more support or communication.</w:t>
      </w:r>
    </w:p>
    <w:p w14:paraId="6F578C2E" w14:textId="77777777" w:rsidR="00653E7F" w:rsidRPr="00653E7F" w:rsidRDefault="00653E7F" w:rsidP="00653E7F">
      <w:pPr>
        <w:numPr>
          <w:ilvl w:val="0"/>
          <w:numId w:val="34"/>
        </w:numPr>
      </w:pPr>
      <w:r w:rsidRPr="00653E7F">
        <w:rPr>
          <w:b/>
          <w:bCs/>
        </w:rPr>
        <w:t>Next Steps</w:t>
      </w:r>
      <w:r w:rsidRPr="00653E7F">
        <w:t>:</w:t>
      </w:r>
    </w:p>
    <w:p w14:paraId="0CA9C26A" w14:textId="77777777" w:rsidR="00653E7F" w:rsidRPr="00653E7F" w:rsidRDefault="00653E7F" w:rsidP="00653E7F">
      <w:pPr>
        <w:numPr>
          <w:ilvl w:val="1"/>
          <w:numId w:val="34"/>
        </w:numPr>
      </w:pPr>
      <w:r w:rsidRPr="00653E7F">
        <w:t>Outline the next steps for addressing readiness gaps and enhancing organizational capacity.</w:t>
      </w:r>
    </w:p>
    <w:p w14:paraId="6794202A" w14:textId="77777777" w:rsidR="00653E7F" w:rsidRPr="00653E7F" w:rsidRDefault="00653E7F" w:rsidP="00653E7F">
      <w:r w:rsidRPr="00653E7F">
        <w:t>By asking these questions and following these methods, you can effectively assess your organization's readiness for change and identify areas that may require additional focus and support. This assessment will provide valuable insights to guide your change management strategy.</w:t>
      </w:r>
    </w:p>
    <w:p w14:paraId="4F17219C" w14:textId="77777777" w:rsidR="00F11376" w:rsidRDefault="00F11376"/>
    <w:sectPr w:rsidR="00F113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F0D"/>
    <w:multiLevelType w:val="multilevel"/>
    <w:tmpl w:val="4C0A72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F5026"/>
    <w:multiLevelType w:val="multilevel"/>
    <w:tmpl w:val="161811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131FA"/>
    <w:multiLevelType w:val="multilevel"/>
    <w:tmpl w:val="F5C88D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60BF5"/>
    <w:multiLevelType w:val="multilevel"/>
    <w:tmpl w:val="C1D0EBE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D442F"/>
    <w:multiLevelType w:val="multilevel"/>
    <w:tmpl w:val="102A9B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E6AE5"/>
    <w:multiLevelType w:val="multilevel"/>
    <w:tmpl w:val="5B4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3158C"/>
    <w:multiLevelType w:val="multilevel"/>
    <w:tmpl w:val="BBF2D5C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992BC9"/>
    <w:multiLevelType w:val="multilevel"/>
    <w:tmpl w:val="178E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C32B7"/>
    <w:multiLevelType w:val="multilevel"/>
    <w:tmpl w:val="C4A2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454F4"/>
    <w:multiLevelType w:val="multilevel"/>
    <w:tmpl w:val="AD44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66F4A"/>
    <w:multiLevelType w:val="multilevel"/>
    <w:tmpl w:val="4CDE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11D4E"/>
    <w:multiLevelType w:val="multilevel"/>
    <w:tmpl w:val="CBA893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41E26"/>
    <w:multiLevelType w:val="multilevel"/>
    <w:tmpl w:val="AE5C9C0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35AA6"/>
    <w:multiLevelType w:val="multilevel"/>
    <w:tmpl w:val="95B0FF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285457"/>
    <w:multiLevelType w:val="multilevel"/>
    <w:tmpl w:val="8F2C0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B50968"/>
    <w:multiLevelType w:val="multilevel"/>
    <w:tmpl w:val="09E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854DB"/>
    <w:multiLevelType w:val="multilevel"/>
    <w:tmpl w:val="5F0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B4230"/>
    <w:multiLevelType w:val="multilevel"/>
    <w:tmpl w:val="D240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051D9"/>
    <w:multiLevelType w:val="multilevel"/>
    <w:tmpl w:val="7786BAC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F25B62"/>
    <w:multiLevelType w:val="multilevel"/>
    <w:tmpl w:val="1362F68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7475EC"/>
    <w:multiLevelType w:val="multilevel"/>
    <w:tmpl w:val="77AEAF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E666CE"/>
    <w:multiLevelType w:val="multilevel"/>
    <w:tmpl w:val="91B6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00532"/>
    <w:multiLevelType w:val="multilevel"/>
    <w:tmpl w:val="0CFA25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404854"/>
    <w:multiLevelType w:val="multilevel"/>
    <w:tmpl w:val="05E2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A55D2F"/>
    <w:multiLevelType w:val="multilevel"/>
    <w:tmpl w:val="3FCAA3B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BA2EF9"/>
    <w:multiLevelType w:val="multilevel"/>
    <w:tmpl w:val="991A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40E17"/>
    <w:multiLevelType w:val="multilevel"/>
    <w:tmpl w:val="78F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F2056"/>
    <w:multiLevelType w:val="multilevel"/>
    <w:tmpl w:val="982C3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C80966"/>
    <w:multiLevelType w:val="multilevel"/>
    <w:tmpl w:val="A1220EC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3450A2"/>
    <w:multiLevelType w:val="multilevel"/>
    <w:tmpl w:val="500658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F45BA4"/>
    <w:multiLevelType w:val="multilevel"/>
    <w:tmpl w:val="EF64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874A8"/>
    <w:multiLevelType w:val="multilevel"/>
    <w:tmpl w:val="2CCAC00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A14666"/>
    <w:multiLevelType w:val="multilevel"/>
    <w:tmpl w:val="E33276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1C363F"/>
    <w:multiLevelType w:val="multilevel"/>
    <w:tmpl w:val="9C8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484330">
    <w:abstractNumId w:val="23"/>
  </w:num>
  <w:num w:numId="2" w16cid:durableId="1574200698">
    <w:abstractNumId w:val="27"/>
  </w:num>
  <w:num w:numId="3" w16cid:durableId="876236367">
    <w:abstractNumId w:val="29"/>
  </w:num>
  <w:num w:numId="4" w16cid:durableId="1855532675">
    <w:abstractNumId w:val="22"/>
  </w:num>
  <w:num w:numId="5" w16cid:durableId="55982648">
    <w:abstractNumId w:val="32"/>
  </w:num>
  <w:num w:numId="6" w16cid:durableId="644165769">
    <w:abstractNumId w:val="2"/>
  </w:num>
  <w:num w:numId="7" w16cid:durableId="1124425400">
    <w:abstractNumId w:val="1"/>
  </w:num>
  <w:num w:numId="8" w16cid:durableId="250240274">
    <w:abstractNumId w:val="13"/>
  </w:num>
  <w:num w:numId="9" w16cid:durableId="1076781238">
    <w:abstractNumId w:val="11"/>
  </w:num>
  <w:num w:numId="10" w16cid:durableId="1709988908">
    <w:abstractNumId w:val="0"/>
  </w:num>
  <w:num w:numId="11" w16cid:durableId="1618483796">
    <w:abstractNumId w:val="4"/>
  </w:num>
  <w:num w:numId="12" w16cid:durableId="1150052374">
    <w:abstractNumId w:val="20"/>
  </w:num>
  <w:num w:numId="13" w16cid:durableId="1707366845">
    <w:abstractNumId w:val="12"/>
  </w:num>
  <w:num w:numId="14" w16cid:durableId="2118600338">
    <w:abstractNumId w:val="28"/>
  </w:num>
  <w:num w:numId="15" w16cid:durableId="406656627">
    <w:abstractNumId w:val="6"/>
  </w:num>
  <w:num w:numId="16" w16cid:durableId="1615400843">
    <w:abstractNumId w:val="19"/>
  </w:num>
  <w:num w:numId="17" w16cid:durableId="1910771841">
    <w:abstractNumId w:val="24"/>
  </w:num>
  <w:num w:numId="18" w16cid:durableId="1478110260">
    <w:abstractNumId w:val="3"/>
  </w:num>
  <w:num w:numId="19" w16cid:durableId="90010763">
    <w:abstractNumId w:val="18"/>
  </w:num>
  <w:num w:numId="20" w16cid:durableId="923681065">
    <w:abstractNumId w:val="31"/>
  </w:num>
  <w:num w:numId="21" w16cid:durableId="982392349">
    <w:abstractNumId w:val="17"/>
  </w:num>
  <w:num w:numId="22" w16cid:durableId="1703432747">
    <w:abstractNumId w:val="15"/>
  </w:num>
  <w:num w:numId="23" w16cid:durableId="2092771715">
    <w:abstractNumId w:val="16"/>
  </w:num>
  <w:num w:numId="24" w16cid:durableId="894465243">
    <w:abstractNumId w:val="9"/>
  </w:num>
  <w:num w:numId="25" w16cid:durableId="1406293249">
    <w:abstractNumId w:val="7"/>
  </w:num>
  <w:num w:numId="26" w16cid:durableId="1341926206">
    <w:abstractNumId w:val="10"/>
  </w:num>
  <w:num w:numId="27" w16cid:durableId="316611575">
    <w:abstractNumId w:val="8"/>
  </w:num>
  <w:num w:numId="28" w16cid:durableId="376128888">
    <w:abstractNumId w:val="21"/>
  </w:num>
  <w:num w:numId="29" w16cid:durableId="1539784174">
    <w:abstractNumId w:val="25"/>
  </w:num>
  <w:num w:numId="30" w16cid:durableId="448938614">
    <w:abstractNumId w:val="33"/>
  </w:num>
  <w:num w:numId="31" w16cid:durableId="1826168040">
    <w:abstractNumId w:val="5"/>
  </w:num>
  <w:num w:numId="32" w16cid:durableId="726488950">
    <w:abstractNumId w:val="26"/>
  </w:num>
  <w:num w:numId="33" w16cid:durableId="152262646">
    <w:abstractNumId w:val="30"/>
  </w:num>
  <w:num w:numId="34" w16cid:durableId="9081979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3E7F"/>
    <w:rsid w:val="002D7EBD"/>
    <w:rsid w:val="00653E7F"/>
    <w:rsid w:val="00F113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BF14"/>
  <w15:chartTrackingRefBased/>
  <w15:docId w15:val="{3EF77B13-FDEF-4B26-9F5B-A1F2CCF6F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684295">
      <w:bodyDiv w:val="1"/>
      <w:marLeft w:val="0"/>
      <w:marRight w:val="0"/>
      <w:marTop w:val="0"/>
      <w:marBottom w:val="0"/>
      <w:divBdr>
        <w:top w:val="none" w:sz="0" w:space="0" w:color="auto"/>
        <w:left w:val="none" w:sz="0" w:space="0" w:color="auto"/>
        <w:bottom w:val="none" w:sz="0" w:space="0" w:color="auto"/>
        <w:right w:val="none" w:sz="0" w:space="0" w:color="auto"/>
      </w:divBdr>
      <w:divsChild>
        <w:div w:id="458840249">
          <w:marLeft w:val="0"/>
          <w:marRight w:val="0"/>
          <w:marTop w:val="0"/>
          <w:marBottom w:val="0"/>
          <w:divBdr>
            <w:top w:val="none" w:sz="0" w:space="0" w:color="auto"/>
            <w:left w:val="none" w:sz="0" w:space="0" w:color="auto"/>
            <w:bottom w:val="none" w:sz="0" w:space="0" w:color="auto"/>
            <w:right w:val="none" w:sz="0" w:space="0" w:color="auto"/>
          </w:divBdr>
        </w:div>
        <w:div w:id="1185900175">
          <w:marLeft w:val="0"/>
          <w:marRight w:val="0"/>
          <w:marTop w:val="0"/>
          <w:marBottom w:val="0"/>
          <w:divBdr>
            <w:top w:val="none" w:sz="0" w:space="0" w:color="auto"/>
            <w:left w:val="none" w:sz="0" w:space="0" w:color="auto"/>
            <w:bottom w:val="none" w:sz="0" w:space="0" w:color="auto"/>
            <w:right w:val="none" w:sz="0" w:space="0" w:color="auto"/>
          </w:divBdr>
        </w:div>
        <w:div w:id="621694310">
          <w:marLeft w:val="0"/>
          <w:marRight w:val="0"/>
          <w:marTop w:val="0"/>
          <w:marBottom w:val="0"/>
          <w:divBdr>
            <w:top w:val="none" w:sz="0" w:space="0" w:color="auto"/>
            <w:left w:val="none" w:sz="0" w:space="0" w:color="auto"/>
            <w:bottom w:val="none" w:sz="0" w:space="0" w:color="auto"/>
            <w:right w:val="none" w:sz="0" w:space="0" w:color="auto"/>
          </w:divBdr>
        </w:div>
        <w:div w:id="240142307">
          <w:marLeft w:val="0"/>
          <w:marRight w:val="0"/>
          <w:marTop w:val="0"/>
          <w:marBottom w:val="0"/>
          <w:divBdr>
            <w:top w:val="none" w:sz="0" w:space="0" w:color="auto"/>
            <w:left w:val="none" w:sz="0" w:space="0" w:color="auto"/>
            <w:bottom w:val="none" w:sz="0" w:space="0" w:color="auto"/>
            <w:right w:val="none" w:sz="0" w:space="0" w:color="auto"/>
          </w:divBdr>
        </w:div>
        <w:div w:id="1949697757">
          <w:marLeft w:val="0"/>
          <w:marRight w:val="0"/>
          <w:marTop w:val="0"/>
          <w:marBottom w:val="0"/>
          <w:divBdr>
            <w:top w:val="none" w:sz="0" w:space="0" w:color="auto"/>
            <w:left w:val="none" w:sz="0" w:space="0" w:color="auto"/>
            <w:bottom w:val="none" w:sz="0" w:space="0" w:color="auto"/>
            <w:right w:val="none" w:sz="0" w:space="0" w:color="auto"/>
          </w:divBdr>
        </w:div>
        <w:div w:id="766925780">
          <w:marLeft w:val="0"/>
          <w:marRight w:val="0"/>
          <w:marTop w:val="0"/>
          <w:marBottom w:val="0"/>
          <w:divBdr>
            <w:top w:val="none" w:sz="0" w:space="0" w:color="auto"/>
            <w:left w:val="none" w:sz="0" w:space="0" w:color="auto"/>
            <w:bottom w:val="none" w:sz="0" w:space="0" w:color="auto"/>
            <w:right w:val="none" w:sz="0" w:space="0" w:color="auto"/>
          </w:divBdr>
        </w:div>
        <w:div w:id="1869636750">
          <w:marLeft w:val="0"/>
          <w:marRight w:val="0"/>
          <w:marTop w:val="0"/>
          <w:marBottom w:val="0"/>
          <w:divBdr>
            <w:top w:val="none" w:sz="0" w:space="0" w:color="auto"/>
            <w:left w:val="none" w:sz="0" w:space="0" w:color="auto"/>
            <w:bottom w:val="none" w:sz="0" w:space="0" w:color="auto"/>
            <w:right w:val="none" w:sz="0" w:space="0" w:color="auto"/>
          </w:divBdr>
        </w:div>
        <w:div w:id="1071389271">
          <w:marLeft w:val="0"/>
          <w:marRight w:val="0"/>
          <w:marTop w:val="0"/>
          <w:marBottom w:val="0"/>
          <w:divBdr>
            <w:top w:val="none" w:sz="0" w:space="0" w:color="auto"/>
            <w:left w:val="none" w:sz="0" w:space="0" w:color="auto"/>
            <w:bottom w:val="none" w:sz="0" w:space="0" w:color="auto"/>
            <w:right w:val="none" w:sz="0" w:space="0" w:color="auto"/>
          </w:divBdr>
        </w:div>
        <w:div w:id="1361126903">
          <w:marLeft w:val="0"/>
          <w:marRight w:val="0"/>
          <w:marTop w:val="0"/>
          <w:marBottom w:val="0"/>
          <w:divBdr>
            <w:top w:val="none" w:sz="0" w:space="0" w:color="auto"/>
            <w:left w:val="none" w:sz="0" w:space="0" w:color="auto"/>
            <w:bottom w:val="none" w:sz="0" w:space="0" w:color="auto"/>
            <w:right w:val="none" w:sz="0" w:space="0" w:color="auto"/>
          </w:divBdr>
        </w:div>
        <w:div w:id="703332707">
          <w:marLeft w:val="0"/>
          <w:marRight w:val="0"/>
          <w:marTop w:val="0"/>
          <w:marBottom w:val="0"/>
          <w:divBdr>
            <w:top w:val="none" w:sz="0" w:space="0" w:color="auto"/>
            <w:left w:val="none" w:sz="0" w:space="0" w:color="auto"/>
            <w:bottom w:val="none" w:sz="0" w:space="0" w:color="auto"/>
            <w:right w:val="none" w:sz="0" w:space="0" w:color="auto"/>
          </w:divBdr>
        </w:div>
        <w:div w:id="763303981">
          <w:marLeft w:val="0"/>
          <w:marRight w:val="0"/>
          <w:marTop w:val="0"/>
          <w:marBottom w:val="0"/>
          <w:divBdr>
            <w:top w:val="none" w:sz="0" w:space="0" w:color="auto"/>
            <w:left w:val="none" w:sz="0" w:space="0" w:color="auto"/>
            <w:bottom w:val="none" w:sz="0" w:space="0" w:color="auto"/>
            <w:right w:val="none" w:sz="0" w:space="0" w:color="auto"/>
          </w:divBdr>
        </w:div>
        <w:div w:id="241918814">
          <w:marLeft w:val="0"/>
          <w:marRight w:val="0"/>
          <w:marTop w:val="0"/>
          <w:marBottom w:val="0"/>
          <w:divBdr>
            <w:top w:val="none" w:sz="0" w:space="0" w:color="auto"/>
            <w:left w:val="none" w:sz="0" w:space="0" w:color="auto"/>
            <w:bottom w:val="none" w:sz="0" w:space="0" w:color="auto"/>
            <w:right w:val="none" w:sz="0" w:space="0" w:color="auto"/>
          </w:divBdr>
        </w:div>
        <w:div w:id="67505054">
          <w:marLeft w:val="0"/>
          <w:marRight w:val="0"/>
          <w:marTop w:val="0"/>
          <w:marBottom w:val="0"/>
          <w:divBdr>
            <w:top w:val="none" w:sz="0" w:space="0" w:color="auto"/>
            <w:left w:val="none" w:sz="0" w:space="0" w:color="auto"/>
            <w:bottom w:val="none" w:sz="0" w:space="0" w:color="auto"/>
            <w:right w:val="none" w:sz="0" w:space="0" w:color="auto"/>
          </w:divBdr>
        </w:div>
        <w:div w:id="1809475222">
          <w:marLeft w:val="0"/>
          <w:marRight w:val="0"/>
          <w:marTop w:val="0"/>
          <w:marBottom w:val="0"/>
          <w:divBdr>
            <w:top w:val="none" w:sz="0" w:space="0" w:color="auto"/>
            <w:left w:val="none" w:sz="0" w:space="0" w:color="auto"/>
            <w:bottom w:val="none" w:sz="0" w:space="0" w:color="auto"/>
            <w:right w:val="none" w:sz="0" w:space="0" w:color="auto"/>
          </w:divBdr>
        </w:div>
        <w:div w:id="824930982">
          <w:marLeft w:val="0"/>
          <w:marRight w:val="0"/>
          <w:marTop w:val="0"/>
          <w:marBottom w:val="0"/>
          <w:divBdr>
            <w:top w:val="none" w:sz="0" w:space="0" w:color="auto"/>
            <w:left w:val="none" w:sz="0" w:space="0" w:color="auto"/>
            <w:bottom w:val="none" w:sz="0" w:space="0" w:color="auto"/>
            <w:right w:val="none" w:sz="0" w:space="0" w:color="auto"/>
          </w:divBdr>
        </w:div>
        <w:div w:id="86120860">
          <w:marLeft w:val="0"/>
          <w:marRight w:val="0"/>
          <w:marTop w:val="0"/>
          <w:marBottom w:val="0"/>
          <w:divBdr>
            <w:top w:val="none" w:sz="0" w:space="0" w:color="auto"/>
            <w:left w:val="none" w:sz="0" w:space="0" w:color="auto"/>
            <w:bottom w:val="none" w:sz="0" w:space="0" w:color="auto"/>
            <w:right w:val="none" w:sz="0" w:space="0" w:color="auto"/>
          </w:divBdr>
        </w:div>
        <w:div w:id="2083287967">
          <w:marLeft w:val="0"/>
          <w:marRight w:val="0"/>
          <w:marTop w:val="0"/>
          <w:marBottom w:val="0"/>
          <w:divBdr>
            <w:top w:val="none" w:sz="0" w:space="0" w:color="auto"/>
            <w:left w:val="none" w:sz="0" w:space="0" w:color="auto"/>
            <w:bottom w:val="none" w:sz="0" w:space="0" w:color="auto"/>
            <w:right w:val="none" w:sz="0" w:space="0" w:color="auto"/>
          </w:divBdr>
        </w:div>
        <w:div w:id="2076851908">
          <w:marLeft w:val="0"/>
          <w:marRight w:val="0"/>
          <w:marTop w:val="0"/>
          <w:marBottom w:val="0"/>
          <w:divBdr>
            <w:top w:val="none" w:sz="0" w:space="0" w:color="auto"/>
            <w:left w:val="none" w:sz="0" w:space="0" w:color="auto"/>
            <w:bottom w:val="none" w:sz="0" w:space="0" w:color="auto"/>
            <w:right w:val="none" w:sz="0" w:space="0" w:color="auto"/>
          </w:divBdr>
        </w:div>
        <w:div w:id="83578463">
          <w:marLeft w:val="0"/>
          <w:marRight w:val="0"/>
          <w:marTop w:val="0"/>
          <w:marBottom w:val="0"/>
          <w:divBdr>
            <w:top w:val="none" w:sz="0" w:space="0" w:color="auto"/>
            <w:left w:val="none" w:sz="0" w:space="0" w:color="auto"/>
            <w:bottom w:val="none" w:sz="0" w:space="0" w:color="auto"/>
            <w:right w:val="none" w:sz="0" w:space="0" w:color="auto"/>
          </w:divBdr>
        </w:div>
        <w:div w:id="313223048">
          <w:marLeft w:val="0"/>
          <w:marRight w:val="0"/>
          <w:marTop w:val="0"/>
          <w:marBottom w:val="0"/>
          <w:divBdr>
            <w:top w:val="none" w:sz="0" w:space="0" w:color="auto"/>
            <w:left w:val="none" w:sz="0" w:space="0" w:color="auto"/>
            <w:bottom w:val="none" w:sz="0" w:space="0" w:color="auto"/>
            <w:right w:val="none" w:sz="0" w:space="0" w:color="auto"/>
          </w:divBdr>
        </w:div>
        <w:div w:id="501353924">
          <w:marLeft w:val="0"/>
          <w:marRight w:val="0"/>
          <w:marTop w:val="0"/>
          <w:marBottom w:val="0"/>
          <w:divBdr>
            <w:top w:val="none" w:sz="0" w:space="0" w:color="auto"/>
            <w:left w:val="none" w:sz="0" w:space="0" w:color="auto"/>
            <w:bottom w:val="none" w:sz="0" w:space="0" w:color="auto"/>
            <w:right w:val="none" w:sz="0" w:space="0" w:color="auto"/>
          </w:divBdr>
        </w:div>
        <w:div w:id="649752582">
          <w:marLeft w:val="0"/>
          <w:marRight w:val="0"/>
          <w:marTop w:val="0"/>
          <w:marBottom w:val="0"/>
          <w:divBdr>
            <w:top w:val="none" w:sz="0" w:space="0" w:color="auto"/>
            <w:left w:val="none" w:sz="0" w:space="0" w:color="auto"/>
            <w:bottom w:val="none" w:sz="0" w:space="0" w:color="auto"/>
            <w:right w:val="none" w:sz="0" w:space="0" w:color="auto"/>
          </w:divBdr>
        </w:div>
        <w:div w:id="1226377058">
          <w:marLeft w:val="0"/>
          <w:marRight w:val="0"/>
          <w:marTop w:val="0"/>
          <w:marBottom w:val="0"/>
          <w:divBdr>
            <w:top w:val="none" w:sz="0" w:space="0" w:color="auto"/>
            <w:left w:val="none" w:sz="0" w:space="0" w:color="auto"/>
            <w:bottom w:val="none" w:sz="0" w:space="0" w:color="auto"/>
            <w:right w:val="none" w:sz="0" w:space="0" w:color="auto"/>
          </w:divBdr>
        </w:div>
        <w:div w:id="580456381">
          <w:marLeft w:val="0"/>
          <w:marRight w:val="0"/>
          <w:marTop w:val="0"/>
          <w:marBottom w:val="0"/>
          <w:divBdr>
            <w:top w:val="none" w:sz="0" w:space="0" w:color="auto"/>
            <w:left w:val="none" w:sz="0" w:space="0" w:color="auto"/>
            <w:bottom w:val="none" w:sz="0" w:space="0" w:color="auto"/>
            <w:right w:val="none" w:sz="0" w:space="0" w:color="auto"/>
          </w:divBdr>
        </w:div>
        <w:div w:id="1405293686">
          <w:marLeft w:val="0"/>
          <w:marRight w:val="0"/>
          <w:marTop w:val="0"/>
          <w:marBottom w:val="0"/>
          <w:divBdr>
            <w:top w:val="none" w:sz="0" w:space="0" w:color="auto"/>
            <w:left w:val="none" w:sz="0" w:space="0" w:color="auto"/>
            <w:bottom w:val="none" w:sz="0" w:space="0" w:color="auto"/>
            <w:right w:val="none" w:sz="0" w:space="0" w:color="auto"/>
          </w:divBdr>
        </w:div>
        <w:div w:id="111824343">
          <w:marLeft w:val="0"/>
          <w:marRight w:val="0"/>
          <w:marTop w:val="0"/>
          <w:marBottom w:val="0"/>
          <w:divBdr>
            <w:top w:val="none" w:sz="0" w:space="0" w:color="auto"/>
            <w:left w:val="none" w:sz="0" w:space="0" w:color="auto"/>
            <w:bottom w:val="none" w:sz="0" w:space="0" w:color="auto"/>
            <w:right w:val="none" w:sz="0" w:space="0" w:color="auto"/>
          </w:divBdr>
        </w:div>
        <w:div w:id="1991866840">
          <w:marLeft w:val="0"/>
          <w:marRight w:val="0"/>
          <w:marTop w:val="0"/>
          <w:marBottom w:val="0"/>
          <w:divBdr>
            <w:top w:val="none" w:sz="0" w:space="0" w:color="auto"/>
            <w:left w:val="none" w:sz="0" w:space="0" w:color="auto"/>
            <w:bottom w:val="none" w:sz="0" w:space="0" w:color="auto"/>
            <w:right w:val="none" w:sz="0" w:space="0" w:color="auto"/>
          </w:divBdr>
        </w:div>
        <w:div w:id="1887599238">
          <w:marLeft w:val="0"/>
          <w:marRight w:val="0"/>
          <w:marTop w:val="0"/>
          <w:marBottom w:val="0"/>
          <w:divBdr>
            <w:top w:val="none" w:sz="0" w:space="0" w:color="auto"/>
            <w:left w:val="none" w:sz="0" w:space="0" w:color="auto"/>
            <w:bottom w:val="none" w:sz="0" w:space="0" w:color="auto"/>
            <w:right w:val="none" w:sz="0" w:space="0" w:color="auto"/>
          </w:divBdr>
        </w:div>
      </w:divsChild>
    </w:div>
    <w:div w:id="159909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706</Words>
  <Characters>4028</Characters>
  <Application>Microsoft Office Word</Application>
  <DocSecurity>0</DocSecurity>
  <Lines>33</Lines>
  <Paragraphs>9</Paragraphs>
  <ScaleCrop>false</ScaleCrop>
  <Company>IRCC</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Kayla Brooker</cp:lastModifiedBy>
  <cp:revision>2</cp:revision>
  <dcterms:created xsi:type="dcterms:W3CDTF">2024-07-31T17:20:00Z</dcterms:created>
  <dcterms:modified xsi:type="dcterms:W3CDTF">2024-11-14T14:16:00Z</dcterms:modified>
</cp:coreProperties>
</file>