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6F144" w14:textId="42BE148B" w:rsidR="00485BBF" w:rsidRPr="00485BBF" w:rsidRDefault="000D5DF4" w:rsidP="00485BBF">
      <w:pPr>
        <w:rPr>
          <w:b/>
          <w:bCs/>
        </w:rPr>
      </w:pPr>
      <w:r>
        <w:rPr>
          <w:b/>
          <w:bCs/>
        </w:rPr>
        <w:t>Collecting Lessons Learned</w:t>
      </w:r>
    </w:p>
    <w:p w14:paraId="6022A674" w14:textId="77777777" w:rsidR="00485BBF" w:rsidRPr="00485BBF" w:rsidRDefault="00485BBF" w:rsidP="00485BBF">
      <w:r w:rsidRPr="00485BBF">
        <w:rPr>
          <w:b/>
          <w:bCs/>
        </w:rPr>
        <w:t>Introduction:</w:t>
      </w:r>
    </w:p>
    <w:p w14:paraId="2C588795" w14:textId="77777777" w:rsidR="00485BBF" w:rsidRPr="00485BBF" w:rsidRDefault="00485BBF" w:rsidP="00485BBF">
      <w:r w:rsidRPr="00485BBF">
        <w:t>In Phase 5 of a change initiative, collecting lessons learned is crucial for continuous improvement and enhancing the organization’s capability to lead and manage change. Change leaders and change managers play vital roles in facilitating this process and ensuring that the insights gained are effectively fed back into the organization. This guide provides a structured exercise to facilitate the collection of lessons learned, including guidance for virtual sessions, and strategies to feed that information back to the organization.</w:t>
      </w:r>
    </w:p>
    <w:p w14:paraId="5B5637FE" w14:textId="77777777" w:rsidR="00485BBF" w:rsidRPr="00485BBF" w:rsidRDefault="00000000" w:rsidP="00485BBF">
      <w:r>
        <w:pict w14:anchorId="2FEEC9ED">
          <v:rect id="_x0000_i1025" style="width:0;height:1.5pt" o:hralign="center" o:hrstd="t" o:hr="t" fillcolor="#a0a0a0" stroked="f"/>
        </w:pict>
      </w:r>
    </w:p>
    <w:p w14:paraId="15AEF573" w14:textId="77777777" w:rsidR="00485BBF" w:rsidRPr="00485BBF" w:rsidRDefault="00485BBF" w:rsidP="00485BBF">
      <w:pPr>
        <w:rPr>
          <w:b/>
          <w:bCs/>
        </w:rPr>
      </w:pPr>
      <w:r w:rsidRPr="00485BBF">
        <w:rPr>
          <w:b/>
          <w:bCs/>
        </w:rPr>
        <w:t>Exercise to Facilitate the Collection of Lessons Learned</w:t>
      </w:r>
    </w:p>
    <w:p w14:paraId="740AFF03" w14:textId="77777777" w:rsidR="00485BBF" w:rsidRPr="00485BBF" w:rsidRDefault="00485BBF" w:rsidP="00485BBF">
      <w:r w:rsidRPr="00485BBF">
        <w:rPr>
          <w:b/>
          <w:bCs/>
        </w:rPr>
        <w:t>Objective:</w:t>
      </w:r>
      <w:r w:rsidRPr="00485BBF">
        <w:t xml:space="preserve"> To gather comprehensive insights on what worked well and what didn’t during the change initiative, and to identify actionable recommendations for future improvements.</w:t>
      </w:r>
    </w:p>
    <w:p w14:paraId="293DB158" w14:textId="77777777" w:rsidR="00485BBF" w:rsidRDefault="00485BBF" w:rsidP="00485BBF">
      <w:pPr>
        <w:rPr>
          <w:b/>
          <w:bCs/>
        </w:rPr>
      </w:pPr>
      <w:r>
        <w:rPr>
          <w:b/>
          <w:bCs/>
        </w:rPr>
        <w:t xml:space="preserve">Session Length: </w:t>
      </w:r>
      <w:r w:rsidRPr="00485BBF">
        <w:t>2-3 Hours Depending on Group Size</w:t>
      </w:r>
    </w:p>
    <w:p w14:paraId="64E605CE" w14:textId="151A33B0" w:rsidR="00485BBF" w:rsidRPr="00485BBF" w:rsidRDefault="00485BBF" w:rsidP="00485BBF">
      <w:r w:rsidRPr="00485BBF">
        <w:rPr>
          <w:b/>
          <w:bCs/>
        </w:rPr>
        <w:t>Preparation:</w:t>
      </w:r>
    </w:p>
    <w:p w14:paraId="6779A971" w14:textId="77777777" w:rsidR="00485BBF" w:rsidRPr="00485BBF" w:rsidRDefault="00485BBF" w:rsidP="00485BBF">
      <w:pPr>
        <w:numPr>
          <w:ilvl w:val="0"/>
          <w:numId w:val="1"/>
        </w:numPr>
      </w:pPr>
      <w:r w:rsidRPr="00485BBF">
        <w:rPr>
          <w:b/>
          <w:bCs/>
        </w:rPr>
        <w:t>Gather Materials:</w:t>
      </w:r>
    </w:p>
    <w:p w14:paraId="41664CB0" w14:textId="77777777" w:rsidR="00485BBF" w:rsidRPr="00485BBF" w:rsidRDefault="00485BBF" w:rsidP="00485BBF">
      <w:pPr>
        <w:numPr>
          <w:ilvl w:val="1"/>
          <w:numId w:val="1"/>
        </w:numPr>
      </w:pPr>
      <w:r w:rsidRPr="00485BBF">
        <w:t>Flip charts or whiteboards</w:t>
      </w:r>
    </w:p>
    <w:p w14:paraId="0C98C05A" w14:textId="77777777" w:rsidR="00485BBF" w:rsidRPr="00485BBF" w:rsidRDefault="00485BBF" w:rsidP="00485BBF">
      <w:pPr>
        <w:numPr>
          <w:ilvl w:val="1"/>
          <w:numId w:val="1"/>
        </w:numPr>
      </w:pPr>
      <w:r w:rsidRPr="00485BBF">
        <w:t>Markers</w:t>
      </w:r>
    </w:p>
    <w:p w14:paraId="5B17E9F3" w14:textId="77777777" w:rsidR="00485BBF" w:rsidRPr="00485BBF" w:rsidRDefault="00485BBF" w:rsidP="00485BBF">
      <w:pPr>
        <w:numPr>
          <w:ilvl w:val="1"/>
          <w:numId w:val="1"/>
        </w:numPr>
      </w:pPr>
      <w:r w:rsidRPr="00485BBF">
        <w:t>Sticky notes</w:t>
      </w:r>
    </w:p>
    <w:p w14:paraId="3F770464" w14:textId="77777777" w:rsidR="00485BBF" w:rsidRPr="00485BBF" w:rsidRDefault="00485BBF" w:rsidP="00485BBF">
      <w:pPr>
        <w:numPr>
          <w:ilvl w:val="1"/>
          <w:numId w:val="1"/>
        </w:numPr>
      </w:pPr>
      <w:r w:rsidRPr="00485BBF">
        <w:t>Digital tools for virtual sessions (e.g., online whiteboards like Miro or MURAL, survey tools like Google Forms or SurveyMonkey, video conferencing tools like Zoom or Microsoft Teams)</w:t>
      </w:r>
    </w:p>
    <w:p w14:paraId="53F0467F" w14:textId="77777777" w:rsidR="00485BBF" w:rsidRPr="00485BBF" w:rsidRDefault="00485BBF" w:rsidP="00485BBF">
      <w:pPr>
        <w:numPr>
          <w:ilvl w:val="0"/>
          <w:numId w:val="1"/>
        </w:numPr>
      </w:pPr>
      <w:r w:rsidRPr="00485BBF">
        <w:rPr>
          <w:b/>
          <w:bCs/>
        </w:rPr>
        <w:t>Set the Agenda:</w:t>
      </w:r>
    </w:p>
    <w:p w14:paraId="43CD4BA1" w14:textId="77777777" w:rsidR="00485BBF" w:rsidRPr="00485BBF" w:rsidRDefault="00485BBF" w:rsidP="00485BBF">
      <w:pPr>
        <w:numPr>
          <w:ilvl w:val="1"/>
          <w:numId w:val="1"/>
        </w:numPr>
      </w:pPr>
      <w:r w:rsidRPr="00485BBF">
        <w:t>Introduction and objectives</w:t>
      </w:r>
    </w:p>
    <w:p w14:paraId="35DB42FE" w14:textId="77777777" w:rsidR="00485BBF" w:rsidRPr="00485BBF" w:rsidRDefault="00485BBF" w:rsidP="00485BBF">
      <w:pPr>
        <w:numPr>
          <w:ilvl w:val="1"/>
          <w:numId w:val="1"/>
        </w:numPr>
      </w:pPr>
      <w:r w:rsidRPr="00485BBF">
        <w:t>Successes and achievements</w:t>
      </w:r>
    </w:p>
    <w:p w14:paraId="37A5EC81" w14:textId="77777777" w:rsidR="00485BBF" w:rsidRPr="00485BBF" w:rsidRDefault="00485BBF" w:rsidP="00485BBF">
      <w:pPr>
        <w:numPr>
          <w:ilvl w:val="1"/>
          <w:numId w:val="1"/>
        </w:numPr>
      </w:pPr>
      <w:r w:rsidRPr="00485BBF">
        <w:t>Challenges and failures</w:t>
      </w:r>
    </w:p>
    <w:p w14:paraId="736EEFB8" w14:textId="77777777" w:rsidR="00485BBF" w:rsidRPr="00485BBF" w:rsidRDefault="00485BBF" w:rsidP="00485BBF">
      <w:pPr>
        <w:numPr>
          <w:ilvl w:val="1"/>
          <w:numId w:val="1"/>
        </w:numPr>
      </w:pPr>
      <w:r w:rsidRPr="00485BBF">
        <w:t>Root cause analysis</w:t>
      </w:r>
    </w:p>
    <w:p w14:paraId="01EF6467" w14:textId="77777777" w:rsidR="00485BBF" w:rsidRPr="00485BBF" w:rsidRDefault="00485BBF" w:rsidP="00485BBF">
      <w:pPr>
        <w:numPr>
          <w:ilvl w:val="1"/>
          <w:numId w:val="1"/>
        </w:numPr>
      </w:pPr>
      <w:r w:rsidRPr="00485BBF">
        <w:t>Actionable recommendations</w:t>
      </w:r>
    </w:p>
    <w:p w14:paraId="57EB6EF3" w14:textId="77777777" w:rsidR="00485BBF" w:rsidRPr="00485BBF" w:rsidRDefault="00485BBF" w:rsidP="00485BBF">
      <w:pPr>
        <w:numPr>
          <w:ilvl w:val="1"/>
          <w:numId w:val="1"/>
        </w:numPr>
      </w:pPr>
      <w:r w:rsidRPr="00485BBF">
        <w:t>Summary and next steps</w:t>
      </w:r>
    </w:p>
    <w:p w14:paraId="7E0C4E92" w14:textId="77777777" w:rsidR="00485BBF" w:rsidRPr="00485BBF" w:rsidRDefault="00485BBF" w:rsidP="00485BBF">
      <w:r w:rsidRPr="00485BBF">
        <w:rPr>
          <w:b/>
          <w:bCs/>
        </w:rPr>
        <w:t>Activity Steps:</w:t>
      </w:r>
    </w:p>
    <w:p w14:paraId="392F3645" w14:textId="58A7B768" w:rsidR="00485BBF" w:rsidRPr="00485BBF" w:rsidRDefault="00485BBF" w:rsidP="00485BBF">
      <w:r w:rsidRPr="00485BBF">
        <w:rPr>
          <w:b/>
          <w:bCs/>
        </w:rPr>
        <w:t>1. Introduction and Objectives:</w:t>
      </w:r>
    </w:p>
    <w:p w14:paraId="6341B906" w14:textId="77777777" w:rsidR="00485BBF" w:rsidRPr="00485BBF" w:rsidRDefault="00485BBF" w:rsidP="00485BBF">
      <w:pPr>
        <w:numPr>
          <w:ilvl w:val="0"/>
          <w:numId w:val="2"/>
        </w:numPr>
      </w:pPr>
      <w:r w:rsidRPr="00485BBF">
        <w:t>Explain the purpose of the session: to reflect on the change initiative, identify successes and failures, and develop recommendations for future improvements.</w:t>
      </w:r>
    </w:p>
    <w:p w14:paraId="6B6411B7" w14:textId="0B5A2D6D" w:rsidR="00485BBF" w:rsidRPr="00485BBF" w:rsidRDefault="00CA13EF" w:rsidP="00485BBF">
      <w:pPr>
        <w:numPr>
          <w:ilvl w:val="0"/>
          <w:numId w:val="2"/>
        </w:numPr>
      </w:pPr>
      <w:r>
        <w:t>E</w:t>
      </w:r>
      <w:r w:rsidR="00485BBF" w:rsidRPr="00485BBF">
        <w:t>mphasize the importance of honest and constructive feedback.</w:t>
      </w:r>
    </w:p>
    <w:p w14:paraId="790880F4" w14:textId="77777777" w:rsidR="00485BBF" w:rsidRPr="00485BBF" w:rsidRDefault="00485BBF" w:rsidP="00485BBF">
      <w:r w:rsidRPr="00485BBF">
        <w:rPr>
          <w:b/>
          <w:bCs/>
        </w:rPr>
        <w:t>Virtual Adaptation:</w:t>
      </w:r>
      <w:r w:rsidRPr="00485BBF">
        <w:t xml:space="preserve"> Use the video conferencing tool to set the stage. Share the agenda and objectives via screen sharing or in the chat.</w:t>
      </w:r>
    </w:p>
    <w:p w14:paraId="56480AFF" w14:textId="27306D79" w:rsidR="00485BBF" w:rsidRPr="00485BBF" w:rsidRDefault="00485BBF" w:rsidP="00485BBF">
      <w:r w:rsidRPr="00485BBF">
        <w:rPr>
          <w:b/>
          <w:bCs/>
        </w:rPr>
        <w:t>2. Successes and Achievements:</w:t>
      </w:r>
    </w:p>
    <w:p w14:paraId="24DACA4E" w14:textId="77777777" w:rsidR="00485BBF" w:rsidRPr="00485BBF" w:rsidRDefault="00485BBF" w:rsidP="00485BBF">
      <w:pPr>
        <w:numPr>
          <w:ilvl w:val="0"/>
          <w:numId w:val="3"/>
        </w:numPr>
      </w:pPr>
      <w:r w:rsidRPr="00485BBF">
        <w:t>Ask participants to list what went well during the change initiative.</w:t>
      </w:r>
    </w:p>
    <w:p w14:paraId="788FDADD" w14:textId="77777777" w:rsidR="00485BBF" w:rsidRPr="00485BBF" w:rsidRDefault="00485BBF" w:rsidP="00485BBF">
      <w:pPr>
        <w:numPr>
          <w:ilvl w:val="0"/>
          <w:numId w:val="3"/>
        </w:numPr>
      </w:pPr>
      <w:r w:rsidRPr="00485BBF">
        <w:lastRenderedPageBreak/>
        <w:t>Use sticky notes to write down individual successes and achievements.</w:t>
      </w:r>
    </w:p>
    <w:p w14:paraId="41CC49E5" w14:textId="77777777" w:rsidR="00485BBF" w:rsidRPr="00485BBF" w:rsidRDefault="00485BBF" w:rsidP="00485BBF">
      <w:pPr>
        <w:numPr>
          <w:ilvl w:val="0"/>
          <w:numId w:val="3"/>
        </w:numPr>
      </w:pPr>
      <w:r w:rsidRPr="00485BBF">
        <w:t>Group similar successes together and discuss common themes.</w:t>
      </w:r>
    </w:p>
    <w:p w14:paraId="553BA889" w14:textId="77777777" w:rsidR="00485BBF" w:rsidRPr="00485BBF" w:rsidRDefault="00485BBF" w:rsidP="00485BBF">
      <w:r w:rsidRPr="00485BBF">
        <w:rPr>
          <w:b/>
          <w:bCs/>
        </w:rPr>
        <w:t>Virtual Adaptation:</w:t>
      </w:r>
      <w:r w:rsidRPr="00485BBF">
        <w:t xml:space="preserve"> Use an online whiteboard tool where participants can post virtual sticky notes. Group similar notes using digital tools.</w:t>
      </w:r>
    </w:p>
    <w:p w14:paraId="6CBD8182" w14:textId="772D0087" w:rsidR="00485BBF" w:rsidRPr="00485BBF" w:rsidRDefault="00485BBF" w:rsidP="00485BBF">
      <w:r w:rsidRPr="00485BBF">
        <w:rPr>
          <w:b/>
          <w:bCs/>
        </w:rPr>
        <w:t>3. Challenges and Failures:</w:t>
      </w:r>
    </w:p>
    <w:p w14:paraId="3D1E4E17" w14:textId="77777777" w:rsidR="00485BBF" w:rsidRPr="00485BBF" w:rsidRDefault="00485BBF" w:rsidP="00485BBF">
      <w:pPr>
        <w:numPr>
          <w:ilvl w:val="0"/>
          <w:numId w:val="4"/>
        </w:numPr>
      </w:pPr>
      <w:r w:rsidRPr="00485BBF">
        <w:t>Ask participants to list what didn’t go well or where they faced challenges.</w:t>
      </w:r>
    </w:p>
    <w:p w14:paraId="4EA6978E" w14:textId="77777777" w:rsidR="00485BBF" w:rsidRPr="00485BBF" w:rsidRDefault="00485BBF" w:rsidP="00485BBF">
      <w:pPr>
        <w:numPr>
          <w:ilvl w:val="0"/>
          <w:numId w:val="4"/>
        </w:numPr>
      </w:pPr>
      <w:r w:rsidRPr="00485BBF">
        <w:t>Use sticky notes to write down individual challenges and failures.</w:t>
      </w:r>
    </w:p>
    <w:p w14:paraId="6810FC33" w14:textId="77777777" w:rsidR="00485BBF" w:rsidRPr="00485BBF" w:rsidRDefault="00485BBF" w:rsidP="00485BBF">
      <w:pPr>
        <w:numPr>
          <w:ilvl w:val="0"/>
          <w:numId w:val="4"/>
        </w:numPr>
      </w:pPr>
      <w:r w:rsidRPr="00485BBF">
        <w:t>Group similar challenges together and discuss common themes.</w:t>
      </w:r>
    </w:p>
    <w:p w14:paraId="6EA813A8" w14:textId="77777777" w:rsidR="00485BBF" w:rsidRPr="00485BBF" w:rsidRDefault="00485BBF" w:rsidP="00485BBF">
      <w:r w:rsidRPr="00485BBF">
        <w:rPr>
          <w:b/>
          <w:bCs/>
        </w:rPr>
        <w:t>Virtual Adaptation:</w:t>
      </w:r>
      <w:r w:rsidRPr="00485BBF">
        <w:t xml:space="preserve"> Continue using the online whiteboard tool for challenges. Encourage participants to be open and specific.</w:t>
      </w:r>
    </w:p>
    <w:p w14:paraId="4106F9C9" w14:textId="0250A6B2" w:rsidR="00485BBF" w:rsidRPr="00485BBF" w:rsidRDefault="00485BBF" w:rsidP="00485BBF">
      <w:r w:rsidRPr="00485BBF">
        <w:rPr>
          <w:b/>
          <w:bCs/>
        </w:rPr>
        <w:t>4. Root Cause Analysis:</w:t>
      </w:r>
    </w:p>
    <w:p w14:paraId="43A96145" w14:textId="77777777" w:rsidR="00485BBF" w:rsidRPr="00485BBF" w:rsidRDefault="00485BBF" w:rsidP="00485BBF">
      <w:pPr>
        <w:numPr>
          <w:ilvl w:val="0"/>
          <w:numId w:val="5"/>
        </w:numPr>
      </w:pPr>
      <w:r w:rsidRPr="00485BBF">
        <w:t>For each major challenge or failure, conduct a root cause analysis.</w:t>
      </w:r>
    </w:p>
    <w:p w14:paraId="54057852" w14:textId="77777777" w:rsidR="00485BBF" w:rsidRPr="00485BBF" w:rsidRDefault="00485BBF" w:rsidP="00485BBF">
      <w:pPr>
        <w:numPr>
          <w:ilvl w:val="0"/>
          <w:numId w:val="5"/>
        </w:numPr>
      </w:pPr>
      <w:r w:rsidRPr="00485BBF">
        <w:t>Use techniques like the “5 Whys” to delve deeper into the underlying causes.</w:t>
      </w:r>
    </w:p>
    <w:p w14:paraId="70E5BCF9" w14:textId="77777777" w:rsidR="00485BBF" w:rsidRPr="00485BBF" w:rsidRDefault="00485BBF" w:rsidP="00485BBF">
      <w:pPr>
        <w:numPr>
          <w:ilvl w:val="0"/>
          <w:numId w:val="5"/>
        </w:numPr>
      </w:pPr>
      <w:r w:rsidRPr="00485BBF">
        <w:t>Document the root causes on the flip charts or whiteboards.</w:t>
      </w:r>
    </w:p>
    <w:p w14:paraId="388F9ED5" w14:textId="77777777" w:rsidR="00485BBF" w:rsidRPr="00485BBF" w:rsidRDefault="00485BBF" w:rsidP="00485BBF">
      <w:r w:rsidRPr="00485BBF">
        <w:rPr>
          <w:b/>
          <w:bCs/>
        </w:rPr>
        <w:t>Virtual Adaptation:</w:t>
      </w:r>
      <w:r w:rsidRPr="00485BBF">
        <w:t xml:space="preserve"> Use breakout rooms for smaller groups to conduct root cause analysis. Each group can then share their findings in the main session.</w:t>
      </w:r>
    </w:p>
    <w:p w14:paraId="78CD2D50" w14:textId="7B4805C6" w:rsidR="00485BBF" w:rsidRPr="00485BBF" w:rsidRDefault="00485BBF" w:rsidP="00485BBF">
      <w:r w:rsidRPr="00485BBF">
        <w:rPr>
          <w:b/>
          <w:bCs/>
        </w:rPr>
        <w:t>5. Actionable Recommendations:</w:t>
      </w:r>
    </w:p>
    <w:p w14:paraId="72505164" w14:textId="77777777" w:rsidR="00485BBF" w:rsidRPr="00485BBF" w:rsidRDefault="00485BBF" w:rsidP="00485BBF">
      <w:pPr>
        <w:numPr>
          <w:ilvl w:val="0"/>
          <w:numId w:val="6"/>
        </w:numPr>
      </w:pPr>
      <w:r w:rsidRPr="00485BBF">
        <w:t>Develop actionable recommendations based on the root cause analysis.</w:t>
      </w:r>
    </w:p>
    <w:p w14:paraId="0E4F68EF" w14:textId="77777777" w:rsidR="00485BBF" w:rsidRPr="00485BBF" w:rsidRDefault="00485BBF" w:rsidP="00485BBF">
      <w:pPr>
        <w:numPr>
          <w:ilvl w:val="0"/>
          <w:numId w:val="6"/>
        </w:numPr>
      </w:pPr>
      <w:r w:rsidRPr="00485BBF">
        <w:t>Focus on specific steps that can be taken to address the identified issues.</w:t>
      </w:r>
    </w:p>
    <w:p w14:paraId="17795931" w14:textId="77777777" w:rsidR="00485BBF" w:rsidRPr="00485BBF" w:rsidRDefault="00485BBF" w:rsidP="00485BBF">
      <w:pPr>
        <w:numPr>
          <w:ilvl w:val="0"/>
          <w:numId w:val="6"/>
        </w:numPr>
      </w:pPr>
      <w:r w:rsidRPr="00485BBF">
        <w:t>Prioritize the recommendations based on their potential impact and feasibility.</w:t>
      </w:r>
    </w:p>
    <w:p w14:paraId="255F6167" w14:textId="77777777" w:rsidR="00485BBF" w:rsidRPr="00485BBF" w:rsidRDefault="00485BBF" w:rsidP="00485BBF">
      <w:r w:rsidRPr="00485BBF">
        <w:rPr>
          <w:b/>
          <w:bCs/>
        </w:rPr>
        <w:t>Virtual Adaptation:</w:t>
      </w:r>
      <w:r w:rsidRPr="00485BBF">
        <w:t xml:space="preserve"> Use the main virtual room to gather recommendations. Use polling tools to prioritize actions collectively.</w:t>
      </w:r>
    </w:p>
    <w:p w14:paraId="57287386" w14:textId="6FB24901" w:rsidR="00485BBF" w:rsidRPr="00485BBF" w:rsidRDefault="00485BBF" w:rsidP="00485BBF">
      <w:r w:rsidRPr="00485BBF">
        <w:rPr>
          <w:b/>
          <w:bCs/>
        </w:rPr>
        <w:t>6. Summary and Next Steps:</w:t>
      </w:r>
    </w:p>
    <w:p w14:paraId="45E4C3FB" w14:textId="77777777" w:rsidR="00485BBF" w:rsidRPr="00485BBF" w:rsidRDefault="00485BBF" w:rsidP="00485BBF">
      <w:pPr>
        <w:numPr>
          <w:ilvl w:val="0"/>
          <w:numId w:val="7"/>
        </w:numPr>
      </w:pPr>
      <w:r w:rsidRPr="00485BBF">
        <w:t>Summarize the key insights and recommendations from the session.</w:t>
      </w:r>
    </w:p>
    <w:p w14:paraId="743F4807" w14:textId="77777777" w:rsidR="00485BBF" w:rsidRPr="00485BBF" w:rsidRDefault="00485BBF" w:rsidP="00485BBF">
      <w:pPr>
        <w:numPr>
          <w:ilvl w:val="0"/>
          <w:numId w:val="7"/>
        </w:numPr>
      </w:pPr>
      <w:r w:rsidRPr="00485BBF">
        <w:t>Outline the next steps for documenting and sharing the lessons learned.</w:t>
      </w:r>
    </w:p>
    <w:p w14:paraId="3ABB1833" w14:textId="77777777" w:rsidR="00485BBF" w:rsidRPr="00485BBF" w:rsidRDefault="00485BBF" w:rsidP="00485BBF">
      <w:pPr>
        <w:numPr>
          <w:ilvl w:val="0"/>
          <w:numId w:val="7"/>
        </w:numPr>
      </w:pPr>
      <w:r w:rsidRPr="00485BBF">
        <w:t>Assign responsibilities for follow-up actions.</w:t>
      </w:r>
    </w:p>
    <w:p w14:paraId="369C267C" w14:textId="77777777" w:rsidR="00485BBF" w:rsidRPr="00485BBF" w:rsidRDefault="00485BBF" w:rsidP="00485BBF">
      <w:r w:rsidRPr="00485BBF">
        <w:rPr>
          <w:b/>
          <w:bCs/>
        </w:rPr>
        <w:t>Virtual Adaptation:</w:t>
      </w:r>
      <w:r w:rsidRPr="00485BBF">
        <w:t xml:space="preserve"> Summarize using screen sharing. Clearly state next steps and assign responsibilities in the chat or via a shared document.</w:t>
      </w:r>
    </w:p>
    <w:p w14:paraId="1F7D213D" w14:textId="77777777" w:rsidR="00485BBF" w:rsidRPr="00485BBF" w:rsidRDefault="00000000" w:rsidP="00485BBF">
      <w:r>
        <w:pict w14:anchorId="76C54FD4">
          <v:rect id="_x0000_i1026" style="width:0;height:1.5pt" o:hralign="center" o:hrstd="t" o:hr="t" fillcolor="#a0a0a0" stroked="f"/>
        </w:pict>
      </w:r>
    </w:p>
    <w:p w14:paraId="1E70F1DC" w14:textId="77777777" w:rsidR="00485BBF" w:rsidRPr="00485BBF" w:rsidRDefault="00485BBF" w:rsidP="00485BBF">
      <w:pPr>
        <w:rPr>
          <w:b/>
          <w:bCs/>
        </w:rPr>
      </w:pPr>
      <w:r w:rsidRPr="00485BBF">
        <w:rPr>
          <w:b/>
          <w:bCs/>
        </w:rPr>
        <w:t>Feeding Back Information to Support Improved Capability</w:t>
      </w:r>
    </w:p>
    <w:p w14:paraId="6DFB5072" w14:textId="77777777" w:rsidR="00485BBF" w:rsidRPr="00485BBF" w:rsidRDefault="00485BBF" w:rsidP="00485BBF">
      <w:r w:rsidRPr="00485BBF">
        <w:rPr>
          <w:b/>
          <w:bCs/>
        </w:rPr>
        <w:t>1. Document Lessons Learned:</w:t>
      </w:r>
    </w:p>
    <w:p w14:paraId="5D4A2936" w14:textId="77777777" w:rsidR="00485BBF" w:rsidRPr="00485BBF" w:rsidRDefault="00485BBF" w:rsidP="00485BBF">
      <w:r w:rsidRPr="00485BBF">
        <w:rPr>
          <w:b/>
          <w:bCs/>
        </w:rPr>
        <w:t>Objective:</w:t>
      </w:r>
      <w:r w:rsidRPr="00485BBF">
        <w:t xml:space="preserve"> Create a comprehensive record of the lessons learned session.</w:t>
      </w:r>
    </w:p>
    <w:p w14:paraId="011BE9F1" w14:textId="77777777" w:rsidR="00485BBF" w:rsidRPr="00485BBF" w:rsidRDefault="00485BBF" w:rsidP="00485BBF">
      <w:pPr>
        <w:numPr>
          <w:ilvl w:val="0"/>
          <w:numId w:val="8"/>
        </w:numPr>
      </w:pPr>
      <w:r w:rsidRPr="00485BBF">
        <w:rPr>
          <w:b/>
          <w:bCs/>
        </w:rPr>
        <w:t>Detailed Report:</w:t>
      </w:r>
      <w:r w:rsidRPr="00485BBF">
        <w:t xml:space="preserve"> Compile a detailed report that includes successes, challenges, root causes, and recommendations.</w:t>
      </w:r>
    </w:p>
    <w:p w14:paraId="26EA768E" w14:textId="77777777" w:rsidR="00485BBF" w:rsidRPr="00485BBF" w:rsidRDefault="00485BBF" w:rsidP="00485BBF">
      <w:pPr>
        <w:numPr>
          <w:ilvl w:val="0"/>
          <w:numId w:val="8"/>
        </w:numPr>
      </w:pPr>
      <w:r w:rsidRPr="00485BBF">
        <w:rPr>
          <w:b/>
          <w:bCs/>
        </w:rPr>
        <w:lastRenderedPageBreak/>
        <w:t>Visual Summaries:</w:t>
      </w:r>
      <w:r w:rsidRPr="00485BBF">
        <w:t xml:space="preserve"> Create visual summaries (e.g., infographics, charts) to highlight key points.</w:t>
      </w:r>
    </w:p>
    <w:p w14:paraId="0BD2DB50" w14:textId="77777777" w:rsidR="00485BBF" w:rsidRPr="00485BBF" w:rsidRDefault="00485BBF" w:rsidP="00485BBF">
      <w:pPr>
        <w:numPr>
          <w:ilvl w:val="0"/>
          <w:numId w:val="8"/>
        </w:numPr>
      </w:pPr>
      <w:r w:rsidRPr="00485BBF">
        <w:rPr>
          <w:b/>
          <w:bCs/>
        </w:rPr>
        <w:t>Accessible Format:</w:t>
      </w:r>
      <w:r w:rsidRPr="00485BBF">
        <w:t xml:space="preserve"> Ensure the document is accessible and easy to understand for all stakeholders.</w:t>
      </w:r>
    </w:p>
    <w:p w14:paraId="3334541B" w14:textId="77777777" w:rsidR="00485BBF" w:rsidRPr="00485BBF" w:rsidRDefault="00485BBF" w:rsidP="00485BBF">
      <w:r w:rsidRPr="00485BBF">
        <w:rPr>
          <w:b/>
          <w:bCs/>
        </w:rPr>
        <w:t>2. Share Insights with the Organization:</w:t>
      </w:r>
    </w:p>
    <w:p w14:paraId="798B6F4D" w14:textId="77777777" w:rsidR="00485BBF" w:rsidRPr="00485BBF" w:rsidRDefault="00485BBF" w:rsidP="00485BBF">
      <w:r w:rsidRPr="00485BBF">
        <w:rPr>
          <w:b/>
          <w:bCs/>
        </w:rPr>
        <w:t>Objective:</w:t>
      </w:r>
      <w:r w:rsidRPr="00485BBF">
        <w:t xml:space="preserve"> Disseminate the lessons learned to enhance the organization’s capability to lead and manage change.</w:t>
      </w:r>
    </w:p>
    <w:p w14:paraId="7539DD36" w14:textId="77777777" w:rsidR="00485BBF" w:rsidRPr="00485BBF" w:rsidRDefault="00485BBF" w:rsidP="00485BBF">
      <w:pPr>
        <w:numPr>
          <w:ilvl w:val="0"/>
          <w:numId w:val="9"/>
        </w:numPr>
      </w:pPr>
      <w:r w:rsidRPr="00485BBF">
        <w:rPr>
          <w:b/>
          <w:bCs/>
        </w:rPr>
        <w:t>Presentations:</w:t>
      </w:r>
      <w:r w:rsidRPr="00485BBF">
        <w:t xml:space="preserve"> Conduct presentations or webinars to share the insights with different departments and teams.</w:t>
      </w:r>
    </w:p>
    <w:p w14:paraId="47E848FE" w14:textId="68399011" w:rsidR="00485BBF" w:rsidRPr="00485BBF" w:rsidRDefault="00485BBF" w:rsidP="00485BBF">
      <w:pPr>
        <w:numPr>
          <w:ilvl w:val="0"/>
          <w:numId w:val="9"/>
        </w:numPr>
      </w:pPr>
      <w:r w:rsidRPr="00485BBF">
        <w:rPr>
          <w:b/>
          <w:bCs/>
        </w:rPr>
        <w:t>Internal Communications:</w:t>
      </w:r>
      <w:r w:rsidRPr="00485BBF">
        <w:t xml:space="preserve"> Use internal communication channels, such as </w:t>
      </w:r>
      <w:r w:rsidR="00450D94">
        <w:t xml:space="preserve">intranet announcements </w:t>
      </w:r>
      <w:r w:rsidRPr="00485BBF">
        <w:t xml:space="preserve">and </w:t>
      </w:r>
      <w:r w:rsidR="00450D94">
        <w:t>internal briefings</w:t>
      </w:r>
      <w:r w:rsidRPr="00485BBF">
        <w:t>, to distribute the lessons learned.</w:t>
      </w:r>
    </w:p>
    <w:p w14:paraId="3545132A" w14:textId="77777777" w:rsidR="00485BBF" w:rsidRPr="00485BBF" w:rsidRDefault="00485BBF" w:rsidP="00485BBF">
      <w:pPr>
        <w:numPr>
          <w:ilvl w:val="0"/>
          <w:numId w:val="9"/>
        </w:numPr>
      </w:pPr>
      <w:r w:rsidRPr="00485BBF">
        <w:rPr>
          <w:b/>
          <w:bCs/>
        </w:rPr>
        <w:t>Workshops:</w:t>
      </w:r>
      <w:r w:rsidRPr="00485BBF">
        <w:t xml:space="preserve"> Organize workshops to discuss the lessons learned and explore how they can be applied to future initiatives.</w:t>
      </w:r>
    </w:p>
    <w:p w14:paraId="35FCF266" w14:textId="77777777" w:rsidR="00485BBF" w:rsidRPr="00485BBF" w:rsidRDefault="00485BBF" w:rsidP="00485BBF">
      <w:r w:rsidRPr="00485BBF">
        <w:rPr>
          <w:b/>
          <w:bCs/>
        </w:rPr>
        <w:t>3. Integrate Lessons into Change Management Practices:</w:t>
      </w:r>
    </w:p>
    <w:p w14:paraId="43EBF91D" w14:textId="77777777" w:rsidR="00485BBF" w:rsidRPr="00485BBF" w:rsidRDefault="00485BBF" w:rsidP="00485BBF">
      <w:r w:rsidRPr="00485BBF">
        <w:rPr>
          <w:b/>
          <w:bCs/>
        </w:rPr>
        <w:t>Objective:</w:t>
      </w:r>
      <w:r w:rsidRPr="00485BBF">
        <w:t xml:space="preserve"> Embed the lessons learned into the organization’s change management framework.</w:t>
      </w:r>
    </w:p>
    <w:p w14:paraId="4EC0A101" w14:textId="77777777" w:rsidR="00485BBF" w:rsidRPr="00485BBF" w:rsidRDefault="00485BBF" w:rsidP="00485BBF">
      <w:pPr>
        <w:numPr>
          <w:ilvl w:val="0"/>
          <w:numId w:val="10"/>
        </w:numPr>
      </w:pPr>
      <w:r w:rsidRPr="00485BBF">
        <w:rPr>
          <w:b/>
          <w:bCs/>
        </w:rPr>
        <w:t>Update Guidelines:</w:t>
      </w:r>
      <w:r w:rsidRPr="00485BBF">
        <w:t xml:space="preserve"> Revise change management guidelines and best practices to incorporate the lessons learned.</w:t>
      </w:r>
    </w:p>
    <w:p w14:paraId="4EED8A8A" w14:textId="77777777" w:rsidR="00485BBF" w:rsidRPr="00485BBF" w:rsidRDefault="00485BBF" w:rsidP="00485BBF">
      <w:pPr>
        <w:numPr>
          <w:ilvl w:val="0"/>
          <w:numId w:val="10"/>
        </w:numPr>
      </w:pPr>
      <w:r w:rsidRPr="00485BBF">
        <w:rPr>
          <w:b/>
          <w:bCs/>
        </w:rPr>
        <w:t>Training Programs:</w:t>
      </w:r>
      <w:r w:rsidRPr="00485BBF">
        <w:t xml:space="preserve"> Develop training programs that reflect the new insights and practices.</w:t>
      </w:r>
    </w:p>
    <w:p w14:paraId="09E8AE8C" w14:textId="77777777" w:rsidR="00485BBF" w:rsidRPr="00485BBF" w:rsidRDefault="00485BBF" w:rsidP="00485BBF">
      <w:pPr>
        <w:numPr>
          <w:ilvl w:val="0"/>
          <w:numId w:val="10"/>
        </w:numPr>
      </w:pPr>
      <w:r w:rsidRPr="00485BBF">
        <w:rPr>
          <w:b/>
          <w:bCs/>
        </w:rPr>
        <w:t>Continuous Feedback:</w:t>
      </w:r>
      <w:r w:rsidRPr="00485BBF">
        <w:t xml:space="preserve"> Establish a system for ongoing feedback to continually refine and improve change management practices.</w:t>
      </w:r>
    </w:p>
    <w:p w14:paraId="3E7CDF3E" w14:textId="77777777" w:rsidR="00485BBF" w:rsidRPr="00485BBF" w:rsidRDefault="00485BBF" w:rsidP="00485BBF">
      <w:r w:rsidRPr="00485BBF">
        <w:rPr>
          <w:b/>
          <w:bCs/>
        </w:rPr>
        <w:t>4. Foster a Culture of Learning and Improvement:</w:t>
      </w:r>
    </w:p>
    <w:p w14:paraId="578D11B5" w14:textId="77777777" w:rsidR="00485BBF" w:rsidRPr="00485BBF" w:rsidRDefault="00485BBF" w:rsidP="00485BBF">
      <w:r w:rsidRPr="00485BBF">
        <w:rPr>
          <w:b/>
          <w:bCs/>
        </w:rPr>
        <w:t>Objective:</w:t>
      </w:r>
      <w:r w:rsidRPr="00485BBF">
        <w:t xml:space="preserve"> Encourage a culture where learning from successes and failures is valued and applied.</w:t>
      </w:r>
    </w:p>
    <w:p w14:paraId="59ED31D5" w14:textId="77777777" w:rsidR="00485BBF" w:rsidRPr="00485BBF" w:rsidRDefault="00485BBF" w:rsidP="00485BBF">
      <w:pPr>
        <w:numPr>
          <w:ilvl w:val="0"/>
          <w:numId w:val="11"/>
        </w:numPr>
      </w:pPr>
      <w:r w:rsidRPr="00485BBF">
        <w:rPr>
          <w:b/>
          <w:bCs/>
        </w:rPr>
        <w:t>Encourage Openness:</w:t>
      </w:r>
      <w:r w:rsidRPr="00485BBF">
        <w:t xml:space="preserve"> Promote an environment where employees feel safe to share their experiences and insights.</w:t>
      </w:r>
    </w:p>
    <w:p w14:paraId="7B9D937D" w14:textId="77777777" w:rsidR="00485BBF" w:rsidRPr="00485BBF" w:rsidRDefault="00485BBF" w:rsidP="00485BBF">
      <w:pPr>
        <w:numPr>
          <w:ilvl w:val="0"/>
          <w:numId w:val="11"/>
        </w:numPr>
      </w:pPr>
      <w:r w:rsidRPr="00485BBF">
        <w:rPr>
          <w:b/>
          <w:bCs/>
        </w:rPr>
        <w:t>Recognize Contributions:</w:t>
      </w:r>
      <w:r w:rsidRPr="00485BBF">
        <w:t xml:space="preserve"> Acknowledge and reward individuals and teams who contribute valuable insights.</w:t>
      </w:r>
    </w:p>
    <w:p w14:paraId="67301DD1" w14:textId="77777777" w:rsidR="00485BBF" w:rsidRPr="00485BBF" w:rsidRDefault="00485BBF" w:rsidP="00485BBF">
      <w:pPr>
        <w:numPr>
          <w:ilvl w:val="0"/>
          <w:numId w:val="11"/>
        </w:numPr>
      </w:pPr>
      <w:r w:rsidRPr="00485BBF">
        <w:rPr>
          <w:b/>
          <w:bCs/>
        </w:rPr>
        <w:t>Apply Learnings:</w:t>
      </w:r>
      <w:r w:rsidRPr="00485BBF">
        <w:t xml:space="preserve"> Ensure that the lessons learned are not only documented but also actively applied to future change initiatives.</w:t>
      </w:r>
    </w:p>
    <w:p w14:paraId="3BF4BB0F" w14:textId="77777777" w:rsidR="00485BBF" w:rsidRPr="00485BBF" w:rsidRDefault="00000000" w:rsidP="00485BBF">
      <w:r>
        <w:pict w14:anchorId="0A9463D7">
          <v:rect id="_x0000_i1027" style="width:0;height:1.5pt" o:hralign="center" o:hrstd="t" o:hr="t" fillcolor="#a0a0a0" stroked="f"/>
        </w:pict>
      </w:r>
    </w:p>
    <w:p w14:paraId="36B90A03" w14:textId="77777777" w:rsidR="00485BBF" w:rsidRPr="00485BBF" w:rsidRDefault="00485BBF" w:rsidP="00485BBF">
      <w:r w:rsidRPr="00485BBF">
        <w:rPr>
          <w:b/>
          <w:bCs/>
        </w:rPr>
        <w:t>Summary:</w:t>
      </w:r>
      <w:r w:rsidRPr="00485BBF">
        <w:t xml:space="preserve"> In Phase 5 of a change initiative, facilitating the collection of lessons learned and effectively feeding that information back into the organization is crucial for continuous improvement. By conducting structured lessons learned sessions, documenting insights, sharing knowledge, integrating lessons into change management practices, and fostering a culture of learning and improvement, change leaders and change managers can significantly enhance the organization’s capability to lead and manage change.</w:t>
      </w:r>
    </w:p>
    <w:p w14:paraId="6A41A245" w14:textId="77777777" w:rsidR="006B5DB2" w:rsidRDefault="006B5DB2"/>
    <w:sectPr w:rsidR="006B5DB2" w:rsidSect="00485BB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A9FA0" w14:textId="77777777" w:rsidR="00CF262A" w:rsidRDefault="00CF262A" w:rsidP="00CA13EF">
      <w:pPr>
        <w:spacing w:after="0" w:line="240" w:lineRule="auto"/>
      </w:pPr>
      <w:r>
        <w:separator/>
      </w:r>
    </w:p>
  </w:endnote>
  <w:endnote w:type="continuationSeparator" w:id="0">
    <w:p w14:paraId="5A1A7AC6" w14:textId="77777777" w:rsidR="00CF262A" w:rsidRDefault="00CF262A" w:rsidP="00CA1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84EA9" w14:textId="77777777" w:rsidR="00CF262A" w:rsidRDefault="00CF262A" w:rsidP="00CA13EF">
      <w:pPr>
        <w:spacing w:after="0" w:line="240" w:lineRule="auto"/>
      </w:pPr>
      <w:r>
        <w:separator/>
      </w:r>
    </w:p>
  </w:footnote>
  <w:footnote w:type="continuationSeparator" w:id="0">
    <w:p w14:paraId="6B940402" w14:textId="77777777" w:rsidR="00CF262A" w:rsidRDefault="00CF262A" w:rsidP="00CA1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25DC"/>
    <w:multiLevelType w:val="multilevel"/>
    <w:tmpl w:val="577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686B"/>
    <w:multiLevelType w:val="multilevel"/>
    <w:tmpl w:val="53A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3F88"/>
    <w:multiLevelType w:val="multilevel"/>
    <w:tmpl w:val="E58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C6FA0"/>
    <w:multiLevelType w:val="multilevel"/>
    <w:tmpl w:val="145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A1FCC"/>
    <w:multiLevelType w:val="multilevel"/>
    <w:tmpl w:val="232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50BE4"/>
    <w:multiLevelType w:val="multilevel"/>
    <w:tmpl w:val="928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E6E20"/>
    <w:multiLevelType w:val="multilevel"/>
    <w:tmpl w:val="15F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E32B1"/>
    <w:multiLevelType w:val="multilevel"/>
    <w:tmpl w:val="BBE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F11BC"/>
    <w:multiLevelType w:val="multilevel"/>
    <w:tmpl w:val="32E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6366C"/>
    <w:multiLevelType w:val="multilevel"/>
    <w:tmpl w:val="2D4E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433EC"/>
    <w:multiLevelType w:val="multilevel"/>
    <w:tmpl w:val="491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057411">
    <w:abstractNumId w:val="6"/>
  </w:num>
  <w:num w:numId="2" w16cid:durableId="253589100">
    <w:abstractNumId w:val="4"/>
  </w:num>
  <w:num w:numId="3" w16cid:durableId="1446846006">
    <w:abstractNumId w:val="8"/>
  </w:num>
  <w:num w:numId="4" w16cid:durableId="828793510">
    <w:abstractNumId w:val="7"/>
  </w:num>
  <w:num w:numId="5" w16cid:durableId="1473139016">
    <w:abstractNumId w:val="3"/>
  </w:num>
  <w:num w:numId="6" w16cid:durableId="109739196">
    <w:abstractNumId w:val="1"/>
  </w:num>
  <w:num w:numId="7" w16cid:durableId="105975849">
    <w:abstractNumId w:val="2"/>
  </w:num>
  <w:num w:numId="8" w16cid:durableId="972517566">
    <w:abstractNumId w:val="9"/>
  </w:num>
  <w:num w:numId="9" w16cid:durableId="2045056872">
    <w:abstractNumId w:val="10"/>
  </w:num>
  <w:num w:numId="10" w16cid:durableId="705257634">
    <w:abstractNumId w:val="5"/>
  </w:num>
  <w:num w:numId="11" w16cid:durableId="195081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5BBF"/>
    <w:rsid w:val="000D5DF4"/>
    <w:rsid w:val="00450D94"/>
    <w:rsid w:val="00485BBF"/>
    <w:rsid w:val="006B5DB2"/>
    <w:rsid w:val="00CA13EF"/>
    <w:rsid w:val="00CF26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35F1"/>
  <w15:chartTrackingRefBased/>
  <w15:docId w15:val="{F7948DC6-F767-4E30-9082-6EAE803E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D5DF4"/>
    <w:pPr>
      <w:spacing w:after="0" w:line="240" w:lineRule="auto"/>
    </w:pPr>
  </w:style>
  <w:style w:type="paragraph" w:styleId="Header">
    <w:name w:val="header"/>
    <w:basedOn w:val="Normal"/>
    <w:link w:val="HeaderChar"/>
    <w:uiPriority w:val="99"/>
    <w:unhideWhenUsed/>
    <w:rsid w:val="00CA1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3EF"/>
  </w:style>
  <w:style w:type="paragraph" w:styleId="Footer">
    <w:name w:val="footer"/>
    <w:basedOn w:val="Normal"/>
    <w:link w:val="FooterChar"/>
    <w:uiPriority w:val="99"/>
    <w:unhideWhenUsed/>
    <w:rsid w:val="00CA1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94879">
      <w:bodyDiv w:val="1"/>
      <w:marLeft w:val="0"/>
      <w:marRight w:val="0"/>
      <w:marTop w:val="0"/>
      <w:marBottom w:val="0"/>
      <w:divBdr>
        <w:top w:val="none" w:sz="0" w:space="0" w:color="auto"/>
        <w:left w:val="none" w:sz="0" w:space="0" w:color="auto"/>
        <w:bottom w:val="none" w:sz="0" w:space="0" w:color="auto"/>
        <w:right w:val="none" w:sz="0" w:space="0" w:color="auto"/>
      </w:divBdr>
      <w:divsChild>
        <w:div w:id="1837065118">
          <w:marLeft w:val="0"/>
          <w:marRight w:val="0"/>
          <w:marTop w:val="0"/>
          <w:marBottom w:val="0"/>
          <w:divBdr>
            <w:top w:val="none" w:sz="0" w:space="0" w:color="auto"/>
            <w:left w:val="none" w:sz="0" w:space="0" w:color="auto"/>
            <w:bottom w:val="none" w:sz="0" w:space="0" w:color="auto"/>
            <w:right w:val="none" w:sz="0" w:space="0" w:color="auto"/>
          </w:divBdr>
          <w:divsChild>
            <w:div w:id="190187416">
              <w:marLeft w:val="0"/>
              <w:marRight w:val="0"/>
              <w:marTop w:val="0"/>
              <w:marBottom w:val="0"/>
              <w:divBdr>
                <w:top w:val="none" w:sz="0" w:space="0" w:color="auto"/>
                <w:left w:val="none" w:sz="0" w:space="0" w:color="auto"/>
                <w:bottom w:val="none" w:sz="0" w:space="0" w:color="auto"/>
                <w:right w:val="none" w:sz="0" w:space="0" w:color="auto"/>
              </w:divBdr>
              <w:divsChild>
                <w:div w:id="2078042573">
                  <w:marLeft w:val="0"/>
                  <w:marRight w:val="0"/>
                  <w:marTop w:val="0"/>
                  <w:marBottom w:val="0"/>
                  <w:divBdr>
                    <w:top w:val="none" w:sz="0" w:space="0" w:color="auto"/>
                    <w:left w:val="none" w:sz="0" w:space="0" w:color="auto"/>
                    <w:bottom w:val="none" w:sz="0" w:space="0" w:color="auto"/>
                    <w:right w:val="none" w:sz="0" w:space="0" w:color="auto"/>
                  </w:divBdr>
                  <w:divsChild>
                    <w:div w:id="1520776305">
                      <w:marLeft w:val="0"/>
                      <w:marRight w:val="0"/>
                      <w:marTop w:val="0"/>
                      <w:marBottom w:val="0"/>
                      <w:divBdr>
                        <w:top w:val="none" w:sz="0" w:space="0" w:color="auto"/>
                        <w:left w:val="none" w:sz="0" w:space="0" w:color="auto"/>
                        <w:bottom w:val="none" w:sz="0" w:space="0" w:color="auto"/>
                        <w:right w:val="none" w:sz="0" w:space="0" w:color="auto"/>
                      </w:divBdr>
                      <w:divsChild>
                        <w:div w:id="992682269">
                          <w:marLeft w:val="0"/>
                          <w:marRight w:val="0"/>
                          <w:marTop w:val="0"/>
                          <w:marBottom w:val="0"/>
                          <w:divBdr>
                            <w:top w:val="none" w:sz="0" w:space="0" w:color="auto"/>
                            <w:left w:val="none" w:sz="0" w:space="0" w:color="auto"/>
                            <w:bottom w:val="none" w:sz="0" w:space="0" w:color="auto"/>
                            <w:right w:val="none" w:sz="0" w:space="0" w:color="auto"/>
                          </w:divBdr>
                          <w:divsChild>
                            <w:div w:id="5652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899</Words>
  <Characters>5125</Characters>
  <Application>Microsoft Office Word</Application>
  <DocSecurity>0</DocSecurity>
  <Lines>42</Lines>
  <Paragraphs>12</Paragraphs>
  <ScaleCrop>false</ScaleCrop>
  <Company>IRCC</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4</cp:revision>
  <dcterms:created xsi:type="dcterms:W3CDTF">2024-08-08T13:28:00Z</dcterms:created>
  <dcterms:modified xsi:type="dcterms:W3CDTF">2025-01-08T20:47:00Z</dcterms:modified>
</cp:coreProperties>
</file>