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55CC" w14:textId="6B8763B9" w:rsidR="00490B28" w:rsidRPr="00F51A89" w:rsidRDefault="00A47D35" w:rsidP="00490B28">
      <w:pPr>
        <w:rPr>
          <w:b/>
          <w:bCs/>
        </w:rPr>
      </w:pPr>
      <w:r>
        <w:rPr>
          <w:b/>
          <w:bCs/>
        </w:rPr>
        <w:t>M</w:t>
      </w:r>
      <w:r w:rsidR="00490B28">
        <w:rPr>
          <w:b/>
          <w:bCs/>
        </w:rPr>
        <w:t xml:space="preserve">obilisation des intervenants </w:t>
      </w:r>
    </w:p>
    <w:p w14:paraId="54A657BD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Objectif</w:t>
      </w:r>
    </w:p>
    <w:p w14:paraId="072BBF0F" w14:textId="5F07CF43" w:rsidR="00FA3A14" w:rsidRPr="00FA3A14" w:rsidRDefault="00FA3A14" w:rsidP="00FA3A14">
      <w:r w:rsidRPr="00FA3A14">
        <w:t>Cette activité vise à soutenir l'équipe de projet dans l</w:t>
      </w:r>
      <w:r>
        <w:t>’é</w:t>
      </w:r>
      <w:r w:rsidR="00490B28">
        <w:t>labor</w:t>
      </w:r>
      <w:r>
        <w:t>ation d’une</w:t>
      </w:r>
      <w:r w:rsidR="00490B28">
        <w:t xml:space="preserve"> stratégie et </w:t>
      </w:r>
      <w:r>
        <w:t>d’</w:t>
      </w:r>
      <w:r w:rsidR="00490B28">
        <w:t>un plan de mobilisation des intervenants pour toutes les phases de l</w:t>
      </w:r>
      <w:r w:rsidR="00807296">
        <w:t>’</w:t>
      </w:r>
      <w:r w:rsidR="00490B28">
        <w:t>initiative de changement, en assurant une communication et une mobilisation efficaces tout au long du processus.</w:t>
      </w:r>
      <w:r w:rsidRPr="00FA3A14">
        <w:t xml:space="preserve"> Il est important de noter que cette activité devra être revisitée et ajustée à chaque phase au fur et à mesure de l'avancement.</w:t>
      </w:r>
    </w:p>
    <w:p w14:paraId="78461DF3" w14:textId="77777777" w:rsidR="00FA3A14" w:rsidRDefault="00FA3A14" w:rsidP="00490B28">
      <w:pPr>
        <w:rPr>
          <w:rFonts w:ascii="Aptos Narrow" w:hAnsi="Aptos Narrow"/>
          <w:color w:val="242424"/>
          <w:shd w:val="clear" w:color="auto" w:fill="FFFFFF"/>
        </w:rPr>
      </w:pPr>
    </w:p>
    <w:p w14:paraId="34F7FB93" w14:textId="4234D0AD" w:rsidR="00FA3A14" w:rsidRDefault="00FA3A14" w:rsidP="00FA3A14">
      <w:pPr>
        <w:rPr>
          <w:b/>
          <w:bCs/>
        </w:rPr>
      </w:pPr>
      <w:r w:rsidRPr="00FA3A14">
        <w:rPr>
          <w:b/>
          <w:bCs/>
        </w:rPr>
        <w:t>Intrants de l’activité</w:t>
      </w:r>
      <w:r w:rsidRPr="00FA3A14">
        <w:rPr>
          <w:b/>
          <w:bCs/>
        </w:rPr>
        <w:t>:</w:t>
      </w:r>
    </w:p>
    <w:p w14:paraId="2ACDCFB3" w14:textId="0FAE7044" w:rsidR="00FA3A14" w:rsidRPr="00F51A89" w:rsidRDefault="00FA3A14" w:rsidP="00FA3A14">
      <w:pPr>
        <w:pStyle w:val="ListParagraph"/>
        <w:numPr>
          <w:ilvl w:val="0"/>
          <w:numId w:val="27"/>
        </w:numPr>
      </w:pPr>
      <w:hyperlink r:id="rId7" w:history="1">
        <w:r w:rsidRPr="00FA3A14">
          <w:rPr>
            <w:rStyle w:val="Hyperlink"/>
            <w:rFonts w:ascii="Aptos Narrow" w:hAnsi="Aptos Narrow"/>
            <w:shd w:val="clear" w:color="auto" w:fill="FFFFFF"/>
          </w:rPr>
          <w:t>Comprendre vos intervenants</w:t>
        </w:r>
        <w:r w:rsidRPr="00FA3A14">
          <w:rPr>
            <w:rStyle w:val="Hyperlink"/>
            <w:rFonts w:ascii="Aptos Narrow" w:hAnsi="Aptos Narrow"/>
            <w:shd w:val="clear" w:color="auto" w:fill="FFFFFF"/>
          </w:rPr>
          <w:t xml:space="preserve"> (Phase 1)</w:t>
        </w:r>
      </w:hyperlink>
    </w:p>
    <w:p w14:paraId="431EEEEC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Temps requis estimé</w:t>
      </w:r>
    </w:p>
    <w:p w14:paraId="14C0B18C" w14:textId="77777777" w:rsidR="00490B28" w:rsidRPr="00F51A89" w:rsidRDefault="00490B28" w:rsidP="00490B28">
      <w:r>
        <w:t>Environ 3 heures</w:t>
      </w:r>
    </w:p>
    <w:p w14:paraId="3F680B38" w14:textId="4FC096DE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Aperçu de l</w:t>
      </w:r>
      <w:r w:rsidR="00807296">
        <w:rPr>
          <w:b/>
          <w:bCs/>
        </w:rPr>
        <w:t>’</w:t>
      </w:r>
      <w:r>
        <w:rPr>
          <w:b/>
          <w:bCs/>
        </w:rPr>
        <w:t>activité</w:t>
      </w:r>
    </w:p>
    <w:p w14:paraId="15834880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Préparation (10 minutes)</w:t>
      </w:r>
    </w:p>
    <w:p w14:paraId="68811237" w14:textId="5B324D21" w:rsidR="00490B28" w:rsidRPr="00F51A89" w:rsidRDefault="00490B28" w:rsidP="00490B28">
      <w:pPr>
        <w:numPr>
          <w:ilvl w:val="0"/>
          <w:numId w:val="1"/>
        </w:numPr>
      </w:pPr>
      <w:r>
        <w:rPr>
          <w:b/>
          <w:bCs/>
        </w:rPr>
        <w:t>Introduction</w:t>
      </w:r>
      <w:r w:rsidR="004B35A0">
        <w:rPr>
          <w:b/>
          <w:bCs/>
        </w:rPr>
        <w:t> :</w:t>
      </w:r>
    </w:p>
    <w:p w14:paraId="3AA4BF44" w14:textId="0D89D395" w:rsidR="00490B28" w:rsidRPr="00F51A89" w:rsidRDefault="00490B28" w:rsidP="00490B28">
      <w:pPr>
        <w:numPr>
          <w:ilvl w:val="1"/>
          <w:numId w:val="1"/>
        </w:numPr>
      </w:pPr>
      <w:r>
        <w:t>Expliquer le but et les objectifs de l</w:t>
      </w:r>
      <w:r w:rsidR="00807296">
        <w:t>’</w:t>
      </w:r>
      <w:r>
        <w:t>activité.</w:t>
      </w:r>
    </w:p>
    <w:p w14:paraId="5D4A7422" w14:textId="10F42B6A" w:rsidR="00490B28" w:rsidRPr="00F51A89" w:rsidRDefault="00490B28" w:rsidP="00490B28">
      <w:pPr>
        <w:numPr>
          <w:ilvl w:val="1"/>
          <w:numId w:val="1"/>
        </w:numPr>
      </w:pPr>
      <w:r>
        <w:t>Discuter de l</w:t>
      </w:r>
      <w:r w:rsidR="00807296">
        <w:t>’</w:t>
      </w:r>
      <w:r>
        <w:t>importance d</w:t>
      </w:r>
      <w:r w:rsidR="00807296">
        <w:t>’</w:t>
      </w:r>
      <w:r>
        <w:t>une stratégie détaillée de mobilisation des intervenants.</w:t>
      </w:r>
    </w:p>
    <w:p w14:paraId="0C5633CA" w14:textId="5CF084A8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Étapes de l</w:t>
      </w:r>
      <w:r w:rsidR="00807296">
        <w:rPr>
          <w:b/>
          <w:bCs/>
        </w:rPr>
        <w:t>’</w:t>
      </w:r>
      <w:r>
        <w:rPr>
          <w:b/>
          <w:bCs/>
        </w:rPr>
        <w:t>activité</w:t>
      </w:r>
    </w:p>
    <w:p w14:paraId="620D9463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Étape 1 : Passer en revue les résultats de la phase 1 (20 minutes)</w:t>
      </w:r>
    </w:p>
    <w:p w14:paraId="3E028929" w14:textId="0771A888" w:rsidR="00490B28" w:rsidRPr="00F51A89" w:rsidRDefault="00490B28" w:rsidP="00490B28">
      <w:pPr>
        <w:numPr>
          <w:ilvl w:val="0"/>
          <w:numId w:val="2"/>
        </w:numPr>
      </w:pPr>
      <w:r>
        <w:rPr>
          <w:b/>
          <w:bCs/>
        </w:rPr>
        <w:t>Objectif :</w:t>
      </w:r>
      <w:r>
        <w:t xml:space="preserve"> Examiner les intervenants désignés, leur profil et l</w:t>
      </w:r>
      <w:r w:rsidR="00FA3A14">
        <w:t>eurs besoins</w:t>
      </w:r>
      <w:r>
        <w:t>.</w:t>
      </w:r>
    </w:p>
    <w:p w14:paraId="0254B2A7" w14:textId="77777777" w:rsidR="00490B28" w:rsidRPr="00F51A89" w:rsidRDefault="00490B28" w:rsidP="00490B28">
      <w:pPr>
        <w:numPr>
          <w:ilvl w:val="0"/>
          <w:numId w:val="2"/>
        </w:numPr>
      </w:pPr>
      <w:r>
        <w:rPr>
          <w:b/>
          <w:bCs/>
        </w:rPr>
        <w:t>Actions :</w:t>
      </w:r>
    </w:p>
    <w:p w14:paraId="06567275" w14:textId="7EDE5386" w:rsidR="00490B28" w:rsidRPr="00F51A89" w:rsidRDefault="00490B28" w:rsidP="00490B28">
      <w:pPr>
        <w:numPr>
          <w:ilvl w:val="1"/>
          <w:numId w:val="2"/>
        </w:numPr>
      </w:pPr>
      <w:r>
        <w:t>Revoir</w:t>
      </w:r>
      <w:r w:rsidR="00FA3A14">
        <w:t xml:space="preserve"> les </w:t>
      </w:r>
      <w:r w:rsidR="00FA3A14">
        <w:t>artefacts</w:t>
      </w:r>
      <w:r w:rsidR="00FA3A14">
        <w:t xml:space="preserve"> créés durant la séance </w:t>
      </w:r>
      <w:r w:rsidR="00FA3A14" w:rsidRPr="00FA3A14">
        <w:t>Comprendre vos intervenants</w:t>
      </w:r>
      <w:r w:rsidR="00FA3A14">
        <w:t>.</w:t>
      </w:r>
    </w:p>
    <w:p w14:paraId="3D71B86A" w14:textId="486B48B4" w:rsidR="00490B28" w:rsidRPr="00F51A89" w:rsidRDefault="00490B28" w:rsidP="00490B28">
      <w:pPr>
        <w:numPr>
          <w:ilvl w:val="1"/>
          <w:numId w:val="2"/>
        </w:numPr>
      </w:pPr>
      <w:r>
        <w:t>Discuter de tout nouvel intervenant ou de tout changement.</w:t>
      </w:r>
    </w:p>
    <w:p w14:paraId="4EBC9709" w14:textId="7206F734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Étape 2 : Élaborer des stratégies de mobilisation détaillées pour chaque groupe d</w:t>
      </w:r>
      <w:r w:rsidR="00807296">
        <w:rPr>
          <w:b/>
          <w:bCs/>
        </w:rPr>
        <w:t>’</w:t>
      </w:r>
      <w:r>
        <w:rPr>
          <w:b/>
          <w:bCs/>
        </w:rPr>
        <w:t>intervenants (30 minutes)</w:t>
      </w:r>
    </w:p>
    <w:p w14:paraId="33FB0B56" w14:textId="7D9B8C90" w:rsidR="00490B28" w:rsidRPr="00F51A89" w:rsidRDefault="00490B28" w:rsidP="00490B28">
      <w:pPr>
        <w:numPr>
          <w:ilvl w:val="0"/>
          <w:numId w:val="3"/>
        </w:numPr>
      </w:pPr>
      <w:r>
        <w:rPr>
          <w:b/>
          <w:bCs/>
        </w:rPr>
        <w:t>Objectif :</w:t>
      </w:r>
      <w:r>
        <w:t xml:space="preserve"> Créer des stratégies de mobilisation adaptées à chaque groupe d</w:t>
      </w:r>
      <w:r w:rsidR="00807296">
        <w:t>’</w:t>
      </w:r>
      <w:r>
        <w:t>intervenants.</w:t>
      </w:r>
    </w:p>
    <w:p w14:paraId="40EEBEA1" w14:textId="77777777" w:rsidR="00490B28" w:rsidRPr="00F51A89" w:rsidRDefault="00490B28" w:rsidP="00490B28">
      <w:pPr>
        <w:numPr>
          <w:ilvl w:val="0"/>
          <w:numId w:val="3"/>
        </w:numPr>
      </w:pPr>
      <w:r>
        <w:rPr>
          <w:b/>
          <w:bCs/>
        </w:rPr>
        <w:t>Actions :</w:t>
      </w:r>
    </w:p>
    <w:p w14:paraId="2213FEE8" w14:textId="03CBD6C5" w:rsidR="00490B28" w:rsidRPr="00F51A89" w:rsidRDefault="00490B28" w:rsidP="00490B28">
      <w:pPr>
        <w:numPr>
          <w:ilvl w:val="1"/>
          <w:numId w:val="3"/>
        </w:numPr>
      </w:pPr>
      <w:r>
        <w:t>Définir des activités de mobilisation pour chaque groupe d</w:t>
      </w:r>
      <w:r w:rsidR="00807296">
        <w:t>’</w:t>
      </w:r>
      <w:r>
        <w:t>intervenants.</w:t>
      </w:r>
    </w:p>
    <w:p w14:paraId="7426CAA4" w14:textId="3D239453" w:rsidR="00490B28" w:rsidRPr="00F51A89" w:rsidRDefault="00490B28" w:rsidP="00490B28">
      <w:pPr>
        <w:numPr>
          <w:ilvl w:val="1"/>
          <w:numId w:val="3"/>
        </w:numPr>
      </w:pPr>
      <w:r>
        <w:t xml:space="preserve">Déterminer la fréquence </w:t>
      </w:r>
      <w:r w:rsidR="003078DF">
        <w:t>des activités</w:t>
      </w:r>
      <w:r>
        <w:t xml:space="preserve"> de mobilisation </w:t>
      </w:r>
      <w:r w:rsidR="003078DF">
        <w:t xml:space="preserve">et les méthodes qui seront utilisées </w:t>
      </w:r>
      <w:r>
        <w:t>(p. ex. réunions, bulletins d</w:t>
      </w:r>
      <w:r w:rsidR="00807296">
        <w:t>’</w:t>
      </w:r>
      <w:r>
        <w:t>information, ateliers).</w:t>
      </w:r>
    </w:p>
    <w:p w14:paraId="0F38F6E8" w14:textId="0D92A86D" w:rsidR="00490B28" w:rsidRPr="00F51A89" w:rsidRDefault="00490B28" w:rsidP="00490B28">
      <w:pPr>
        <w:rPr>
          <w:b/>
          <w:bCs/>
        </w:rPr>
      </w:pPr>
      <w:r>
        <w:rPr>
          <w:b/>
          <w:bCs/>
        </w:rPr>
        <w:t xml:space="preserve">Étape 3 : </w:t>
      </w:r>
      <w:r w:rsidR="003078DF">
        <w:rPr>
          <w:b/>
          <w:bCs/>
        </w:rPr>
        <w:t>Associer</w:t>
      </w:r>
      <w:r>
        <w:rPr>
          <w:b/>
          <w:bCs/>
        </w:rPr>
        <w:t xml:space="preserve"> les stratégies de mobilisation </w:t>
      </w:r>
      <w:r w:rsidR="003078DF">
        <w:rPr>
          <w:b/>
          <w:bCs/>
        </w:rPr>
        <w:t xml:space="preserve">aux différentes </w:t>
      </w:r>
      <w:r>
        <w:rPr>
          <w:b/>
          <w:bCs/>
        </w:rPr>
        <w:t xml:space="preserve">phases </w:t>
      </w:r>
      <w:r w:rsidR="003078DF">
        <w:rPr>
          <w:b/>
          <w:bCs/>
        </w:rPr>
        <w:t>de</w:t>
      </w:r>
      <w:r>
        <w:rPr>
          <w:b/>
          <w:bCs/>
        </w:rPr>
        <w:t xml:space="preserve"> changement (30 minutes)</w:t>
      </w:r>
    </w:p>
    <w:p w14:paraId="1764E98A" w14:textId="59132931" w:rsidR="00490B28" w:rsidRPr="00F51A89" w:rsidRDefault="00490B28" w:rsidP="00490B28">
      <w:pPr>
        <w:numPr>
          <w:ilvl w:val="0"/>
          <w:numId w:val="4"/>
        </w:numPr>
      </w:pPr>
      <w:r>
        <w:rPr>
          <w:b/>
          <w:bCs/>
        </w:rPr>
        <w:t>Objectif :</w:t>
      </w:r>
      <w:r>
        <w:t xml:space="preserve"> Harmoniser les activités de mobilisation avec les différentes phases de l</w:t>
      </w:r>
      <w:r w:rsidR="00807296">
        <w:t>’</w:t>
      </w:r>
      <w:r>
        <w:t>initiative de changement.</w:t>
      </w:r>
    </w:p>
    <w:p w14:paraId="15602302" w14:textId="77777777" w:rsidR="00490B28" w:rsidRPr="00F51A89" w:rsidRDefault="00490B28" w:rsidP="00490B28">
      <w:pPr>
        <w:numPr>
          <w:ilvl w:val="0"/>
          <w:numId w:val="4"/>
        </w:numPr>
      </w:pPr>
      <w:r>
        <w:rPr>
          <w:b/>
          <w:bCs/>
        </w:rPr>
        <w:t>Actions :</w:t>
      </w:r>
    </w:p>
    <w:p w14:paraId="31C913DF" w14:textId="5901574B" w:rsidR="00FA3A14" w:rsidRPr="00F51A89" w:rsidRDefault="00952804" w:rsidP="00FA3A14">
      <w:pPr>
        <w:numPr>
          <w:ilvl w:val="1"/>
          <w:numId w:val="4"/>
        </w:numPr>
      </w:pPr>
      <w:r>
        <w:t>Associer</w:t>
      </w:r>
      <w:r w:rsidR="00490B28">
        <w:t xml:space="preserve"> les activités de mobilisation aux phases de changement appropriées (Compréhension du changement, Préparation au changement, Mise en œuvre du changement, Adaptation au changement, </w:t>
      </w:r>
      <w:r w:rsidR="003F4F9B">
        <w:t>Consolidation</w:t>
      </w:r>
      <w:r w:rsidR="00490B28">
        <w:t xml:space="preserve"> du changement).</w:t>
      </w:r>
    </w:p>
    <w:p w14:paraId="55E848F4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lastRenderedPageBreak/>
        <w:t>Étape 4 : Établir un plan complet de mobilisation des intervenants (30 minutes)</w:t>
      </w:r>
    </w:p>
    <w:p w14:paraId="4B4392EE" w14:textId="77777777" w:rsidR="00490B28" w:rsidRPr="00F51A89" w:rsidRDefault="00490B28" w:rsidP="00490B28">
      <w:pPr>
        <w:numPr>
          <w:ilvl w:val="0"/>
          <w:numId w:val="5"/>
        </w:numPr>
      </w:pPr>
      <w:r>
        <w:rPr>
          <w:b/>
          <w:bCs/>
        </w:rPr>
        <w:t>Objectif :</w:t>
      </w:r>
      <w:r>
        <w:t xml:space="preserve"> Élaborer un plan détaillé qui comprend toutes les activités de mobilisation, les échéanciers et les responsabilités.</w:t>
      </w:r>
    </w:p>
    <w:p w14:paraId="7A688994" w14:textId="77777777" w:rsidR="00490B28" w:rsidRPr="00F51A89" w:rsidRDefault="00490B28" w:rsidP="00490B28">
      <w:pPr>
        <w:numPr>
          <w:ilvl w:val="0"/>
          <w:numId w:val="5"/>
        </w:numPr>
      </w:pPr>
      <w:r>
        <w:rPr>
          <w:b/>
          <w:bCs/>
        </w:rPr>
        <w:t>Actions :</w:t>
      </w:r>
    </w:p>
    <w:p w14:paraId="1772D9CB" w14:textId="77777777" w:rsidR="00490B28" w:rsidRPr="00F51A89" w:rsidRDefault="00490B28" w:rsidP="00490B28">
      <w:pPr>
        <w:numPr>
          <w:ilvl w:val="1"/>
          <w:numId w:val="5"/>
        </w:numPr>
      </w:pPr>
      <w:r>
        <w:t>Compiler les stratégies de mobilisation dans un plan cohérent.</w:t>
      </w:r>
    </w:p>
    <w:p w14:paraId="2C1A114C" w14:textId="317BDA9C" w:rsidR="00490B28" w:rsidRPr="00F51A89" w:rsidRDefault="00490B28" w:rsidP="00490B28">
      <w:pPr>
        <w:numPr>
          <w:ilvl w:val="1"/>
          <w:numId w:val="5"/>
        </w:numPr>
      </w:pPr>
      <w:r>
        <w:t>Définir les rôles et les responsabilités pour l</w:t>
      </w:r>
      <w:r w:rsidR="00807296">
        <w:t>’</w:t>
      </w:r>
      <w:r>
        <w:t>exécution des activités de mobilisation.</w:t>
      </w:r>
    </w:p>
    <w:p w14:paraId="7F164E32" w14:textId="77777777" w:rsidR="00490B28" w:rsidRPr="00F51A89" w:rsidRDefault="00490B28" w:rsidP="00490B28">
      <w:pPr>
        <w:numPr>
          <w:ilvl w:val="1"/>
          <w:numId w:val="5"/>
        </w:numPr>
      </w:pPr>
      <w:r>
        <w:t>Établir des échéanciers pour chaque activité de mobilisation.</w:t>
      </w:r>
    </w:p>
    <w:p w14:paraId="15C2E035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Outils et techniques</w:t>
      </w:r>
    </w:p>
    <w:p w14:paraId="70201776" w14:textId="5F513EB7" w:rsidR="00490B28" w:rsidRPr="00F51A89" w:rsidRDefault="00490B28" w:rsidP="00490B28">
      <w:pPr>
        <w:numPr>
          <w:ilvl w:val="0"/>
          <w:numId w:val="6"/>
        </w:numPr>
      </w:pPr>
      <w:r>
        <w:rPr>
          <w:b/>
          <w:bCs/>
        </w:rPr>
        <w:t>Ateliers et séances de remue-méninges :</w:t>
      </w:r>
      <w:r>
        <w:t xml:space="preserve"> </w:t>
      </w:r>
      <w:r w:rsidR="00C858B4">
        <w:t>R</w:t>
      </w:r>
      <w:r>
        <w:t>ecueillir l</w:t>
      </w:r>
      <w:r w:rsidR="00807296">
        <w:t>’</w:t>
      </w:r>
      <w:r>
        <w:t>avis des différents membres de l</w:t>
      </w:r>
      <w:r w:rsidR="00807296">
        <w:t>’</w:t>
      </w:r>
      <w:r>
        <w:t xml:space="preserve">équipe et </w:t>
      </w:r>
      <w:r w:rsidR="00294ACD">
        <w:t>ministères</w:t>
      </w:r>
      <w:r>
        <w:t>.</w:t>
      </w:r>
    </w:p>
    <w:p w14:paraId="1A30EB47" w14:textId="089121BD" w:rsidR="00490B28" w:rsidRPr="00F51A89" w:rsidRDefault="00490B28" w:rsidP="00490B28">
      <w:pPr>
        <w:numPr>
          <w:ilvl w:val="0"/>
          <w:numId w:val="6"/>
        </w:numPr>
      </w:pPr>
      <w:r>
        <w:rPr>
          <w:b/>
          <w:bCs/>
        </w:rPr>
        <w:t>Sondages et questionnaires :</w:t>
      </w:r>
      <w:r>
        <w:t xml:space="preserve"> </w:t>
      </w:r>
      <w:r w:rsidR="00C858B4">
        <w:t>R</w:t>
      </w:r>
      <w:r>
        <w:t>ecueillir de l</w:t>
      </w:r>
      <w:r w:rsidR="00807296">
        <w:t>’</w:t>
      </w:r>
      <w:r>
        <w:t>information sur les perceptions et les attentes des intervenants.</w:t>
      </w:r>
    </w:p>
    <w:p w14:paraId="61BEBB5D" w14:textId="0DD6EB45" w:rsidR="00490B28" w:rsidRPr="00F51A89" w:rsidRDefault="00490B28" w:rsidP="00490B28">
      <w:pPr>
        <w:numPr>
          <w:ilvl w:val="0"/>
          <w:numId w:val="6"/>
        </w:numPr>
      </w:pPr>
      <w:r>
        <w:rPr>
          <w:b/>
          <w:bCs/>
        </w:rPr>
        <w:t>Entrevues :</w:t>
      </w:r>
      <w:r>
        <w:t xml:space="preserve"> </w:t>
      </w:r>
      <w:r w:rsidR="00C858B4">
        <w:t>M</w:t>
      </w:r>
      <w:r>
        <w:t>ener des entrevues individuelles avec les principaux intervenants.</w:t>
      </w:r>
    </w:p>
    <w:p w14:paraId="6D26BDF1" w14:textId="3D703D34" w:rsidR="00490B28" w:rsidRPr="00F51A89" w:rsidRDefault="00490B28" w:rsidP="00490B28">
      <w:pPr>
        <w:numPr>
          <w:ilvl w:val="0"/>
          <w:numId w:val="6"/>
        </w:numPr>
      </w:pPr>
      <w:r>
        <w:rPr>
          <w:b/>
          <w:bCs/>
        </w:rPr>
        <w:t>Logiciel de cartographie des intervenants :</w:t>
      </w:r>
      <w:r>
        <w:t xml:space="preserve"> </w:t>
      </w:r>
      <w:r w:rsidR="00C858B4">
        <w:t>U</w:t>
      </w:r>
      <w:r>
        <w:t>tiliser des outils comme PowerPoint ou Excel, ou un logiciel spécialisé pour créer des cartes visuelles des intervenants.</w:t>
      </w:r>
    </w:p>
    <w:p w14:paraId="0251BA9E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Extrants</w:t>
      </w:r>
    </w:p>
    <w:p w14:paraId="147100D0" w14:textId="1BA2B937" w:rsidR="00490B28" w:rsidRPr="00F51A89" w:rsidRDefault="00490B28" w:rsidP="00490B28">
      <w:pPr>
        <w:numPr>
          <w:ilvl w:val="0"/>
          <w:numId w:val="7"/>
        </w:numPr>
      </w:pPr>
      <w:r>
        <w:rPr>
          <w:b/>
          <w:bCs/>
        </w:rPr>
        <w:t>Stratégies détaillées de mobilisation des intervenants :</w:t>
      </w:r>
      <w:r>
        <w:t xml:space="preserve"> </w:t>
      </w:r>
      <w:r w:rsidR="00C858B4">
        <w:t>S</w:t>
      </w:r>
      <w:r>
        <w:t xml:space="preserve">tratégies adaptées </w:t>
      </w:r>
      <w:r w:rsidR="005E3AEC">
        <w:t>à</w:t>
      </w:r>
      <w:r>
        <w:t xml:space="preserve"> chaque groupe d</w:t>
      </w:r>
      <w:r w:rsidR="00807296">
        <w:t>’</w:t>
      </w:r>
      <w:r>
        <w:t>intervenants.</w:t>
      </w:r>
    </w:p>
    <w:p w14:paraId="4E38F4FE" w14:textId="1FA3AE95" w:rsidR="00490B28" w:rsidRPr="00F51A89" w:rsidRDefault="00490B28" w:rsidP="00490B28">
      <w:pPr>
        <w:numPr>
          <w:ilvl w:val="0"/>
          <w:numId w:val="7"/>
        </w:numPr>
      </w:pPr>
      <w:r>
        <w:rPr>
          <w:b/>
          <w:bCs/>
        </w:rPr>
        <w:t>Plan de mobilisation correspondant aux phases :</w:t>
      </w:r>
      <w:r>
        <w:t xml:space="preserve"> </w:t>
      </w:r>
      <w:r w:rsidR="00C858B4">
        <w:t>U</w:t>
      </w:r>
      <w:r>
        <w:t>n plan complet qui harmonise les activités de mobilisation avec les phases du changement.</w:t>
      </w:r>
    </w:p>
    <w:p w14:paraId="7A1BA569" w14:textId="2B1212C9" w:rsidR="00490B28" w:rsidRPr="00F51A89" w:rsidRDefault="00490B28" w:rsidP="00490B28">
      <w:pPr>
        <w:numPr>
          <w:ilvl w:val="0"/>
          <w:numId w:val="7"/>
        </w:numPr>
      </w:pPr>
      <w:r>
        <w:rPr>
          <w:b/>
          <w:bCs/>
        </w:rPr>
        <w:t>Rôles et responsabilités :</w:t>
      </w:r>
      <w:r>
        <w:t xml:space="preserve"> </w:t>
      </w:r>
      <w:r w:rsidR="00C858B4">
        <w:t>R</w:t>
      </w:r>
      <w:r>
        <w:t>ôles clairement définis pour l</w:t>
      </w:r>
      <w:r w:rsidR="00807296">
        <w:t>’</w:t>
      </w:r>
      <w:r>
        <w:t>exécution du plan de mobilisation.</w:t>
      </w:r>
    </w:p>
    <w:p w14:paraId="11A5B7FD" w14:textId="6C42DB12" w:rsidR="00490B28" w:rsidRPr="00F51A89" w:rsidRDefault="00490B28" w:rsidP="00490B28">
      <w:pPr>
        <w:numPr>
          <w:ilvl w:val="0"/>
          <w:numId w:val="7"/>
        </w:numPr>
      </w:pPr>
      <w:r>
        <w:rPr>
          <w:b/>
          <w:bCs/>
        </w:rPr>
        <w:t>Échéanciers :</w:t>
      </w:r>
      <w:r>
        <w:t xml:space="preserve"> </w:t>
      </w:r>
      <w:r w:rsidR="00C858B4">
        <w:t>É</w:t>
      </w:r>
      <w:r>
        <w:t>chéanciers précis pour chaque activité de mobilisation.</w:t>
      </w:r>
    </w:p>
    <w:p w14:paraId="1D902EB8" w14:textId="77777777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Mesures de suivi</w:t>
      </w:r>
    </w:p>
    <w:p w14:paraId="3F5CF919" w14:textId="05E322DC" w:rsidR="00490B28" w:rsidRPr="00F51A89" w:rsidRDefault="00490B28" w:rsidP="00490B28">
      <w:pPr>
        <w:numPr>
          <w:ilvl w:val="0"/>
          <w:numId w:val="8"/>
        </w:numPr>
      </w:pPr>
      <w:r>
        <w:rPr>
          <w:b/>
          <w:bCs/>
        </w:rPr>
        <w:t>Surveiller et ajuster :</w:t>
      </w:r>
      <w:r>
        <w:t xml:space="preserve"> </w:t>
      </w:r>
      <w:r w:rsidR="00C858B4">
        <w:t>S</w:t>
      </w:r>
      <w:r>
        <w:t>urveiller continuellement l</w:t>
      </w:r>
      <w:r w:rsidR="00807296">
        <w:t>’</w:t>
      </w:r>
      <w:r>
        <w:t>efficacité des stratégies de mobilisation et apporter des ajustements au besoin.</w:t>
      </w:r>
    </w:p>
    <w:p w14:paraId="6CCD0D05" w14:textId="700645E7" w:rsidR="00490B28" w:rsidRPr="00F51A89" w:rsidRDefault="00490B28" w:rsidP="00490B28">
      <w:pPr>
        <w:numPr>
          <w:ilvl w:val="0"/>
          <w:numId w:val="8"/>
        </w:numPr>
      </w:pPr>
      <w:r>
        <w:rPr>
          <w:b/>
          <w:bCs/>
        </w:rPr>
        <w:t>Mises à jour régulières :</w:t>
      </w:r>
      <w:r>
        <w:t xml:space="preserve"> </w:t>
      </w:r>
      <w:r w:rsidR="00C858B4">
        <w:t>F</w:t>
      </w:r>
      <w:r>
        <w:t>ournir des mises à jour régulières aux intervenants en fonction de leurs préférences et de leurs besoins en matière de mobilisation.</w:t>
      </w:r>
    </w:p>
    <w:p w14:paraId="117969F6" w14:textId="1E94FFAA" w:rsidR="00490B28" w:rsidRPr="00F51A89" w:rsidRDefault="00490B28" w:rsidP="00490B28">
      <w:pPr>
        <w:numPr>
          <w:ilvl w:val="0"/>
          <w:numId w:val="8"/>
        </w:numPr>
      </w:pPr>
      <w:r>
        <w:rPr>
          <w:b/>
          <w:bCs/>
        </w:rPr>
        <w:t>Mécanismes de rétroaction :</w:t>
      </w:r>
      <w:r>
        <w:t xml:space="preserve"> </w:t>
      </w:r>
      <w:r w:rsidR="00C858B4">
        <w:t>É</w:t>
      </w:r>
      <w:r>
        <w:t>tablir des mécanismes permettant aux intervenants de fournir une rétroaction et de répondre rapidement à toute préoccupation.</w:t>
      </w:r>
    </w:p>
    <w:p w14:paraId="79E2C0A1" w14:textId="0E7905FD" w:rsidR="00490B28" w:rsidRPr="00F51A89" w:rsidRDefault="00490B28" w:rsidP="00490B28">
      <w:pPr>
        <w:rPr>
          <w:b/>
          <w:bCs/>
        </w:rPr>
      </w:pPr>
      <w:r>
        <w:rPr>
          <w:b/>
          <w:bCs/>
        </w:rPr>
        <w:t>Résumé</w:t>
      </w:r>
    </w:p>
    <w:p w14:paraId="0B04DE85" w14:textId="335E7A54" w:rsidR="00490B28" w:rsidRPr="00F51A89" w:rsidRDefault="00490B28" w:rsidP="00490B28">
      <w:r>
        <w:t>En menant cette activité, n</w:t>
      </w:r>
      <w:r w:rsidR="00807296">
        <w:t>’</w:t>
      </w:r>
      <w:r>
        <w:t xml:space="preserve">importe lequel des quatre </w:t>
      </w:r>
      <w:proofErr w:type="spellStart"/>
      <w:r>
        <w:t>personas</w:t>
      </w:r>
      <w:proofErr w:type="spellEnd"/>
      <w:r>
        <w:t xml:space="preserve"> peut élaborer efficacement une stratégie et un plan complets de mobilisation des intervenants, et ainsi assurer une mobilisation et une communication approfondies à toutes les </w:t>
      </w:r>
      <w:r w:rsidR="00CB2852">
        <w:t>phases</w:t>
      </w:r>
      <w:r>
        <w:t xml:space="preserve"> de l</w:t>
      </w:r>
      <w:r w:rsidR="00807296">
        <w:t>’</w:t>
      </w:r>
      <w:r>
        <w:t>initiative de changement.</w:t>
      </w:r>
    </w:p>
    <w:p w14:paraId="54D95BDF" w14:textId="77777777" w:rsidR="00490B28" w:rsidRPr="00F51A89" w:rsidRDefault="00000000" w:rsidP="00490B28">
      <w:r>
        <w:pict w14:anchorId="784A5CC8">
          <v:rect id="_x0000_i1025" style="width:0;height:1.5pt" o:hralign="center" o:hrstd="t" o:hr="t" fillcolor="#a0a0a0" stroked="f"/>
        </w:pict>
      </w:r>
    </w:p>
    <w:p w14:paraId="7134D59E" w14:textId="77777777" w:rsidR="00490B28" w:rsidRPr="00F51A89" w:rsidRDefault="00490B28">
      <w:pPr>
        <w:rPr>
          <w:b/>
          <w:bCs/>
        </w:rPr>
      </w:pPr>
      <w:r>
        <w:br w:type="page"/>
      </w:r>
    </w:p>
    <w:p w14:paraId="31A665C3" w14:textId="4369A2CB" w:rsidR="00490B28" w:rsidRPr="00F51A89" w:rsidRDefault="00490B28" w:rsidP="00490B28">
      <w:pPr>
        <w:rPr>
          <w:b/>
          <w:bCs/>
        </w:rPr>
      </w:pPr>
      <w:r>
        <w:rPr>
          <w:b/>
          <w:bCs/>
        </w:rPr>
        <w:lastRenderedPageBreak/>
        <w:t xml:space="preserve">Exemple </w:t>
      </w:r>
      <w:r w:rsidR="00051F44">
        <w:rPr>
          <w:b/>
          <w:bCs/>
        </w:rPr>
        <w:t>réel </w:t>
      </w:r>
      <w:r>
        <w:rPr>
          <w:b/>
          <w:bCs/>
        </w:rPr>
        <w:t>: Initiative de transformation numérique</w:t>
      </w:r>
    </w:p>
    <w:p w14:paraId="49AA0AA5" w14:textId="32A39BFD" w:rsidR="00490B28" w:rsidRPr="00F51A89" w:rsidRDefault="00490B28" w:rsidP="00490B28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Stratégie de mobilisation des intervenants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934"/>
        <w:gridCol w:w="1764"/>
        <w:gridCol w:w="1812"/>
        <w:gridCol w:w="1630"/>
        <w:gridCol w:w="1876"/>
      </w:tblGrid>
      <w:tr w:rsidR="001210C6" w:rsidRPr="00F51A89" w14:paraId="0A888CA4" w14:textId="77777777" w:rsidTr="00A83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737A8" w14:textId="3BC1CB8E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0" w:type="auto"/>
            <w:vAlign w:val="center"/>
            <w:hideMark/>
          </w:tcPr>
          <w:p w14:paraId="61CEE818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1 : Compréhension du changement</w:t>
            </w:r>
          </w:p>
        </w:tc>
        <w:tc>
          <w:tcPr>
            <w:tcW w:w="0" w:type="auto"/>
            <w:vAlign w:val="center"/>
            <w:hideMark/>
          </w:tcPr>
          <w:p w14:paraId="59AAC62C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2 : Préparation au changement</w:t>
            </w:r>
          </w:p>
        </w:tc>
        <w:tc>
          <w:tcPr>
            <w:tcW w:w="0" w:type="auto"/>
            <w:vAlign w:val="center"/>
            <w:hideMark/>
          </w:tcPr>
          <w:p w14:paraId="07815D94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3 : Mise en œuvre du changement</w:t>
            </w:r>
          </w:p>
        </w:tc>
        <w:tc>
          <w:tcPr>
            <w:tcW w:w="0" w:type="auto"/>
            <w:vAlign w:val="center"/>
            <w:hideMark/>
          </w:tcPr>
          <w:p w14:paraId="08EFB735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4 : Adaptation au changement</w:t>
            </w:r>
          </w:p>
        </w:tc>
        <w:tc>
          <w:tcPr>
            <w:tcW w:w="0" w:type="auto"/>
            <w:vAlign w:val="center"/>
            <w:hideMark/>
          </w:tcPr>
          <w:p w14:paraId="6F5427D2" w14:textId="099CE06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Phase 5 : </w:t>
            </w:r>
            <w:r w:rsidR="003F4F9B">
              <w:rPr>
                <w:b/>
                <w:bCs/>
              </w:rPr>
              <w:t xml:space="preserve">Consolidation </w:t>
            </w:r>
            <w:r>
              <w:rPr>
                <w:b/>
                <w:bCs/>
              </w:rPr>
              <w:t>du changement</w:t>
            </w:r>
          </w:p>
        </w:tc>
      </w:tr>
      <w:tr w:rsidR="001210C6" w:rsidRPr="00F51A89" w14:paraId="5715F381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320A" w14:textId="3142294F" w:rsidR="00490B28" w:rsidRPr="00F51A89" w:rsidRDefault="00490B28">
            <w:r>
              <w:rPr>
                <w:rStyle w:val="Strong"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0AF487E5" w14:textId="31286292" w:rsidR="00490B28" w:rsidRPr="00F51A89" w:rsidRDefault="0098515B">
            <w:r>
              <w:t>Tenir des s</w:t>
            </w:r>
            <w:r w:rsidR="00490B28">
              <w:t>éances d</w:t>
            </w:r>
            <w:r w:rsidR="00807296">
              <w:t>’</w:t>
            </w:r>
            <w:r w:rsidR="00490B28">
              <w:t>information régulières sur les objectifs du changement et les résultats escomptés</w:t>
            </w:r>
          </w:p>
        </w:tc>
        <w:tc>
          <w:tcPr>
            <w:tcW w:w="0" w:type="auto"/>
            <w:vAlign w:val="center"/>
            <w:hideMark/>
          </w:tcPr>
          <w:p w14:paraId="620E22FF" w14:textId="4441E53E" w:rsidR="00490B28" w:rsidRPr="00F51A89" w:rsidRDefault="0098515B">
            <w:r>
              <w:t>Participer</w:t>
            </w:r>
            <w:r w:rsidR="00490B28">
              <w:t xml:space="preserve"> aux séances de planification stratégique</w:t>
            </w:r>
          </w:p>
        </w:tc>
        <w:tc>
          <w:tcPr>
            <w:tcW w:w="0" w:type="auto"/>
            <w:vAlign w:val="center"/>
            <w:hideMark/>
          </w:tcPr>
          <w:p w14:paraId="5361836D" w14:textId="50CADFE3" w:rsidR="00490B28" w:rsidRPr="00F51A89" w:rsidRDefault="0098515B">
            <w:r>
              <w:t>Examiner</w:t>
            </w:r>
            <w:r w:rsidR="00490B28">
              <w:t xml:space="preserve"> </w:t>
            </w:r>
            <w:r>
              <w:t xml:space="preserve">les </w:t>
            </w:r>
            <w:r w:rsidR="00490B28">
              <w:t>progrès accomplis et</w:t>
            </w:r>
            <w:r>
              <w:t xml:space="preserve"> participer aux</w:t>
            </w:r>
            <w:r w:rsidR="00490B28">
              <w:t xml:space="preserve"> réunions de prise de décision hebdomadaires</w:t>
            </w:r>
          </w:p>
        </w:tc>
        <w:tc>
          <w:tcPr>
            <w:tcW w:w="0" w:type="auto"/>
            <w:vAlign w:val="center"/>
            <w:hideMark/>
          </w:tcPr>
          <w:p w14:paraId="5EFBD0ED" w14:textId="646DC68F" w:rsidR="00490B28" w:rsidRPr="00F51A89" w:rsidRDefault="00490B28">
            <w:r>
              <w:t>Évaluer l</w:t>
            </w:r>
            <w:r w:rsidR="00807296">
              <w:t>’</w:t>
            </w:r>
            <w:r>
              <w:t>incidence et procéder à des ajustements des stratégies</w:t>
            </w:r>
          </w:p>
        </w:tc>
        <w:tc>
          <w:tcPr>
            <w:tcW w:w="0" w:type="auto"/>
            <w:vAlign w:val="center"/>
            <w:hideMark/>
          </w:tcPr>
          <w:p w14:paraId="7D8AF640" w14:textId="77777777" w:rsidR="00490B28" w:rsidRPr="00F51A89" w:rsidRDefault="00490B28">
            <w:r>
              <w:t>Veiller à ce que le changement soit intégré à la culture</w:t>
            </w:r>
          </w:p>
        </w:tc>
      </w:tr>
      <w:tr w:rsidR="001210C6" w:rsidRPr="00F51A89" w14:paraId="68357301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7841" w14:textId="77777777" w:rsidR="00490B28" w:rsidRPr="00F51A89" w:rsidRDefault="00490B28">
            <w:r>
              <w:rPr>
                <w:rStyle w:val="Strong"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1EB107AB" w14:textId="12216FEE" w:rsidR="00490B28" w:rsidRPr="00F51A89" w:rsidRDefault="0098515B">
            <w:r>
              <w:t>Effectuer une é</w:t>
            </w:r>
            <w:r w:rsidR="00490B28">
              <w:t xml:space="preserve">valuation technique et </w:t>
            </w:r>
            <w:r>
              <w:t xml:space="preserve">faire la </w:t>
            </w:r>
            <w:r w:rsidR="00490B28">
              <w:t>planification initiale des ressources</w:t>
            </w:r>
          </w:p>
        </w:tc>
        <w:tc>
          <w:tcPr>
            <w:tcW w:w="0" w:type="auto"/>
            <w:vAlign w:val="center"/>
            <w:hideMark/>
          </w:tcPr>
          <w:p w14:paraId="087FEB7D" w14:textId="684F6DE5" w:rsidR="00490B28" w:rsidRPr="00F51A89" w:rsidRDefault="0098515B">
            <w:r>
              <w:t>Effectuer une p</w:t>
            </w:r>
            <w:r w:rsidR="00490B28">
              <w:t xml:space="preserve">lanification technique détaillée et </w:t>
            </w:r>
            <w:r>
              <w:t xml:space="preserve">affecter les </w:t>
            </w:r>
            <w:r w:rsidR="00490B28">
              <w:t>ressources</w:t>
            </w:r>
          </w:p>
        </w:tc>
        <w:tc>
          <w:tcPr>
            <w:tcW w:w="0" w:type="auto"/>
            <w:vAlign w:val="center"/>
            <w:hideMark/>
          </w:tcPr>
          <w:p w14:paraId="2E79DD66" w14:textId="693B07BD" w:rsidR="00490B28" w:rsidRPr="00F51A89" w:rsidRDefault="0098515B">
            <w:r>
              <w:t>Participer à des r</w:t>
            </w:r>
            <w:r w:rsidR="00490B28">
              <w:t xml:space="preserve">éunions </w:t>
            </w:r>
            <w:r w:rsidR="00800EF4">
              <w:t>éclairs</w:t>
            </w:r>
            <w:r w:rsidR="00490B28">
              <w:t xml:space="preserve"> et </w:t>
            </w:r>
            <w:r>
              <w:t>examiner</w:t>
            </w:r>
            <w:r w:rsidR="00490B28">
              <w:t xml:space="preserve"> </w:t>
            </w:r>
            <w:r>
              <w:t xml:space="preserve">les </w:t>
            </w:r>
            <w:r w:rsidR="00490B28">
              <w:t xml:space="preserve">progrès techniques </w:t>
            </w:r>
            <w:r>
              <w:t>chaque jour</w:t>
            </w:r>
          </w:p>
        </w:tc>
        <w:tc>
          <w:tcPr>
            <w:tcW w:w="0" w:type="auto"/>
            <w:vAlign w:val="center"/>
            <w:hideMark/>
          </w:tcPr>
          <w:p w14:paraId="142F545F" w14:textId="77777777" w:rsidR="00490B28" w:rsidRPr="00F51A89" w:rsidRDefault="00490B28">
            <w:r>
              <w:t>Surveiller le rendement du système et la rétroaction des utilisateurs</w:t>
            </w:r>
          </w:p>
        </w:tc>
        <w:tc>
          <w:tcPr>
            <w:tcW w:w="0" w:type="auto"/>
            <w:vAlign w:val="center"/>
            <w:hideMark/>
          </w:tcPr>
          <w:p w14:paraId="76C46A78" w14:textId="77777777" w:rsidR="00490B28" w:rsidRPr="00F51A89" w:rsidRDefault="00490B28">
            <w:r>
              <w:t>Assurer un soutien et une maintenance à long terme</w:t>
            </w:r>
          </w:p>
        </w:tc>
      </w:tr>
      <w:tr w:rsidR="001210C6" w:rsidRPr="00F51A89" w14:paraId="2DFBA876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DF7A" w14:textId="77777777" w:rsidR="00490B28" w:rsidRPr="00F51A89" w:rsidRDefault="00490B28">
            <w:r>
              <w:rPr>
                <w:rStyle w:val="Strong"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754F3DA8" w14:textId="4D7840C2" w:rsidR="00490B28" w:rsidRPr="00F51A89" w:rsidRDefault="0098515B">
            <w:r>
              <w:t xml:space="preserve">Communiquer les </w:t>
            </w:r>
            <w:r w:rsidR="00490B28">
              <w:t xml:space="preserve">objectifs du changement et </w:t>
            </w:r>
            <w:r>
              <w:t xml:space="preserve">les </w:t>
            </w:r>
            <w:r w:rsidR="00490B28">
              <w:t>exigences en matière de conformité</w:t>
            </w:r>
          </w:p>
        </w:tc>
        <w:tc>
          <w:tcPr>
            <w:tcW w:w="0" w:type="auto"/>
            <w:vAlign w:val="center"/>
            <w:hideMark/>
          </w:tcPr>
          <w:p w14:paraId="7BFD5D46" w14:textId="5DA366C1" w:rsidR="00490B28" w:rsidRPr="00F51A89" w:rsidRDefault="00490B28">
            <w:r>
              <w:t xml:space="preserve">Assurer la conformité réglementaire aux étapes de la planification et </w:t>
            </w:r>
            <w:r w:rsidR="003C3EC1">
              <w:t>de l’élaboration</w:t>
            </w:r>
          </w:p>
        </w:tc>
        <w:tc>
          <w:tcPr>
            <w:tcW w:w="0" w:type="auto"/>
            <w:vAlign w:val="center"/>
            <w:hideMark/>
          </w:tcPr>
          <w:p w14:paraId="41F04163" w14:textId="42F3BCEB" w:rsidR="00490B28" w:rsidRPr="00F51A89" w:rsidRDefault="003C3EC1">
            <w:r>
              <w:t xml:space="preserve">Vérifier régulièrement la conformité et apporter des </w:t>
            </w:r>
            <w:r w:rsidR="00490B28">
              <w:t>mises à jour</w:t>
            </w:r>
          </w:p>
        </w:tc>
        <w:tc>
          <w:tcPr>
            <w:tcW w:w="0" w:type="auto"/>
            <w:vAlign w:val="center"/>
            <w:hideMark/>
          </w:tcPr>
          <w:p w14:paraId="39094FA7" w14:textId="77777777" w:rsidR="00490B28" w:rsidRPr="00F51A89" w:rsidRDefault="00490B28">
            <w:r>
              <w:t>Régler tout problème de conformité et apporter les ajustements nécessaires</w:t>
            </w:r>
          </w:p>
        </w:tc>
        <w:tc>
          <w:tcPr>
            <w:tcW w:w="0" w:type="auto"/>
            <w:vAlign w:val="center"/>
            <w:hideMark/>
          </w:tcPr>
          <w:p w14:paraId="35418798" w14:textId="18907EEA" w:rsidR="00490B28" w:rsidRPr="00F51A89" w:rsidRDefault="003C3EC1">
            <w:r>
              <w:t>Effectuer régulièrement des e</w:t>
            </w:r>
            <w:r w:rsidR="00490B28">
              <w:t>xamens pour assurer la conformité continue</w:t>
            </w:r>
          </w:p>
        </w:tc>
      </w:tr>
      <w:tr w:rsidR="001210C6" w:rsidRPr="00F51A89" w14:paraId="253D7F67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9355" w14:textId="40565366" w:rsidR="00490B28" w:rsidRPr="00F51A89" w:rsidRDefault="00490B28">
            <w:r>
              <w:rPr>
                <w:rStyle w:val="Strong"/>
              </w:rPr>
              <w:t xml:space="preserve">Citoyens (résidents </w:t>
            </w:r>
            <w:r w:rsidR="003C3EC1">
              <w:rPr>
                <w:rStyle w:val="Strong"/>
              </w:rPr>
              <w:t xml:space="preserve">de régions </w:t>
            </w:r>
            <w:r>
              <w:rPr>
                <w:rStyle w:val="Strong"/>
              </w:rPr>
              <w:t>urbain</w:t>
            </w:r>
            <w:r w:rsidR="003C3EC1">
              <w:rPr>
                <w:rStyle w:val="Strong"/>
              </w:rPr>
              <w:t>e</w:t>
            </w:r>
            <w:r>
              <w:rPr>
                <w:rStyle w:val="Strong"/>
              </w:rPr>
              <w:t>s et rura</w:t>
            </w:r>
            <w:r w:rsidR="003C3EC1">
              <w:rPr>
                <w:rStyle w:val="Strong"/>
              </w:rPr>
              <w:t>les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72DCE6" w14:textId="5E94A3A1" w:rsidR="00490B28" w:rsidRPr="00F51A89" w:rsidRDefault="00FB3B5E">
            <w:r>
              <w:t>Organiser des c</w:t>
            </w:r>
            <w:r w:rsidR="00490B28">
              <w:t>ampagnes de sensibilisation sur les changements à venir</w:t>
            </w:r>
          </w:p>
        </w:tc>
        <w:tc>
          <w:tcPr>
            <w:tcW w:w="0" w:type="auto"/>
            <w:vAlign w:val="center"/>
            <w:hideMark/>
          </w:tcPr>
          <w:p w14:paraId="40914629" w14:textId="77777777" w:rsidR="00490B28" w:rsidRPr="00F51A89" w:rsidRDefault="00490B28">
            <w:r>
              <w:t>Organiser des séances de formation et élaborer des guides conviviaux</w:t>
            </w:r>
          </w:p>
        </w:tc>
        <w:tc>
          <w:tcPr>
            <w:tcW w:w="0" w:type="auto"/>
            <w:vAlign w:val="center"/>
            <w:hideMark/>
          </w:tcPr>
          <w:p w14:paraId="203D6E3C" w14:textId="19A2E89F" w:rsidR="00490B28" w:rsidRPr="00F51A89" w:rsidRDefault="00FB3B5E">
            <w:r>
              <w:t>Offrir un s</w:t>
            </w:r>
            <w:r w:rsidR="00490B28">
              <w:t xml:space="preserve">outien continu et </w:t>
            </w:r>
            <w:r>
              <w:t xml:space="preserve">des </w:t>
            </w:r>
            <w:r w:rsidR="00490B28">
              <w:t>canaux de rétroaction</w:t>
            </w:r>
          </w:p>
        </w:tc>
        <w:tc>
          <w:tcPr>
            <w:tcW w:w="0" w:type="auto"/>
            <w:vAlign w:val="center"/>
            <w:hideMark/>
          </w:tcPr>
          <w:p w14:paraId="6FBAB761" w14:textId="2C9B7727" w:rsidR="00490B28" w:rsidRPr="00F51A89" w:rsidRDefault="00490B28">
            <w:r>
              <w:t>Recueillir de la rétroaction sur l</w:t>
            </w:r>
            <w:r w:rsidR="00807296">
              <w:t>’</w:t>
            </w:r>
            <w:r>
              <w:t>expérience des utilisateurs et apporter des améliorations</w:t>
            </w:r>
          </w:p>
        </w:tc>
        <w:tc>
          <w:tcPr>
            <w:tcW w:w="0" w:type="auto"/>
            <w:vAlign w:val="center"/>
            <w:hideMark/>
          </w:tcPr>
          <w:p w14:paraId="6919FE4B" w14:textId="77777777" w:rsidR="00490B28" w:rsidRPr="00F51A89" w:rsidRDefault="00490B28">
            <w:r>
              <w:t>Promouvoir les réussites et le soutien continu aux utilisateurs</w:t>
            </w:r>
          </w:p>
        </w:tc>
      </w:tr>
      <w:tr w:rsidR="001210C6" w:rsidRPr="00F51A89" w14:paraId="32BDF8FE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6B6F" w14:textId="77777777" w:rsidR="00490B28" w:rsidRPr="00F51A89" w:rsidRDefault="00490B28">
            <w:r>
              <w:rPr>
                <w:rStyle w:val="Strong"/>
              </w:rPr>
              <w:t>Groupes communautaires</w:t>
            </w:r>
          </w:p>
        </w:tc>
        <w:tc>
          <w:tcPr>
            <w:tcW w:w="0" w:type="auto"/>
            <w:vAlign w:val="center"/>
            <w:hideMark/>
          </w:tcPr>
          <w:p w14:paraId="0C1F5313" w14:textId="77777777" w:rsidR="00490B28" w:rsidRPr="00F51A89" w:rsidRDefault="00490B28">
            <w:r>
              <w:t>Informer au moyen de réunions communautaires</w:t>
            </w:r>
          </w:p>
        </w:tc>
        <w:tc>
          <w:tcPr>
            <w:tcW w:w="0" w:type="auto"/>
            <w:vAlign w:val="center"/>
            <w:hideMark/>
          </w:tcPr>
          <w:p w14:paraId="28C2B9E6" w14:textId="77777777" w:rsidR="00490B28" w:rsidRPr="00F51A89" w:rsidRDefault="00490B28">
            <w:r>
              <w:t>Recueillir des commentaires et répondre aux préoccupations</w:t>
            </w:r>
          </w:p>
        </w:tc>
        <w:tc>
          <w:tcPr>
            <w:tcW w:w="0" w:type="auto"/>
            <w:vAlign w:val="center"/>
            <w:hideMark/>
          </w:tcPr>
          <w:p w14:paraId="516276A8" w14:textId="458633A3" w:rsidR="00490B28" w:rsidRPr="00F51A89" w:rsidRDefault="00155F80">
            <w:r>
              <w:t xml:space="preserve">Faire régulièrement le point </w:t>
            </w:r>
            <w:r w:rsidR="00490B28">
              <w:t>sur les progrès et l</w:t>
            </w:r>
            <w:r w:rsidR="00807296">
              <w:t>’</w:t>
            </w:r>
            <w:r w:rsidR="00490B28">
              <w:t>incidence sur la communauté</w:t>
            </w:r>
          </w:p>
        </w:tc>
        <w:tc>
          <w:tcPr>
            <w:tcW w:w="0" w:type="auto"/>
            <w:vAlign w:val="center"/>
            <w:hideMark/>
          </w:tcPr>
          <w:p w14:paraId="496EFD85" w14:textId="77777777" w:rsidR="00490B28" w:rsidRPr="00F51A89" w:rsidRDefault="00490B28">
            <w:r>
              <w:t>Aborder les questions qui touchent la communauté et procéder aux ajustements nécessaires</w:t>
            </w:r>
          </w:p>
        </w:tc>
        <w:tc>
          <w:tcPr>
            <w:tcW w:w="0" w:type="auto"/>
            <w:vAlign w:val="center"/>
            <w:hideMark/>
          </w:tcPr>
          <w:p w14:paraId="4200C623" w14:textId="1680ED5C" w:rsidR="00490B28" w:rsidRPr="00F51A89" w:rsidRDefault="00490B28">
            <w:r>
              <w:t>Célébrer les réussites communautaires et l</w:t>
            </w:r>
            <w:r w:rsidR="00807296">
              <w:t>’</w:t>
            </w:r>
            <w:r>
              <w:t>engagement continu</w:t>
            </w:r>
          </w:p>
        </w:tc>
      </w:tr>
      <w:tr w:rsidR="001210C6" w:rsidRPr="00F51A89" w14:paraId="1DE9BE46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FEAB" w14:textId="77777777" w:rsidR="00490B28" w:rsidRPr="00F51A89" w:rsidRDefault="00490B28">
            <w:r>
              <w:rPr>
                <w:rStyle w:val="Strong"/>
              </w:rPr>
              <w:t>Médias (organes de presse locaux)</w:t>
            </w:r>
          </w:p>
        </w:tc>
        <w:tc>
          <w:tcPr>
            <w:tcW w:w="0" w:type="auto"/>
            <w:vAlign w:val="center"/>
            <w:hideMark/>
          </w:tcPr>
          <w:p w14:paraId="2A07AA28" w14:textId="6C09D4AE" w:rsidR="00490B28" w:rsidRPr="00F51A89" w:rsidRDefault="00313A4B">
            <w:r>
              <w:t>Publier des c</w:t>
            </w:r>
            <w:r w:rsidR="00490B28">
              <w:t>ommuniqués sur l</w:t>
            </w:r>
            <w:r w:rsidR="00807296">
              <w:t>’</w:t>
            </w:r>
            <w:r w:rsidR="00490B28">
              <w:t>initiative de changement</w:t>
            </w:r>
          </w:p>
        </w:tc>
        <w:tc>
          <w:tcPr>
            <w:tcW w:w="0" w:type="auto"/>
            <w:vAlign w:val="center"/>
            <w:hideMark/>
          </w:tcPr>
          <w:p w14:paraId="031797AD" w14:textId="4385E40C" w:rsidR="00490B28" w:rsidRPr="00F51A89" w:rsidRDefault="00313A4B">
            <w:r>
              <w:t>Faire régulièrement le point</w:t>
            </w:r>
            <w:r w:rsidR="00490B28">
              <w:t xml:space="preserve"> sur les progrès et les jalons</w:t>
            </w:r>
          </w:p>
        </w:tc>
        <w:tc>
          <w:tcPr>
            <w:tcW w:w="0" w:type="auto"/>
            <w:vAlign w:val="center"/>
            <w:hideMark/>
          </w:tcPr>
          <w:p w14:paraId="3B2284D7" w14:textId="670DAA6E" w:rsidR="00490B28" w:rsidRPr="00F51A89" w:rsidRDefault="00313A4B">
            <w:r>
              <w:t>Communiquer</w:t>
            </w:r>
            <w:r w:rsidR="00490B28">
              <w:t xml:space="preserve"> des </w:t>
            </w:r>
            <w:r>
              <w:t xml:space="preserve">récits </w:t>
            </w:r>
            <w:r w:rsidR="00490B28">
              <w:t>et des mises à jour sur la mise en œuvre du changement</w:t>
            </w:r>
          </w:p>
        </w:tc>
        <w:tc>
          <w:tcPr>
            <w:tcW w:w="0" w:type="auto"/>
            <w:vAlign w:val="center"/>
            <w:hideMark/>
          </w:tcPr>
          <w:p w14:paraId="364F0067" w14:textId="77777777" w:rsidR="00490B28" w:rsidRPr="00F51A89" w:rsidRDefault="00490B28">
            <w:r>
              <w:t>Faire part des réussites et répondre aux craintes du public</w:t>
            </w:r>
          </w:p>
        </w:tc>
        <w:tc>
          <w:tcPr>
            <w:tcW w:w="0" w:type="auto"/>
            <w:vAlign w:val="center"/>
            <w:hideMark/>
          </w:tcPr>
          <w:p w14:paraId="0FCF472A" w14:textId="77777777" w:rsidR="00490B28" w:rsidRPr="00F51A89" w:rsidRDefault="00490B28">
            <w:r>
              <w:t>Mettre en évidence la réussite globale et les avantages du changement</w:t>
            </w:r>
          </w:p>
        </w:tc>
      </w:tr>
      <w:tr w:rsidR="001210C6" w:rsidRPr="00F51A89" w14:paraId="11006499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36C2" w14:textId="76FD76C0" w:rsidR="00490B28" w:rsidRPr="00F51A89" w:rsidRDefault="0080066F">
            <w:r>
              <w:rPr>
                <w:rStyle w:val="Strong"/>
              </w:rPr>
              <w:lastRenderedPageBreak/>
              <w:t xml:space="preserve">Ministère des </w:t>
            </w:r>
            <w:r w:rsidR="009423CC">
              <w:rPr>
                <w:rStyle w:val="Strong"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33827436" w14:textId="326BEB41" w:rsidR="00490B28" w:rsidRPr="00F51A89" w:rsidRDefault="00B82B0D">
            <w:r>
              <w:t xml:space="preserve">Planifier et approuver le budget </w:t>
            </w:r>
            <w:r w:rsidR="00490B28">
              <w:t>de l</w:t>
            </w:r>
            <w:r w:rsidR="00807296">
              <w:t>’</w:t>
            </w:r>
            <w:r w:rsidR="00490B28">
              <w:t>initiative de changement</w:t>
            </w:r>
          </w:p>
        </w:tc>
        <w:tc>
          <w:tcPr>
            <w:tcW w:w="0" w:type="auto"/>
            <w:vAlign w:val="center"/>
            <w:hideMark/>
          </w:tcPr>
          <w:p w14:paraId="2EB11D40" w14:textId="52C21A95" w:rsidR="00490B28" w:rsidRPr="00F51A89" w:rsidRDefault="00B82B0D">
            <w:r>
              <w:t>Communiquer régulièrement des m</w:t>
            </w:r>
            <w:r w:rsidR="00490B28">
              <w:t xml:space="preserve">ises à jour financières et </w:t>
            </w:r>
            <w:r>
              <w:t xml:space="preserve">des </w:t>
            </w:r>
            <w:r w:rsidR="00490B28">
              <w:t>analyses coûts-avantages</w:t>
            </w:r>
          </w:p>
        </w:tc>
        <w:tc>
          <w:tcPr>
            <w:tcW w:w="0" w:type="auto"/>
            <w:vAlign w:val="center"/>
            <w:hideMark/>
          </w:tcPr>
          <w:p w14:paraId="5BBBEDB9" w14:textId="5E8E8BA0" w:rsidR="00490B28" w:rsidRPr="00F51A89" w:rsidRDefault="00B82B0D">
            <w:r>
              <w:t>Examiner le</w:t>
            </w:r>
            <w:r w:rsidR="00490B28">
              <w:t xml:space="preserve"> budget et </w:t>
            </w:r>
            <w:r>
              <w:t xml:space="preserve">produire des </w:t>
            </w:r>
            <w:r w:rsidR="00490B28">
              <w:t xml:space="preserve">rapports financiers </w:t>
            </w:r>
            <w:r>
              <w:t>chaque mois</w:t>
            </w:r>
          </w:p>
        </w:tc>
        <w:tc>
          <w:tcPr>
            <w:tcW w:w="0" w:type="auto"/>
            <w:vAlign w:val="center"/>
            <w:hideMark/>
          </w:tcPr>
          <w:p w14:paraId="539BCB5D" w14:textId="77777777" w:rsidR="00490B28" w:rsidRPr="00F51A89" w:rsidRDefault="00490B28">
            <w:r>
              <w:t>Ajuster les plans financiers en fonction des progrès et de la rétroaction</w:t>
            </w:r>
          </w:p>
        </w:tc>
        <w:tc>
          <w:tcPr>
            <w:tcW w:w="0" w:type="auto"/>
            <w:vAlign w:val="center"/>
            <w:hideMark/>
          </w:tcPr>
          <w:p w14:paraId="1AD5A3FA" w14:textId="77777777" w:rsidR="00490B28" w:rsidRPr="00F51A89" w:rsidRDefault="00490B28">
            <w:r>
              <w:t>Assurer la viabilité financière et la planification à long terme</w:t>
            </w:r>
          </w:p>
        </w:tc>
      </w:tr>
      <w:tr w:rsidR="001210C6" w:rsidRPr="00F51A89" w14:paraId="15B05542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EC97" w14:textId="77777777" w:rsidR="00490B28" w:rsidRPr="00F51A89" w:rsidRDefault="00490B28">
            <w:r>
              <w:rPr>
                <w:rStyle w:val="Strong"/>
              </w:rPr>
              <w:t>Fournisseurs de logiciels</w:t>
            </w:r>
          </w:p>
        </w:tc>
        <w:tc>
          <w:tcPr>
            <w:tcW w:w="0" w:type="auto"/>
            <w:vAlign w:val="center"/>
            <w:hideMark/>
          </w:tcPr>
          <w:p w14:paraId="7EC440BB" w14:textId="44FFF9A7" w:rsidR="00490B28" w:rsidRPr="00F51A89" w:rsidRDefault="001210C6">
            <w:r>
              <w:t>Tenir des di</w:t>
            </w:r>
            <w:r w:rsidR="00490B28">
              <w:t>scussions initiales sur les exigences et les échéanciers du projet</w:t>
            </w:r>
          </w:p>
        </w:tc>
        <w:tc>
          <w:tcPr>
            <w:tcW w:w="0" w:type="auto"/>
            <w:vAlign w:val="center"/>
            <w:hideMark/>
          </w:tcPr>
          <w:p w14:paraId="49F44B02" w14:textId="1EB277C1" w:rsidR="00490B28" w:rsidRPr="00F51A89" w:rsidRDefault="001210C6">
            <w:r>
              <w:t>Organiser des s</w:t>
            </w:r>
            <w:r w:rsidR="00490B28">
              <w:t xml:space="preserve">éances de planification détaillée et </w:t>
            </w:r>
            <w:r>
              <w:t xml:space="preserve">finaliser les </w:t>
            </w:r>
            <w:r w:rsidR="00490B28">
              <w:t>contrats</w:t>
            </w:r>
          </w:p>
        </w:tc>
        <w:tc>
          <w:tcPr>
            <w:tcW w:w="0" w:type="auto"/>
            <w:vAlign w:val="center"/>
            <w:hideMark/>
          </w:tcPr>
          <w:p w14:paraId="3BEE55FB" w14:textId="4899C2B1" w:rsidR="00490B28" w:rsidRPr="00F51A89" w:rsidRDefault="001210C6">
            <w:r>
              <w:t>Organiser des r</w:t>
            </w:r>
            <w:r w:rsidR="00490B28">
              <w:t>éunions d</w:t>
            </w:r>
            <w:r w:rsidR="00807296">
              <w:t>’</w:t>
            </w:r>
            <w:r w:rsidR="00490B28">
              <w:t xml:space="preserve">étape et </w:t>
            </w:r>
            <w:r>
              <w:t xml:space="preserve">effectuer des </w:t>
            </w:r>
            <w:r w:rsidR="00490B28">
              <w:t xml:space="preserve">examens du rendement </w:t>
            </w:r>
            <w:r>
              <w:t>toutes les deux semaines</w:t>
            </w:r>
          </w:p>
        </w:tc>
        <w:tc>
          <w:tcPr>
            <w:tcW w:w="0" w:type="auto"/>
            <w:vAlign w:val="center"/>
            <w:hideMark/>
          </w:tcPr>
          <w:p w14:paraId="4165583F" w14:textId="77777777" w:rsidR="00490B28" w:rsidRPr="00F51A89" w:rsidRDefault="00490B28">
            <w:r>
              <w:t>Assurer un soutien continu et résoudre tous les problèmes</w:t>
            </w:r>
          </w:p>
        </w:tc>
        <w:tc>
          <w:tcPr>
            <w:tcW w:w="0" w:type="auto"/>
            <w:vAlign w:val="center"/>
            <w:hideMark/>
          </w:tcPr>
          <w:p w14:paraId="67F74F76" w14:textId="77777777" w:rsidR="00490B28" w:rsidRPr="00F51A89" w:rsidRDefault="00490B28">
            <w:r>
              <w:t>Se pencher sur le rendement des fournisseurs et planifier les collaborations futures</w:t>
            </w:r>
          </w:p>
        </w:tc>
      </w:tr>
      <w:tr w:rsidR="001210C6" w:rsidRPr="00F51A89" w14:paraId="5A7F953C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9454" w14:textId="77777777" w:rsidR="00490B28" w:rsidRPr="00F51A89" w:rsidRDefault="00490B28">
            <w:r>
              <w:rPr>
                <w:rStyle w:val="Strong"/>
              </w:rPr>
              <w:t>Service à la clientèle</w:t>
            </w:r>
          </w:p>
        </w:tc>
        <w:tc>
          <w:tcPr>
            <w:tcW w:w="0" w:type="auto"/>
            <w:vAlign w:val="center"/>
            <w:hideMark/>
          </w:tcPr>
          <w:p w14:paraId="721E1BB3" w14:textId="04936A80" w:rsidR="00490B28" w:rsidRPr="00F51A89" w:rsidRDefault="00490B28">
            <w:r>
              <w:t>Communiquer les objectifs du changement et l</w:t>
            </w:r>
            <w:r w:rsidR="00807296">
              <w:t>’</w:t>
            </w:r>
            <w:r>
              <w:t>incidence à prévoir sur les services</w:t>
            </w:r>
          </w:p>
        </w:tc>
        <w:tc>
          <w:tcPr>
            <w:tcW w:w="0" w:type="auto"/>
            <w:vAlign w:val="center"/>
            <w:hideMark/>
          </w:tcPr>
          <w:p w14:paraId="0819A348" w14:textId="36802CF8" w:rsidR="00490B28" w:rsidRPr="00F51A89" w:rsidRDefault="001210C6">
            <w:r>
              <w:t>Organiser des s</w:t>
            </w:r>
            <w:r w:rsidR="00490B28">
              <w:t>éances de formation sur les nouveaux processus et systèmes</w:t>
            </w:r>
          </w:p>
        </w:tc>
        <w:tc>
          <w:tcPr>
            <w:tcW w:w="0" w:type="auto"/>
            <w:vAlign w:val="center"/>
            <w:hideMark/>
          </w:tcPr>
          <w:p w14:paraId="5A99C15E" w14:textId="778B0FF1" w:rsidR="00490B28" w:rsidRPr="00F51A89" w:rsidRDefault="001210C6">
            <w:r>
              <w:t>Établir des m</w:t>
            </w:r>
            <w:r w:rsidR="00490B28">
              <w:t>écanismes de soutien et de rétroaction continus</w:t>
            </w:r>
          </w:p>
        </w:tc>
        <w:tc>
          <w:tcPr>
            <w:tcW w:w="0" w:type="auto"/>
            <w:vAlign w:val="center"/>
            <w:hideMark/>
          </w:tcPr>
          <w:p w14:paraId="579C2689" w14:textId="79F4145B" w:rsidR="00490B28" w:rsidRPr="00F51A89" w:rsidRDefault="001210C6">
            <w:r>
              <w:t>Surveiller</w:t>
            </w:r>
            <w:r w:rsidR="00490B28">
              <w:t xml:space="preserve"> </w:t>
            </w:r>
            <w:r>
              <w:t xml:space="preserve">le </w:t>
            </w:r>
            <w:r w:rsidR="00490B28">
              <w:t xml:space="preserve">rendement des services et </w:t>
            </w:r>
            <w:r>
              <w:t>résoudre</w:t>
            </w:r>
            <w:r w:rsidR="00490B28">
              <w:t xml:space="preserve"> </w:t>
            </w:r>
            <w:r>
              <w:t>le</w:t>
            </w:r>
            <w:r w:rsidR="00490B28">
              <w:t>s problèmes</w:t>
            </w:r>
          </w:p>
        </w:tc>
        <w:tc>
          <w:tcPr>
            <w:tcW w:w="0" w:type="auto"/>
            <w:vAlign w:val="center"/>
            <w:hideMark/>
          </w:tcPr>
          <w:p w14:paraId="1C7F4B7C" w14:textId="77777777" w:rsidR="00490B28" w:rsidRPr="00F51A89" w:rsidRDefault="00490B28">
            <w:r>
              <w:t>Veiller à ce que les nouveaux processus soient intégrés</w:t>
            </w:r>
          </w:p>
        </w:tc>
      </w:tr>
    </w:tbl>
    <w:p w14:paraId="2F1718B9" w14:textId="77777777" w:rsidR="00490B28" w:rsidRPr="00F51A89" w:rsidRDefault="00490B28" w:rsidP="00490B28">
      <w:pPr>
        <w:rPr>
          <w:b/>
          <w:bCs/>
        </w:rPr>
      </w:pPr>
    </w:p>
    <w:p w14:paraId="04555303" w14:textId="6593BCCD" w:rsidR="00490B28" w:rsidRPr="00F51A89" w:rsidRDefault="00490B28" w:rsidP="00490B28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Plan de mobilisation des intervenants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070"/>
        <w:gridCol w:w="4680"/>
        <w:gridCol w:w="1945"/>
      </w:tblGrid>
      <w:tr w:rsidR="00490B28" w:rsidRPr="00F51A89" w14:paraId="55AB0608" w14:textId="77777777" w:rsidTr="00490B28">
        <w:trPr>
          <w:tblHeader/>
          <w:tblCellSpacing w:w="15" w:type="dxa"/>
        </w:trPr>
        <w:tc>
          <w:tcPr>
            <w:tcW w:w="2170" w:type="dxa"/>
            <w:vAlign w:val="center"/>
            <w:hideMark/>
          </w:tcPr>
          <w:p w14:paraId="585E5C2D" w14:textId="317B5E88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2040" w:type="dxa"/>
            <w:vAlign w:val="center"/>
            <w:hideMark/>
          </w:tcPr>
          <w:p w14:paraId="37030C21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Activités de mobilisation</w:t>
            </w:r>
          </w:p>
        </w:tc>
        <w:tc>
          <w:tcPr>
            <w:tcW w:w="4650" w:type="dxa"/>
            <w:vAlign w:val="center"/>
            <w:hideMark/>
          </w:tcPr>
          <w:p w14:paraId="0AF52968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Échéanciers</w:t>
            </w:r>
          </w:p>
        </w:tc>
        <w:tc>
          <w:tcPr>
            <w:tcW w:w="1900" w:type="dxa"/>
            <w:vAlign w:val="center"/>
            <w:hideMark/>
          </w:tcPr>
          <w:p w14:paraId="7A421EF8" w14:textId="77777777" w:rsidR="00490B28" w:rsidRPr="00F51A89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Responsabilités</w:t>
            </w:r>
          </w:p>
        </w:tc>
      </w:tr>
      <w:tr w:rsidR="00490B28" w:rsidRPr="00F51A89" w14:paraId="7AE1BBEB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D133727" w14:textId="5237965D" w:rsidR="00490B28" w:rsidRPr="00F51A89" w:rsidRDefault="00490B28">
            <w:r>
              <w:rPr>
                <w:rStyle w:val="Strong"/>
              </w:rPr>
              <w:t xml:space="preserve">Équipe des cadres supérieurs </w:t>
            </w:r>
          </w:p>
        </w:tc>
        <w:tc>
          <w:tcPr>
            <w:tcW w:w="2040" w:type="dxa"/>
            <w:vAlign w:val="center"/>
            <w:hideMark/>
          </w:tcPr>
          <w:p w14:paraId="05378945" w14:textId="73DA4ED1" w:rsidR="00490B28" w:rsidRPr="00F51A89" w:rsidRDefault="00490B28">
            <w:r>
              <w:t>Séances d</w:t>
            </w:r>
            <w:r w:rsidR="00807296">
              <w:t>’</w:t>
            </w:r>
            <w:r>
              <w:t>information régulières, séances de planification stratégique et examens hebdomadaires</w:t>
            </w:r>
          </w:p>
        </w:tc>
        <w:tc>
          <w:tcPr>
            <w:tcW w:w="4650" w:type="dxa"/>
            <w:vAlign w:val="center"/>
            <w:hideMark/>
          </w:tcPr>
          <w:p w14:paraId="667D7FEC" w14:textId="07F696E3" w:rsidR="00490B28" w:rsidRPr="00F51A89" w:rsidRDefault="00490B28">
            <w:r>
              <w:t>Phase</w:t>
            </w:r>
            <w:r w:rsidR="009423CC">
              <w:t> </w:t>
            </w:r>
            <w:r>
              <w:t>1 : Séances d</w:t>
            </w:r>
            <w:r w:rsidR="00807296">
              <w:t>’</w:t>
            </w:r>
            <w:r>
              <w:t>information mensuelles</w:t>
            </w:r>
          </w:p>
          <w:p w14:paraId="25B84C04" w14:textId="3A0DF241" w:rsidR="00490B28" w:rsidRPr="00F51A89" w:rsidRDefault="00490B28">
            <w:r>
              <w:t>Phase</w:t>
            </w:r>
            <w:r w:rsidR="009423CC">
              <w:t> </w:t>
            </w:r>
            <w:r>
              <w:t xml:space="preserve">2 : Séances </w:t>
            </w:r>
            <w:r w:rsidR="001A7BA8">
              <w:t>bimensuelles</w:t>
            </w:r>
          </w:p>
          <w:p w14:paraId="0707A5EF" w14:textId="61003B72" w:rsidR="00490B28" w:rsidRPr="00F51A89" w:rsidRDefault="00490B28">
            <w:r>
              <w:t>Phase</w:t>
            </w:r>
            <w:r w:rsidR="009423CC">
              <w:t> </w:t>
            </w:r>
            <w:r>
              <w:t>3 : Examens hebdomadaires</w:t>
            </w:r>
          </w:p>
          <w:p w14:paraId="001BF4BA" w14:textId="406CF271" w:rsidR="00490B28" w:rsidRPr="00F51A89" w:rsidRDefault="00490B28">
            <w:r>
              <w:t>Phase</w:t>
            </w:r>
            <w:r w:rsidR="009423CC">
              <w:t> </w:t>
            </w:r>
            <w:r>
              <w:t>4 : Évaluations mensuelles</w:t>
            </w:r>
          </w:p>
          <w:p w14:paraId="3E99D516" w14:textId="0E534B3B" w:rsidR="00490B28" w:rsidRPr="00F51A89" w:rsidRDefault="00490B28">
            <w:r>
              <w:t>Phase</w:t>
            </w:r>
            <w:r w:rsidR="009423CC">
              <w:t> </w:t>
            </w:r>
            <w:r>
              <w:t xml:space="preserve">5 : Réunions </w:t>
            </w:r>
            <w:r w:rsidR="001A7BA8">
              <w:t>bimestrielles</w:t>
            </w:r>
            <w:r>
              <w:t xml:space="preserve"> sur l</w:t>
            </w:r>
            <w:r w:rsidR="00807296">
              <w:t>’</w:t>
            </w:r>
            <w:r>
              <w:t>intégration culturelle</w:t>
            </w:r>
          </w:p>
        </w:tc>
        <w:tc>
          <w:tcPr>
            <w:tcW w:w="1900" w:type="dxa"/>
            <w:vAlign w:val="center"/>
            <w:hideMark/>
          </w:tcPr>
          <w:p w14:paraId="2E908F99" w14:textId="77777777" w:rsidR="00490B28" w:rsidRPr="00F51A89" w:rsidRDefault="00490B28">
            <w:r>
              <w:t>Responsable du changement et gestionnaire du changement</w:t>
            </w:r>
          </w:p>
        </w:tc>
      </w:tr>
      <w:tr w:rsidR="00490B28" w:rsidRPr="00F51A89" w14:paraId="353AB586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40F31052" w14:textId="77777777" w:rsidR="00490B28" w:rsidRPr="00F51A89" w:rsidRDefault="00490B28">
            <w:r>
              <w:rPr>
                <w:rStyle w:val="Strong"/>
              </w:rPr>
              <w:t>Service informatique</w:t>
            </w:r>
          </w:p>
        </w:tc>
        <w:tc>
          <w:tcPr>
            <w:tcW w:w="2040" w:type="dxa"/>
            <w:vAlign w:val="center"/>
            <w:hideMark/>
          </w:tcPr>
          <w:p w14:paraId="47C5EDA2" w14:textId="3D45E7CA" w:rsidR="00490B28" w:rsidRPr="00F51A89" w:rsidRDefault="00490B28">
            <w:r>
              <w:t xml:space="preserve">Évaluations techniques, planification détaillée et réunions </w:t>
            </w:r>
            <w:r w:rsidR="007A5593">
              <w:t xml:space="preserve">éclairs </w:t>
            </w:r>
            <w:r>
              <w:t>quotidiennes</w:t>
            </w:r>
          </w:p>
        </w:tc>
        <w:tc>
          <w:tcPr>
            <w:tcW w:w="4650" w:type="dxa"/>
            <w:vAlign w:val="center"/>
            <w:hideMark/>
          </w:tcPr>
          <w:p w14:paraId="230EDC1E" w14:textId="77777777" w:rsidR="00490B28" w:rsidRPr="00F51A89" w:rsidRDefault="00490B28">
            <w:r>
              <w:t>Phase 1 : Évaluation initiale</w:t>
            </w:r>
          </w:p>
          <w:p w14:paraId="325B1EC4" w14:textId="098788F8" w:rsidR="00490B28" w:rsidRPr="00F51A89" w:rsidRDefault="00490B28">
            <w:r>
              <w:t>Phase</w:t>
            </w:r>
            <w:r w:rsidR="009423CC">
              <w:t> </w:t>
            </w:r>
            <w:r>
              <w:t xml:space="preserve">2 : Séances </w:t>
            </w:r>
            <w:r w:rsidR="001A7BA8">
              <w:t>bimensuelles</w:t>
            </w:r>
            <w:r>
              <w:t xml:space="preserve"> de planification</w:t>
            </w:r>
          </w:p>
          <w:p w14:paraId="16C5EC77" w14:textId="71463DEF" w:rsidR="00490B28" w:rsidRPr="00F51A89" w:rsidRDefault="00490B28">
            <w:r>
              <w:t>Phase</w:t>
            </w:r>
            <w:r w:rsidR="009423CC">
              <w:t> </w:t>
            </w:r>
            <w:r>
              <w:t>3 : Réunions quotidiennes</w:t>
            </w:r>
          </w:p>
          <w:p w14:paraId="34E5C52D" w14:textId="07F35C65" w:rsidR="00490B28" w:rsidRPr="00F51A89" w:rsidRDefault="00490B28">
            <w:r>
              <w:t>Phase</w:t>
            </w:r>
            <w:r w:rsidR="009423CC">
              <w:t> </w:t>
            </w:r>
            <w:r>
              <w:t>4 : Suivi hebdomadaire</w:t>
            </w:r>
          </w:p>
          <w:p w14:paraId="0F3A4382" w14:textId="24EA46AA" w:rsidR="00490B28" w:rsidRPr="00F51A89" w:rsidRDefault="00490B28">
            <w:r>
              <w:t>Phase</w:t>
            </w:r>
            <w:r w:rsidR="009423CC">
              <w:t> </w:t>
            </w:r>
            <w:r>
              <w:t>5 : Examens mensuels du soutien</w:t>
            </w:r>
          </w:p>
        </w:tc>
        <w:tc>
          <w:tcPr>
            <w:tcW w:w="1900" w:type="dxa"/>
            <w:vAlign w:val="center"/>
            <w:hideMark/>
          </w:tcPr>
          <w:p w14:paraId="493C9C08" w14:textId="77777777" w:rsidR="00490B28" w:rsidRPr="00F51A89" w:rsidRDefault="00490B28">
            <w:r>
              <w:t>Chef du service informatique et gestionnaire du changement</w:t>
            </w:r>
          </w:p>
        </w:tc>
      </w:tr>
      <w:tr w:rsidR="00490B28" w:rsidRPr="00F51A89" w14:paraId="2C0A04DA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2852AE9F" w14:textId="77777777" w:rsidR="00490B28" w:rsidRPr="00F51A89" w:rsidRDefault="00490B28">
            <w:r>
              <w:rPr>
                <w:rStyle w:val="Strong"/>
              </w:rPr>
              <w:lastRenderedPageBreak/>
              <w:t>Organismes de réglementation (autorité nationale de protection des données)</w:t>
            </w:r>
          </w:p>
        </w:tc>
        <w:tc>
          <w:tcPr>
            <w:tcW w:w="2040" w:type="dxa"/>
            <w:vAlign w:val="center"/>
            <w:hideMark/>
          </w:tcPr>
          <w:p w14:paraId="0701D48B" w14:textId="612266A7" w:rsidR="00490B28" w:rsidRPr="00F51A89" w:rsidRDefault="00BB1EB9">
            <w:r>
              <w:t>Communication</w:t>
            </w:r>
            <w:r w:rsidR="00490B28">
              <w:t xml:space="preserve"> </w:t>
            </w:r>
            <w:r w:rsidR="001A7BA8">
              <w:t>de l’information</w:t>
            </w:r>
            <w:r w:rsidR="00490B28">
              <w:t xml:space="preserve"> sur la conformité et </w:t>
            </w:r>
            <w:r>
              <w:t>vérification de</w:t>
            </w:r>
            <w:r w:rsidR="00490B28">
              <w:t xml:space="preserve"> la conformité réglementaire</w:t>
            </w:r>
          </w:p>
        </w:tc>
        <w:tc>
          <w:tcPr>
            <w:tcW w:w="4650" w:type="dxa"/>
            <w:vAlign w:val="center"/>
            <w:hideMark/>
          </w:tcPr>
          <w:p w14:paraId="15512864" w14:textId="4F57F1EC" w:rsidR="00490B28" w:rsidRPr="00F51A89" w:rsidRDefault="00490B28">
            <w:r>
              <w:t>Phase</w:t>
            </w:r>
            <w:r w:rsidR="009423CC">
              <w:t> </w:t>
            </w:r>
            <w:r>
              <w:t>1 : Séances d</w:t>
            </w:r>
            <w:r w:rsidR="00807296">
              <w:t>’</w:t>
            </w:r>
            <w:r>
              <w:t>information</w:t>
            </w:r>
          </w:p>
          <w:p w14:paraId="2BC026C7" w14:textId="2F0E8771" w:rsidR="00490B28" w:rsidRPr="00F51A89" w:rsidRDefault="00490B28">
            <w:r>
              <w:t>Phase</w:t>
            </w:r>
            <w:r w:rsidR="009423CC">
              <w:t> </w:t>
            </w:r>
            <w:r>
              <w:t>2 : Planification mensuelle de la conformité</w:t>
            </w:r>
          </w:p>
          <w:p w14:paraId="27DED125" w14:textId="4436F559" w:rsidR="00490B28" w:rsidRPr="00F51A89" w:rsidRDefault="00490B28">
            <w:r>
              <w:t>Phase</w:t>
            </w:r>
            <w:r w:rsidR="009423CC">
              <w:t> </w:t>
            </w:r>
            <w:r>
              <w:t>3 : Vérifications trimestrielles de la conformité</w:t>
            </w:r>
          </w:p>
          <w:p w14:paraId="31800797" w14:textId="1932D8F8" w:rsidR="00490B28" w:rsidRPr="00F51A89" w:rsidRDefault="00490B28">
            <w:r>
              <w:t>Phase</w:t>
            </w:r>
            <w:r w:rsidR="009423CC">
              <w:t> </w:t>
            </w:r>
            <w:r>
              <w:t xml:space="preserve">4 : Rajustements </w:t>
            </w:r>
            <w:r w:rsidR="001A7BA8">
              <w:t>bimestriels</w:t>
            </w:r>
          </w:p>
          <w:p w14:paraId="6C43969C" w14:textId="48697DFE" w:rsidR="00490B28" w:rsidRPr="00F51A89" w:rsidRDefault="00490B28">
            <w:r>
              <w:t>Phase</w:t>
            </w:r>
            <w:r w:rsidR="009423CC">
              <w:t> </w:t>
            </w:r>
            <w:r>
              <w:t>5 : Examens trimestriels</w:t>
            </w:r>
          </w:p>
        </w:tc>
        <w:tc>
          <w:tcPr>
            <w:tcW w:w="1900" w:type="dxa"/>
            <w:vAlign w:val="center"/>
            <w:hideMark/>
          </w:tcPr>
          <w:p w14:paraId="77F5CEC3" w14:textId="77777777" w:rsidR="00490B28" w:rsidRPr="00F51A89" w:rsidRDefault="00490B28">
            <w:r>
              <w:t>Agent de liaison en matière de réglementation et agent de la conformité</w:t>
            </w:r>
          </w:p>
        </w:tc>
      </w:tr>
      <w:tr w:rsidR="00490B28" w:rsidRPr="00F51A89" w14:paraId="1A7F4249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768FC55" w14:textId="78FC3641" w:rsidR="00490B28" w:rsidRPr="00F51A89" w:rsidRDefault="00490B28">
            <w:r>
              <w:rPr>
                <w:rStyle w:val="Strong"/>
              </w:rPr>
              <w:t xml:space="preserve">Citoyens (résidents </w:t>
            </w:r>
            <w:r w:rsidR="00745027">
              <w:rPr>
                <w:rStyle w:val="Strong"/>
              </w:rPr>
              <w:t xml:space="preserve">des régions </w:t>
            </w:r>
            <w:r>
              <w:rPr>
                <w:rStyle w:val="Strong"/>
              </w:rPr>
              <w:t>urbain</w:t>
            </w:r>
            <w:r w:rsidR="00745027">
              <w:rPr>
                <w:rStyle w:val="Strong"/>
              </w:rPr>
              <w:t>e</w:t>
            </w:r>
            <w:r>
              <w:rPr>
                <w:rStyle w:val="Strong"/>
              </w:rPr>
              <w:t>s et rura</w:t>
            </w:r>
            <w:r w:rsidR="00745027">
              <w:rPr>
                <w:rStyle w:val="Strong"/>
              </w:rPr>
              <w:t>les</w:t>
            </w:r>
            <w:r>
              <w:rPr>
                <w:rStyle w:val="Strong"/>
              </w:rPr>
              <w:t>)</w:t>
            </w:r>
          </w:p>
        </w:tc>
        <w:tc>
          <w:tcPr>
            <w:tcW w:w="2040" w:type="dxa"/>
            <w:vAlign w:val="center"/>
            <w:hideMark/>
          </w:tcPr>
          <w:p w14:paraId="31A51A41" w14:textId="77777777" w:rsidR="00490B28" w:rsidRPr="00F51A89" w:rsidRDefault="00490B28">
            <w:r>
              <w:t>Campagnes de sensibilisation, séances de formation et canaux de soutien</w:t>
            </w:r>
          </w:p>
        </w:tc>
        <w:tc>
          <w:tcPr>
            <w:tcW w:w="4650" w:type="dxa"/>
            <w:vAlign w:val="center"/>
            <w:hideMark/>
          </w:tcPr>
          <w:p w14:paraId="5BA5B86E" w14:textId="1794D146" w:rsidR="00490B28" w:rsidRPr="00F51A89" w:rsidRDefault="00490B28">
            <w:r>
              <w:t>Phase</w:t>
            </w:r>
            <w:r w:rsidR="004B35A0">
              <w:t> </w:t>
            </w:r>
            <w:r>
              <w:t>1 : Campagnes trimestrielles</w:t>
            </w:r>
          </w:p>
          <w:p w14:paraId="089B55BB" w14:textId="55979376" w:rsidR="00490B28" w:rsidRPr="00F51A89" w:rsidRDefault="00490B28">
            <w:r>
              <w:t>Phase</w:t>
            </w:r>
            <w:r w:rsidR="004B35A0">
              <w:t> </w:t>
            </w:r>
            <w:r>
              <w:t xml:space="preserve">2 : Formation </w:t>
            </w:r>
            <w:r w:rsidR="00365826">
              <w:t>bimestrielle</w:t>
            </w:r>
          </w:p>
          <w:p w14:paraId="6E3B1873" w14:textId="5BEA2B61" w:rsidR="00490B28" w:rsidRPr="00F51A89" w:rsidRDefault="00490B28">
            <w:r>
              <w:t>Phase</w:t>
            </w:r>
            <w:r w:rsidR="004B35A0">
              <w:t> </w:t>
            </w:r>
            <w:r>
              <w:t>3 : Soutien continu</w:t>
            </w:r>
          </w:p>
          <w:p w14:paraId="3EC895B4" w14:textId="28FE8C08" w:rsidR="00490B28" w:rsidRPr="00F51A89" w:rsidRDefault="00490B28">
            <w:r>
              <w:t>Phase</w:t>
            </w:r>
            <w:r w:rsidR="004B35A0">
              <w:t> </w:t>
            </w:r>
            <w:r>
              <w:t>4 : Collecte mensuelle de rétroaction</w:t>
            </w:r>
          </w:p>
          <w:p w14:paraId="25ECED22" w14:textId="1252C674" w:rsidR="00490B28" w:rsidRPr="00F51A89" w:rsidRDefault="00490B28">
            <w:r>
              <w:t>Phase</w:t>
            </w:r>
            <w:r w:rsidR="004B35A0">
              <w:t> </w:t>
            </w:r>
            <w:r>
              <w:t>5 : Exemples de réussite trimestriels</w:t>
            </w:r>
          </w:p>
        </w:tc>
        <w:tc>
          <w:tcPr>
            <w:tcW w:w="1900" w:type="dxa"/>
            <w:vAlign w:val="center"/>
            <w:hideMark/>
          </w:tcPr>
          <w:p w14:paraId="0D51E9B3" w14:textId="77777777" w:rsidR="00490B28" w:rsidRPr="00F51A89" w:rsidRDefault="00490B28">
            <w:r>
              <w:t>Agent des relations publiques et agents du changement</w:t>
            </w:r>
          </w:p>
        </w:tc>
      </w:tr>
      <w:tr w:rsidR="00490B28" w:rsidRPr="00F51A89" w14:paraId="15276AFE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F1E9E39" w14:textId="77777777" w:rsidR="00490B28" w:rsidRPr="00F51A89" w:rsidRDefault="00490B28">
            <w:r>
              <w:rPr>
                <w:rStyle w:val="Strong"/>
              </w:rPr>
              <w:t>Groupes communautaires</w:t>
            </w:r>
          </w:p>
        </w:tc>
        <w:tc>
          <w:tcPr>
            <w:tcW w:w="2040" w:type="dxa"/>
            <w:vAlign w:val="center"/>
            <w:hideMark/>
          </w:tcPr>
          <w:p w14:paraId="74A8B0EB" w14:textId="77777777" w:rsidR="00490B28" w:rsidRPr="00F51A89" w:rsidRDefault="00490B28">
            <w:r>
              <w:t>Réunions communautaires, collecte de commentaires et mises à jour sur les progrès</w:t>
            </w:r>
          </w:p>
        </w:tc>
        <w:tc>
          <w:tcPr>
            <w:tcW w:w="4650" w:type="dxa"/>
            <w:vAlign w:val="center"/>
            <w:hideMark/>
          </w:tcPr>
          <w:p w14:paraId="2774369E" w14:textId="0C62F754" w:rsidR="00490B28" w:rsidRPr="00F51A89" w:rsidRDefault="00490B28">
            <w:r>
              <w:t xml:space="preserve">Phase 1 : Réunions </w:t>
            </w:r>
            <w:r w:rsidR="00365826">
              <w:t>bimestrielles</w:t>
            </w:r>
          </w:p>
          <w:p w14:paraId="3970CAED" w14:textId="77777777" w:rsidR="00490B28" w:rsidRPr="00F51A89" w:rsidRDefault="00490B28">
            <w:r>
              <w:t>Phase 2 : Séances de rétroaction mensuelles</w:t>
            </w:r>
          </w:p>
          <w:p w14:paraId="37C44ED3" w14:textId="783DE5FB" w:rsidR="00490B28" w:rsidRPr="00F51A89" w:rsidRDefault="00490B28">
            <w:r>
              <w:t xml:space="preserve">Phase 3 : Mises à jour </w:t>
            </w:r>
            <w:r w:rsidR="00365826">
              <w:t>bimestrielles</w:t>
            </w:r>
            <w:r>
              <w:t xml:space="preserve"> sur les progrès réalisés</w:t>
            </w:r>
          </w:p>
          <w:p w14:paraId="51D9ED83" w14:textId="77777777" w:rsidR="00490B28" w:rsidRPr="00F51A89" w:rsidRDefault="00490B28">
            <w:r>
              <w:t>Phase 4 : Traitement trimestriel des questions</w:t>
            </w:r>
          </w:p>
          <w:p w14:paraId="06981AC4" w14:textId="5BC5E473" w:rsidR="00490B28" w:rsidRPr="00F51A89" w:rsidRDefault="00490B28">
            <w:r>
              <w:t>Phase 5 : Célébrations trimestrielles</w:t>
            </w:r>
          </w:p>
        </w:tc>
        <w:tc>
          <w:tcPr>
            <w:tcW w:w="1900" w:type="dxa"/>
            <w:vAlign w:val="center"/>
            <w:hideMark/>
          </w:tcPr>
          <w:p w14:paraId="14477A31" w14:textId="77777777" w:rsidR="00490B28" w:rsidRPr="00F51A89" w:rsidRDefault="00490B28">
            <w:r>
              <w:t>Coordonnateur des communications avec la collectivité et agent du changement</w:t>
            </w:r>
          </w:p>
        </w:tc>
      </w:tr>
      <w:tr w:rsidR="00490B28" w:rsidRPr="00F51A89" w14:paraId="09A9479E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244046CD" w14:textId="77777777" w:rsidR="00490B28" w:rsidRPr="00F51A89" w:rsidRDefault="00490B28">
            <w:r>
              <w:rPr>
                <w:rStyle w:val="Strong"/>
              </w:rPr>
              <w:t>Médias (organes de presse locaux)</w:t>
            </w:r>
          </w:p>
        </w:tc>
        <w:tc>
          <w:tcPr>
            <w:tcW w:w="2040" w:type="dxa"/>
            <w:vAlign w:val="center"/>
            <w:hideMark/>
          </w:tcPr>
          <w:p w14:paraId="50E8E69C" w14:textId="79ACB6A1" w:rsidR="00490B28" w:rsidRPr="00F51A89" w:rsidRDefault="00490B28">
            <w:r>
              <w:t>Communiqués, mises à jour sur les progrès et exemples de réussite</w:t>
            </w:r>
          </w:p>
        </w:tc>
        <w:tc>
          <w:tcPr>
            <w:tcW w:w="4650" w:type="dxa"/>
            <w:vAlign w:val="center"/>
            <w:hideMark/>
          </w:tcPr>
          <w:p w14:paraId="7F3840B4" w14:textId="77777777" w:rsidR="00490B28" w:rsidRPr="00F51A89" w:rsidRDefault="00490B28">
            <w:r>
              <w:t>Phase 1 : Communiqués de presse trimestriels</w:t>
            </w:r>
          </w:p>
          <w:p w14:paraId="21451E02" w14:textId="77777777" w:rsidR="00490B28" w:rsidRPr="00F51A89" w:rsidRDefault="00490B28">
            <w:r>
              <w:t>Phase 2 : Mises à jour mensuelles</w:t>
            </w:r>
          </w:p>
          <w:p w14:paraId="2CE68A92" w14:textId="554C54B0" w:rsidR="00490B28" w:rsidRPr="00F51A89" w:rsidRDefault="00490B28">
            <w:r>
              <w:t xml:space="preserve">Phase 3 : </w:t>
            </w:r>
            <w:r w:rsidR="00365826">
              <w:t>Récits</w:t>
            </w:r>
            <w:r>
              <w:t xml:space="preserve"> </w:t>
            </w:r>
            <w:r w:rsidR="00365826">
              <w:t>bimestriels</w:t>
            </w:r>
          </w:p>
          <w:p w14:paraId="5C504A5E" w14:textId="29580829" w:rsidR="00490B28" w:rsidRPr="00F51A89" w:rsidRDefault="00490B28">
            <w:r>
              <w:t>Phase</w:t>
            </w:r>
            <w:r w:rsidR="004B35A0">
              <w:t> </w:t>
            </w:r>
            <w:r>
              <w:t>4 : Exemples de réussite trimestriels</w:t>
            </w:r>
          </w:p>
          <w:p w14:paraId="11E3DB19" w14:textId="654D2838" w:rsidR="00490B28" w:rsidRPr="00F51A89" w:rsidRDefault="00490B28">
            <w:r>
              <w:t xml:space="preserve">Phase 5 : Séances </w:t>
            </w:r>
            <w:r w:rsidR="00365826">
              <w:t>bimestrielles</w:t>
            </w:r>
            <w:r>
              <w:t xml:space="preserve"> sur les faits saillants</w:t>
            </w:r>
          </w:p>
        </w:tc>
        <w:tc>
          <w:tcPr>
            <w:tcW w:w="1900" w:type="dxa"/>
            <w:vAlign w:val="center"/>
            <w:hideMark/>
          </w:tcPr>
          <w:p w14:paraId="6D58FB30" w14:textId="77777777" w:rsidR="00490B28" w:rsidRPr="00F51A89" w:rsidRDefault="00490B28">
            <w:r>
              <w:t>Gestionnaire des relations avec les médias et responsable des communications</w:t>
            </w:r>
          </w:p>
        </w:tc>
      </w:tr>
      <w:tr w:rsidR="00490B28" w:rsidRPr="00F51A89" w14:paraId="16D06974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3E2D3085" w14:textId="583FA004" w:rsidR="00490B28" w:rsidRPr="00F51A89" w:rsidRDefault="0080066F">
            <w:r>
              <w:rPr>
                <w:rStyle w:val="Strong"/>
              </w:rPr>
              <w:t xml:space="preserve">Ministère des </w:t>
            </w:r>
            <w:r w:rsidR="009423CC">
              <w:rPr>
                <w:rStyle w:val="Strong"/>
              </w:rPr>
              <w:t>Finances</w:t>
            </w:r>
          </w:p>
        </w:tc>
        <w:tc>
          <w:tcPr>
            <w:tcW w:w="2040" w:type="dxa"/>
            <w:vAlign w:val="center"/>
            <w:hideMark/>
          </w:tcPr>
          <w:p w14:paraId="66AB3A07" w14:textId="77777777" w:rsidR="00490B28" w:rsidRPr="00F51A89" w:rsidRDefault="00490B28">
            <w:r>
              <w:t>Planification budgétaire, mises à jour financières et examens mensuels</w:t>
            </w:r>
          </w:p>
        </w:tc>
        <w:tc>
          <w:tcPr>
            <w:tcW w:w="4650" w:type="dxa"/>
            <w:vAlign w:val="center"/>
            <w:hideMark/>
          </w:tcPr>
          <w:p w14:paraId="022779F0" w14:textId="77777777" w:rsidR="00490B28" w:rsidRPr="00F51A89" w:rsidRDefault="00490B28">
            <w:r>
              <w:t>Phase 1 : Planification budgétaire initiale</w:t>
            </w:r>
          </w:p>
          <w:p w14:paraId="6860C002" w14:textId="1F75FF8C" w:rsidR="00490B28" w:rsidRPr="00F51A89" w:rsidRDefault="00490B28">
            <w:r>
              <w:t>Phase</w:t>
            </w:r>
            <w:r w:rsidR="004B35A0">
              <w:t> </w:t>
            </w:r>
            <w:r>
              <w:t xml:space="preserve">2 : Mises à jour financières </w:t>
            </w:r>
            <w:r w:rsidR="00365826">
              <w:t>bimestrielles</w:t>
            </w:r>
          </w:p>
          <w:p w14:paraId="72D5D59A" w14:textId="2E3E1E11" w:rsidR="00490B28" w:rsidRPr="00F51A89" w:rsidRDefault="00490B28">
            <w:r>
              <w:t>Phase</w:t>
            </w:r>
            <w:r w:rsidR="004B35A0">
              <w:t> </w:t>
            </w:r>
            <w:r>
              <w:t>3 : Examens mensuels du budget</w:t>
            </w:r>
          </w:p>
          <w:p w14:paraId="5193D806" w14:textId="4D754920" w:rsidR="00490B28" w:rsidRPr="00F51A89" w:rsidRDefault="00490B28">
            <w:r>
              <w:t>Phase</w:t>
            </w:r>
            <w:r w:rsidR="004B35A0">
              <w:t> </w:t>
            </w:r>
            <w:r>
              <w:t xml:space="preserve">4 : Rajustements </w:t>
            </w:r>
            <w:r w:rsidR="00365826">
              <w:t>bimestriels</w:t>
            </w:r>
          </w:p>
          <w:p w14:paraId="51DE04F8" w14:textId="7AA07597" w:rsidR="00490B28" w:rsidRPr="00F51A89" w:rsidRDefault="00490B28">
            <w:r>
              <w:t>Phase</w:t>
            </w:r>
            <w:r w:rsidR="004B35A0">
              <w:t> </w:t>
            </w:r>
            <w:r>
              <w:t>5 : Planification trimestrielle de la durabilité</w:t>
            </w:r>
          </w:p>
        </w:tc>
        <w:tc>
          <w:tcPr>
            <w:tcW w:w="1900" w:type="dxa"/>
            <w:vAlign w:val="center"/>
            <w:hideMark/>
          </w:tcPr>
          <w:p w14:paraId="4D71838C" w14:textId="77777777" w:rsidR="00490B28" w:rsidRPr="00F51A89" w:rsidRDefault="00490B28">
            <w:r>
              <w:t>Agent des finances et gestionnaire du changement</w:t>
            </w:r>
          </w:p>
        </w:tc>
      </w:tr>
      <w:tr w:rsidR="00490B28" w:rsidRPr="00F51A89" w14:paraId="36154687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546A4794" w14:textId="77777777" w:rsidR="00490B28" w:rsidRPr="00F51A89" w:rsidRDefault="00490B28">
            <w:r>
              <w:rPr>
                <w:rStyle w:val="Strong"/>
              </w:rPr>
              <w:t>Fournisseurs de logiciels</w:t>
            </w:r>
          </w:p>
        </w:tc>
        <w:tc>
          <w:tcPr>
            <w:tcW w:w="2040" w:type="dxa"/>
            <w:vAlign w:val="center"/>
            <w:hideMark/>
          </w:tcPr>
          <w:p w14:paraId="0C48DAB3" w14:textId="77777777" w:rsidR="00490B28" w:rsidRPr="00F51A89" w:rsidRDefault="00490B28">
            <w:r>
              <w:t xml:space="preserve">Discussions initiales, séances de planification et réunions sur les </w:t>
            </w:r>
            <w:r>
              <w:lastRenderedPageBreak/>
              <w:t>progrès</w:t>
            </w:r>
          </w:p>
        </w:tc>
        <w:tc>
          <w:tcPr>
            <w:tcW w:w="4650" w:type="dxa"/>
            <w:vAlign w:val="center"/>
            <w:hideMark/>
          </w:tcPr>
          <w:p w14:paraId="5A428F30" w14:textId="4C06B6D1" w:rsidR="00490B28" w:rsidRPr="00F51A89" w:rsidRDefault="00490B28">
            <w:r>
              <w:lastRenderedPageBreak/>
              <w:t>Phase</w:t>
            </w:r>
            <w:r w:rsidR="004B35A0">
              <w:t> </w:t>
            </w:r>
            <w:r>
              <w:t>1 : Discussions initiales</w:t>
            </w:r>
          </w:p>
          <w:p w14:paraId="0B406905" w14:textId="77777777" w:rsidR="00490B28" w:rsidRPr="00F51A89" w:rsidRDefault="00490B28">
            <w:r>
              <w:t>Phase 2 : Séances de planification mensuelles</w:t>
            </w:r>
          </w:p>
          <w:p w14:paraId="3CF34BBA" w14:textId="161C3753" w:rsidR="00490B28" w:rsidRPr="00F51A89" w:rsidRDefault="00490B28">
            <w:r>
              <w:lastRenderedPageBreak/>
              <w:t>Phase</w:t>
            </w:r>
            <w:r w:rsidR="004B35A0">
              <w:t> </w:t>
            </w:r>
            <w:r>
              <w:t>3 : Réunions d</w:t>
            </w:r>
            <w:r w:rsidR="00807296">
              <w:t>’</w:t>
            </w:r>
            <w:r>
              <w:t xml:space="preserve">étape </w:t>
            </w:r>
            <w:r w:rsidR="00365826">
              <w:t>bimensuelles</w:t>
            </w:r>
          </w:p>
          <w:p w14:paraId="54F92E59" w14:textId="7A8FD97A" w:rsidR="00490B28" w:rsidRPr="00F51A89" w:rsidRDefault="00490B28">
            <w:r>
              <w:t>Phase</w:t>
            </w:r>
            <w:r w:rsidR="004B35A0">
              <w:t> </w:t>
            </w:r>
            <w:r>
              <w:t>4 : Réunions de soutien mensuelles</w:t>
            </w:r>
          </w:p>
          <w:p w14:paraId="61FAC803" w14:textId="6EFB535C" w:rsidR="00490B28" w:rsidRPr="00F51A89" w:rsidRDefault="00490B28">
            <w:r>
              <w:t>Phase</w:t>
            </w:r>
            <w:r w:rsidR="004B35A0">
              <w:t> </w:t>
            </w:r>
            <w:r>
              <w:t>5 : Examens trimestriels du rendement</w:t>
            </w:r>
          </w:p>
        </w:tc>
        <w:tc>
          <w:tcPr>
            <w:tcW w:w="1900" w:type="dxa"/>
            <w:vAlign w:val="center"/>
            <w:hideMark/>
          </w:tcPr>
          <w:p w14:paraId="6CD803C3" w14:textId="77777777" w:rsidR="00490B28" w:rsidRPr="00F51A89" w:rsidRDefault="00490B28">
            <w:r>
              <w:lastRenderedPageBreak/>
              <w:t xml:space="preserve">Gestionnaire des fournisseurs et chef du service </w:t>
            </w:r>
            <w:r>
              <w:lastRenderedPageBreak/>
              <w:t>informatique</w:t>
            </w:r>
          </w:p>
        </w:tc>
      </w:tr>
      <w:tr w:rsidR="00490B28" w:rsidRPr="00F51A89" w14:paraId="5D9DF212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693F7817" w14:textId="77777777" w:rsidR="00490B28" w:rsidRPr="00F51A89" w:rsidRDefault="00490B28">
            <w:r>
              <w:rPr>
                <w:rStyle w:val="Strong"/>
              </w:rPr>
              <w:t>Service à la clientèle</w:t>
            </w:r>
          </w:p>
        </w:tc>
        <w:tc>
          <w:tcPr>
            <w:tcW w:w="2040" w:type="dxa"/>
            <w:vAlign w:val="center"/>
            <w:hideMark/>
          </w:tcPr>
          <w:p w14:paraId="42EEFC65" w14:textId="77777777" w:rsidR="00490B28" w:rsidRPr="00F51A89" w:rsidRDefault="00490B28">
            <w:r>
              <w:t>Communication des objectifs, séances de formation et mécanismes de soutien</w:t>
            </w:r>
          </w:p>
        </w:tc>
        <w:tc>
          <w:tcPr>
            <w:tcW w:w="4650" w:type="dxa"/>
            <w:vAlign w:val="center"/>
            <w:hideMark/>
          </w:tcPr>
          <w:p w14:paraId="61498BE9" w14:textId="0668A8E2" w:rsidR="00490B28" w:rsidRPr="00F51A89" w:rsidRDefault="00490B28">
            <w:r>
              <w:t>Phase</w:t>
            </w:r>
            <w:r w:rsidR="004B35A0">
              <w:t> </w:t>
            </w:r>
            <w:r>
              <w:t>1 : Séances d</w:t>
            </w:r>
            <w:r w:rsidR="00807296">
              <w:t>’</w:t>
            </w:r>
            <w:r>
              <w:t>information</w:t>
            </w:r>
          </w:p>
          <w:p w14:paraId="1C2D10B8" w14:textId="304C166F" w:rsidR="00490B28" w:rsidRPr="00F51A89" w:rsidRDefault="00490B28">
            <w:r>
              <w:t>Phase</w:t>
            </w:r>
            <w:r w:rsidR="004B35A0">
              <w:t> </w:t>
            </w:r>
            <w:r>
              <w:t xml:space="preserve">2 : Séances de formation </w:t>
            </w:r>
            <w:r w:rsidR="004F6974">
              <w:t>bimestrielles</w:t>
            </w:r>
          </w:p>
          <w:p w14:paraId="518B44ED" w14:textId="1095FCEE" w:rsidR="00490B28" w:rsidRPr="00F51A89" w:rsidRDefault="00490B28">
            <w:r>
              <w:t>Phase</w:t>
            </w:r>
            <w:r w:rsidR="004B35A0">
              <w:t> </w:t>
            </w:r>
            <w:r>
              <w:t>3 : Soutien continu</w:t>
            </w:r>
          </w:p>
          <w:p w14:paraId="397C4D3A" w14:textId="718449A5" w:rsidR="00490B28" w:rsidRPr="00F51A89" w:rsidRDefault="00490B28">
            <w:r>
              <w:t>Phase</w:t>
            </w:r>
            <w:r w:rsidR="004B35A0">
              <w:t> </w:t>
            </w:r>
            <w:r>
              <w:t>4 : Suivi mensuel du rendement</w:t>
            </w:r>
          </w:p>
          <w:p w14:paraId="65559A10" w14:textId="52A10623" w:rsidR="00490B28" w:rsidRPr="00F51A89" w:rsidRDefault="00490B28">
            <w:r>
              <w:t>Phase</w:t>
            </w:r>
            <w:r w:rsidR="004B35A0">
              <w:t> </w:t>
            </w:r>
            <w:r>
              <w:t>5 : Examens trimestriels de l</w:t>
            </w:r>
            <w:r w:rsidR="00807296">
              <w:t>’</w:t>
            </w:r>
            <w:r>
              <w:t>intégration</w:t>
            </w:r>
          </w:p>
        </w:tc>
        <w:tc>
          <w:tcPr>
            <w:tcW w:w="1900" w:type="dxa"/>
            <w:vAlign w:val="center"/>
            <w:hideMark/>
          </w:tcPr>
          <w:p w14:paraId="20043CD1" w14:textId="77777777" w:rsidR="00490B28" w:rsidRPr="00F51A89" w:rsidRDefault="00490B28">
            <w:r>
              <w:t>Gestionnaire du service à la clientèle et coordonnateur de la formation</w:t>
            </w:r>
          </w:p>
        </w:tc>
      </w:tr>
    </w:tbl>
    <w:p w14:paraId="525D95E5" w14:textId="77777777" w:rsidR="00490B28" w:rsidRPr="00F51A89" w:rsidRDefault="00490B28" w:rsidP="00490B28"/>
    <w:p w14:paraId="63C9A2E0" w14:textId="77777777" w:rsidR="00AE1F7B" w:rsidRPr="00F51A89" w:rsidRDefault="00AE1F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br w:type="page"/>
      </w:r>
    </w:p>
    <w:p w14:paraId="36504210" w14:textId="3CE2CC6F" w:rsidR="00AE1F7B" w:rsidRPr="00F51A89" w:rsidRDefault="00AE1F7B" w:rsidP="00AE1F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lastRenderedPageBreak/>
        <w:t>Plan de mobilisation des intervenants par phase</w:t>
      </w:r>
    </w:p>
    <w:p w14:paraId="40031E14" w14:textId="77777777" w:rsidR="00AE1F7B" w:rsidRPr="00F51A89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>Phase 1 : Compréhension du changement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174"/>
        <w:gridCol w:w="1844"/>
        <w:gridCol w:w="2925"/>
      </w:tblGrid>
      <w:tr w:rsidR="00AE1F7B" w:rsidRPr="00F51A89" w14:paraId="0230CB0B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BCEE" w14:textId="3E8E7BFF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0" w:type="auto"/>
            <w:vAlign w:val="center"/>
            <w:hideMark/>
          </w:tcPr>
          <w:p w14:paraId="3B4DE43B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Activités de mobilisation</w:t>
            </w:r>
          </w:p>
        </w:tc>
        <w:tc>
          <w:tcPr>
            <w:tcW w:w="0" w:type="auto"/>
            <w:vAlign w:val="center"/>
            <w:hideMark/>
          </w:tcPr>
          <w:p w14:paraId="3639893F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Échéanciers</w:t>
            </w:r>
          </w:p>
        </w:tc>
        <w:tc>
          <w:tcPr>
            <w:tcW w:w="0" w:type="auto"/>
            <w:vAlign w:val="center"/>
            <w:hideMark/>
          </w:tcPr>
          <w:p w14:paraId="5852F93F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Responsabilités</w:t>
            </w:r>
          </w:p>
        </w:tc>
      </w:tr>
      <w:tr w:rsidR="00AE1F7B" w:rsidRPr="00F51A89" w14:paraId="2E787F82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20B7" w14:textId="39905663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44F5DD68" w14:textId="23328E95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</w:t>
            </w:r>
            <w:r w:rsidR="00807296">
              <w:t>’</w:t>
            </w:r>
            <w:r>
              <w:t>information régulières sur les objectifs du changement et les résultats escomptés</w:t>
            </w:r>
          </w:p>
        </w:tc>
        <w:tc>
          <w:tcPr>
            <w:tcW w:w="0" w:type="auto"/>
            <w:vAlign w:val="center"/>
            <w:hideMark/>
          </w:tcPr>
          <w:p w14:paraId="273BAFDB" w14:textId="14E46D2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</w:t>
            </w:r>
            <w:r w:rsidR="00807296">
              <w:t>’</w:t>
            </w:r>
            <w:r>
              <w:t>information mensuelles</w:t>
            </w:r>
          </w:p>
        </w:tc>
        <w:tc>
          <w:tcPr>
            <w:tcW w:w="0" w:type="auto"/>
            <w:vAlign w:val="center"/>
            <w:hideMark/>
          </w:tcPr>
          <w:p w14:paraId="37D62C9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Responsable du changement et gestionnaire du changement</w:t>
            </w:r>
          </w:p>
        </w:tc>
      </w:tr>
      <w:tr w:rsidR="00AE1F7B" w:rsidRPr="00F51A89" w14:paraId="78283B5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66FB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733B935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Évaluation technique et planification initiale des ressources</w:t>
            </w:r>
          </w:p>
        </w:tc>
        <w:tc>
          <w:tcPr>
            <w:tcW w:w="0" w:type="auto"/>
            <w:vAlign w:val="center"/>
            <w:hideMark/>
          </w:tcPr>
          <w:p w14:paraId="4F90102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Évaluation initiale</w:t>
            </w:r>
          </w:p>
        </w:tc>
        <w:tc>
          <w:tcPr>
            <w:tcW w:w="0" w:type="auto"/>
            <w:vAlign w:val="center"/>
            <w:hideMark/>
          </w:tcPr>
          <w:p w14:paraId="64C86DC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Chef du service informatique et gestionnaire du changement</w:t>
            </w:r>
          </w:p>
        </w:tc>
      </w:tr>
      <w:tr w:rsidR="00AE1F7B" w:rsidRPr="00F51A89" w14:paraId="437D00F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6BF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38D2BEF8" w14:textId="4585333D" w:rsidR="00AE1F7B" w:rsidRPr="00F51A89" w:rsidRDefault="00F7760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Communication</w:t>
            </w:r>
            <w:r w:rsidR="00AE1F7B">
              <w:t xml:space="preserve"> </w:t>
            </w:r>
            <w:r>
              <w:t>d</w:t>
            </w:r>
            <w:r w:rsidR="00AE1F7B">
              <w:t xml:space="preserve">es objectifs du changement et </w:t>
            </w:r>
            <w:r>
              <w:t>des</w:t>
            </w:r>
            <w:r w:rsidR="00AE1F7B">
              <w:t xml:space="preserve"> exigences en matière de conformité</w:t>
            </w:r>
          </w:p>
        </w:tc>
        <w:tc>
          <w:tcPr>
            <w:tcW w:w="0" w:type="auto"/>
            <w:vAlign w:val="center"/>
            <w:hideMark/>
          </w:tcPr>
          <w:p w14:paraId="07F4FA94" w14:textId="0FC6E615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</w:t>
            </w:r>
            <w:r w:rsidR="00807296">
              <w:t>’</w:t>
            </w:r>
            <w: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C3DA20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 liaison en matière de réglementation et agent de la conformité</w:t>
            </w:r>
          </w:p>
        </w:tc>
      </w:tr>
      <w:tr w:rsidR="00AE1F7B" w:rsidRPr="00F51A89" w14:paraId="420D45C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EBB4" w14:textId="0A0E35BC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Citoyens (</w:t>
            </w:r>
            <w:r w:rsidR="002C2933">
              <w:rPr>
                <w:rStyle w:val="Strong"/>
              </w:rPr>
              <w:t>résidents des régions urbaines et rurales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F41D2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Campagnes de sensibilisation sur les changements à venir</w:t>
            </w:r>
          </w:p>
        </w:tc>
        <w:tc>
          <w:tcPr>
            <w:tcW w:w="0" w:type="auto"/>
            <w:vAlign w:val="center"/>
            <w:hideMark/>
          </w:tcPr>
          <w:p w14:paraId="2410177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Campagnes trimestrielles</w:t>
            </w:r>
          </w:p>
        </w:tc>
        <w:tc>
          <w:tcPr>
            <w:tcW w:w="0" w:type="auto"/>
            <w:vAlign w:val="center"/>
            <w:hideMark/>
          </w:tcPr>
          <w:p w14:paraId="186050E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relations publiques et agents du changement</w:t>
            </w:r>
          </w:p>
        </w:tc>
      </w:tr>
      <w:tr w:rsidR="00AE1F7B" w:rsidRPr="00F51A89" w14:paraId="738AE65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A72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Groupes communautaires</w:t>
            </w:r>
          </w:p>
        </w:tc>
        <w:tc>
          <w:tcPr>
            <w:tcW w:w="0" w:type="auto"/>
            <w:vAlign w:val="center"/>
            <w:hideMark/>
          </w:tcPr>
          <w:p w14:paraId="6F2C58EA" w14:textId="7B48E923" w:rsidR="00AE1F7B" w:rsidRPr="00F51A89" w:rsidRDefault="00F7760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</w:t>
            </w:r>
            <w:r w:rsidR="00AE1F7B">
              <w:t>éunions communautaires</w:t>
            </w:r>
            <w:r>
              <w:t xml:space="preserve"> d’information</w:t>
            </w:r>
          </w:p>
        </w:tc>
        <w:tc>
          <w:tcPr>
            <w:tcW w:w="0" w:type="auto"/>
            <w:vAlign w:val="center"/>
            <w:hideMark/>
          </w:tcPr>
          <w:p w14:paraId="135BF49C" w14:textId="060DC853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Réunions </w:t>
            </w:r>
            <w:r w:rsidR="00F77603">
              <w:t>bimestrielles</w:t>
            </w:r>
          </w:p>
        </w:tc>
        <w:tc>
          <w:tcPr>
            <w:tcW w:w="0" w:type="auto"/>
            <w:vAlign w:val="center"/>
            <w:hideMark/>
          </w:tcPr>
          <w:p w14:paraId="49C3B1DA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Coordonnateur des communications avec la collectivité et agent du changement</w:t>
            </w:r>
          </w:p>
        </w:tc>
      </w:tr>
      <w:tr w:rsidR="00AE1F7B" w:rsidRPr="00F51A89" w14:paraId="79CA272F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71E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Médias (organes de presse locaux)</w:t>
            </w:r>
          </w:p>
        </w:tc>
        <w:tc>
          <w:tcPr>
            <w:tcW w:w="0" w:type="auto"/>
            <w:vAlign w:val="center"/>
            <w:hideMark/>
          </w:tcPr>
          <w:p w14:paraId="29253363" w14:textId="211230B0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Communiqués de presse sur l</w:t>
            </w:r>
            <w:r w:rsidR="00807296">
              <w:t>’</w:t>
            </w:r>
            <w:r>
              <w:t>initiative de changement</w:t>
            </w:r>
          </w:p>
        </w:tc>
        <w:tc>
          <w:tcPr>
            <w:tcW w:w="0" w:type="auto"/>
            <w:vAlign w:val="center"/>
            <w:hideMark/>
          </w:tcPr>
          <w:p w14:paraId="1331249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Communiqués de presse trimestriels</w:t>
            </w:r>
          </w:p>
        </w:tc>
        <w:tc>
          <w:tcPr>
            <w:tcW w:w="0" w:type="auto"/>
            <w:vAlign w:val="center"/>
            <w:hideMark/>
          </w:tcPr>
          <w:p w14:paraId="5F55CDE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relations avec les médias et responsable des communications</w:t>
            </w:r>
          </w:p>
        </w:tc>
      </w:tr>
      <w:tr w:rsidR="00AE1F7B" w:rsidRPr="00F51A89" w14:paraId="454E6A3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1C5A" w14:textId="136EBB69" w:rsidR="00AE1F7B" w:rsidRPr="00F51A89" w:rsidRDefault="0080066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Ministère des </w:t>
            </w:r>
            <w:r w:rsidR="009423CC">
              <w:rPr>
                <w:b/>
                <w:bCs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5EA28049" w14:textId="7B1FFC6F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Planification budgétaire et approbation de l</w:t>
            </w:r>
            <w:r w:rsidR="00807296">
              <w:t>’</w:t>
            </w:r>
            <w:r>
              <w:t>initiative de changement</w:t>
            </w:r>
          </w:p>
        </w:tc>
        <w:tc>
          <w:tcPr>
            <w:tcW w:w="0" w:type="auto"/>
            <w:vAlign w:val="center"/>
            <w:hideMark/>
          </w:tcPr>
          <w:p w14:paraId="1B20575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Planification budgétaire initiale</w:t>
            </w:r>
          </w:p>
        </w:tc>
        <w:tc>
          <w:tcPr>
            <w:tcW w:w="0" w:type="auto"/>
            <w:vAlign w:val="center"/>
            <w:hideMark/>
          </w:tcPr>
          <w:p w14:paraId="42C2C6B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finances et gestionnaire du changement</w:t>
            </w:r>
          </w:p>
        </w:tc>
      </w:tr>
      <w:tr w:rsidR="00AE1F7B" w:rsidRPr="00F51A89" w14:paraId="2E2086A7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C27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Fournisseurs de logiciels</w:t>
            </w:r>
          </w:p>
        </w:tc>
        <w:tc>
          <w:tcPr>
            <w:tcW w:w="0" w:type="auto"/>
            <w:vAlign w:val="center"/>
            <w:hideMark/>
          </w:tcPr>
          <w:p w14:paraId="57CD92A4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Discussions initiales sur les exigences et les échéanciers du projet</w:t>
            </w:r>
          </w:p>
        </w:tc>
        <w:tc>
          <w:tcPr>
            <w:tcW w:w="0" w:type="auto"/>
            <w:vAlign w:val="center"/>
            <w:hideMark/>
          </w:tcPr>
          <w:p w14:paraId="047F92F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Discussions initiales</w:t>
            </w:r>
          </w:p>
        </w:tc>
        <w:tc>
          <w:tcPr>
            <w:tcW w:w="0" w:type="auto"/>
            <w:vAlign w:val="center"/>
            <w:hideMark/>
          </w:tcPr>
          <w:p w14:paraId="2D36E5F4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fournisseurs et chef du service informatique</w:t>
            </w:r>
          </w:p>
        </w:tc>
      </w:tr>
      <w:tr w:rsidR="00AE1F7B" w:rsidRPr="00F51A89" w14:paraId="4D4791E2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734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à la clientèle</w:t>
            </w:r>
          </w:p>
        </w:tc>
        <w:tc>
          <w:tcPr>
            <w:tcW w:w="0" w:type="auto"/>
            <w:vAlign w:val="center"/>
            <w:hideMark/>
          </w:tcPr>
          <w:p w14:paraId="478671D8" w14:textId="128EDCB6" w:rsidR="00AE1F7B" w:rsidRPr="00F51A89" w:rsidRDefault="00F7760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Communication</w:t>
            </w:r>
            <w:r w:rsidR="00AE1F7B">
              <w:t xml:space="preserve"> </w:t>
            </w:r>
            <w:r>
              <w:t>d</w:t>
            </w:r>
            <w:r w:rsidR="00AE1F7B">
              <w:t xml:space="preserve">es objectifs du changement et </w:t>
            </w:r>
            <w:r>
              <w:t xml:space="preserve">de </w:t>
            </w:r>
            <w:r w:rsidR="00AE1F7B">
              <w:t>l</w:t>
            </w:r>
            <w:r w:rsidR="00807296">
              <w:t>’</w:t>
            </w:r>
            <w:r w:rsidR="00AE1F7B">
              <w:t>incidence à prévoir sur les services</w:t>
            </w:r>
          </w:p>
        </w:tc>
        <w:tc>
          <w:tcPr>
            <w:tcW w:w="0" w:type="auto"/>
            <w:vAlign w:val="center"/>
            <w:hideMark/>
          </w:tcPr>
          <w:p w14:paraId="0BCA44A3" w14:textId="6C6DAB5C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</w:t>
            </w:r>
            <w:r w:rsidR="00807296">
              <w:t>’</w:t>
            </w:r>
            <w: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9B7DA8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du service à la clientèle et coordonnateur de la formation</w:t>
            </w:r>
          </w:p>
        </w:tc>
      </w:tr>
    </w:tbl>
    <w:p w14:paraId="4DB47C51" w14:textId="77777777" w:rsidR="00AE1F7B" w:rsidRPr="00F51A89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>Phase 2 : Préparation au changement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076"/>
        <w:gridCol w:w="1850"/>
        <w:gridCol w:w="2971"/>
      </w:tblGrid>
      <w:tr w:rsidR="00AE1F7B" w:rsidRPr="00F51A89" w14:paraId="50EDEEED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21AE0" w14:textId="1AAE83B5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0" w:type="auto"/>
            <w:vAlign w:val="center"/>
            <w:hideMark/>
          </w:tcPr>
          <w:p w14:paraId="719DC8FB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Activités de mobilisation</w:t>
            </w:r>
          </w:p>
        </w:tc>
        <w:tc>
          <w:tcPr>
            <w:tcW w:w="0" w:type="auto"/>
            <w:vAlign w:val="center"/>
            <w:hideMark/>
          </w:tcPr>
          <w:p w14:paraId="4D343B92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Échéanciers</w:t>
            </w:r>
          </w:p>
        </w:tc>
        <w:tc>
          <w:tcPr>
            <w:tcW w:w="0" w:type="auto"/>
            <w:vAlign w:val="center"/>
            <w:hideMark/>
          </w:tcPr>
          <w:p w14:paraId="67DE2994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Responsabilités</w:t>
            </w:r>
          </w:p>
        </w:tc>
      </w:tr>
      <w:tr w:rsidR="00AE1F7B" w:rsidRPr="00F51A89" w14:paraId="7420CE8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E3F8" w14:textId="714EDD51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717D942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Participation aux séances de planification stratégique</w:t>
            </w:r>
          </w:p>
        </w:tc>
        <w:tc>
          <w:tcPr>
            <w:tcW w:w="0" w:type="auto"/>
            <w:vAlign w:val="center"/>
            <w:hideMark/>
          </w:tcPr>
          <w:p w14:paraId="79AAA8E9" w14:textId="14888843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Séances </w:t>
            </w:r>
            <w:r w:rsidR="004C505C">
              <w:t>bimensuelles</w:t>
            </w:r>
          </w:p>
        </w:tc>
        <w:tc>
          <w:tcPr>
            <w:tcW w:w="0" w:type="auto"/>
            <w:vAlign w:val="center"/>
            <w:hideMark/>
          </w:tcPr>
          <w:p w14:paraId="231EEAC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Responsable du changement et gestionnaire du changement</w:t>
            </w:r>
          </w:p>
        </w:tc>
      </w:tr>
      <w:tr w:rsidR="00AE1F7B" w:rsidRPr="00F51A89" w14:paraId="3823E212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A1E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127115FC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Planification technique détaillée et affectation des ressources</w:t>
            </w:r>
          </w:p>
        </w:tc>
        <w:tc>
          <w:tcPr>
            <w:tcW w:w="0" w:type="auto"/>
            <w:vAlign w:val="center"/>
            <w:hideMark/>
          </w:tcPr>
          <w:p w14:paraId="176514F4" w14:textId="45F86F2B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de planification</w:t>
            </w:r>
            <w:r w:rsidR="004C505C">
              <w:t xml:space="preserve"> bimensuelles</w:t>
            </w:r>
          </w:p>
        </w:tc>
        <w:tc>
          <w:tcPr>
            <w:tcW w:w="0" w:type="auto"/>
            <w:vAlign w:val="center"/>
            <w:hideMark/>
          </w:tcPr>
          <w:p w14:paraId="1BE1952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Chef du service informatique et gestionnaire du changement</w:t>
            </w:r>
          </w:p>
        </w:tc>
      </w:tr>
      <w:tr w:rsidR="00AE1F7B" w:rsidRPr="00F51A89" w14:paraId="6B224E0C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8B6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6A84D77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Assurer la conformité réglementaire aux étapes de la planification et du développement</w:t>
            </w:r>
          </w:p>
        </w:tc>
        <w:tc>
          <w:tcPr>
            <w:tcW w:w="0" w:type="auto"/>
            <w:vAlign w:val="center"/>
            <w:hideMark/>
          </w:tcPr>
          <w:p w14:paraId="054AE36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Planification mensuelle de la conformité</w:t>
            </w:r>
          </w:p>
        </w:tc>
        <w:tc>
          <w:tcPr>
            <w:tcW w:w="0" w:type="auto"/>
            <w:vAlign w:val="center"/>
            <w:hideMark/>
          </w:tcPr>
          <w:p w14:paraId="25027A8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 liaison en matière de réglementation et agent de la conformité</w:t>
            </w:r>
          </w:p>
        </w:tc>
      </w:tr>
      <w:tr w:rsidR="00AE1F7B" w:rsidRPr="00F51A89" w14:paraId="69B93F4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227D" w14:textId="7E810060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Citoyens (</w:t>
            </w:r>
            <w:r w:rsidR="00745027">
              <w:rPr>
                <w:rStyle w:val="Strong"/>
              </w:rPr>
              <w:t>résidents des régions urbaines et rurales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4CE043" w14:textId="2ED2BFF9" w:rsidR="00AE1F7B" w:rsidRPr="00F51A89" w:rsidRDefault="00D07A7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Offre de s</w:t>
            </w:r>
            <w:r w:rsidR="00AE1F7B">
              <w:t xml:space="preserve">éances de formation et </w:t>
            </w:r>
            <w:r>
              <w:t xml:space="preserve">de </w:t>
            </w:r>
            <w:r w:rsidR="00AE1F7B">
              <w:t>guides conviviaux</w:t>
            </w:r>
          </w:p>
        </w:tc>
        <w:tc>
          <w:tcPr>
            <w:tcW w:w="0" w:type="auto"/>
            <w:vAlign w:val="center"/>
            <w:hideMark/>
          </w:tcPr>
          <w:p w14:paraId="314455CA" w14:textId="7396D3E5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Formation </w:t>
            </w:r>
            <w:r w:rsidR="004C505C">
              <w:t>bimestrielle</w:t>
            </w:r>
          </w:p>
        </w:tc>
        <w:tc>
          <w:tcPr>
            <w:tcW w:w="0" w:type="auto"/>
            <w:vAlign w:val="center"/>
            <w:hideMark/>
          </w:tcPr>
          <w:p w14:paraId="259BEBF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relations publiques et agents du changement</w:t>
            </w:r>
          </w:p>
        </w:tc>
      </w:tr>
      <w:tr w:rsidR="00AE1F7B" w:rsidRPr="00F51A89" w14:paraId="556A2C6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202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lastRenderedPageBreak/>
              <w:t>Groupes communautaires</w:t>
            </w:r>
          </w:p>
        </w:tc>
        <w:tc>
          <w:tcPr>
            <w:tcW w:w="0" w:type="auto"/>
            <w:vAlign w:val="center"/>
            <w:hideMark/>
          </w:tcPr>
          <w:p w14:paraId="52E42DF7" w14:textId="561DCE7E" w:rsidR="00AE1F7B" w:rsidRPr="00F51A89" w:rsidRDefault="004C505C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Collecte de </w:t>
            </w:r>
            <w:r w:rsidR="00AE1F7B">
              <w:t xml:space="preserve">commentaires et </w:t>
            </w:r>
            <w:r>
              <w:t xml:space="preserve">réponse </w:t>
            </w:r>
            <w:r w:rsidR="00AE1F7B">
              <w:t>aux préoccupations</w:t>
            </w:r>
          </w:p>
        </w:tc>
        <w:tc>
          <w:tcPr>
            <w:tcW w:w="0" w:type="auto"/>
            <w:vAlign w:val="center"/>
            <w:hideMark/>
          </w:tcPr>
          <w:p w14:paraId="16C4469C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de rétroaction mensuelles</w:t>
            </w:r>
          </w:p>
        </w:tc>
        <w:tc>
          <w:tcPr>
            <w:tcW w:w="0" w:type="auto"/>
            <w:vAlign w:val="center"/>
            <w:hideMark/>
          </w:tcPr>
          <w:p w14:paraId="02D58C0B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Coordonnateur des communications avec la collectivité et agent du changement</w:t>
            </w:r>
          </w:p>
        </w:tc>
      </w:tr>
      <w:tr w:rsidR="00AE1F7B" w:rsidRPr="00F51A89" w14:paraId="3D66A05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644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Médias (organes de presse locaux)</w:t>
            </w:r>
          </w:p>
        </w:tc>
        <w:tc>
          <w:tcPr>
            <w:tcW w:w="0" w:type="auto"/>
            <w:vAlign w:val="center"/>
            <w:hideMark/>
          </w:tcPr>
          <w:p w14:paraId="72B1E81C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Mises à jour régulières sur les progrès et les jalons</w:t>
            </w:r>
          </w:p>
        </w:tc>
        <w:tc>
          <w:tcPr>
            <w:tcW w:w="0" w:type="auto"/>
            <w:vAlign w:val="center"/>
            <w:hideMark/>
          </w:tcPr>
          <w:p w14:paraId="2E225EBA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Mises à jour mensuelles</w:t>
            </w:r>
          </w:p>
        </w:tc>
        <w:tc>
          <w:tcPr>
            <w:tcW w:w="0" w:type="auto"/>
            <w:vAlign w:val="center"/>
            <w:hideMark/>
          </w:tcPr>
          <w:p w14:paraId="7798D66A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relations avec les médias et responsable des communications</w:t>
            </w:r>
          </w:p>
        </w:tc>
      </w:tr>
      <w:tr w:rsidR="00AE1F7B" w:rsidRPr="00F51A89" w14:paraId="285AC5B5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D896" w14:textId="33C1EDA2" w:rsidR="00AE1F7B" w:rsidRPr="00F51A89" w:rsidRDefault="0080066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Ministère des </w:t>
            </w:r>
            <w:r w:rsidR="009423CC">
              <w:rPr>
                <w:b/>
                <w:bCs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1E7EC81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Mises à jour financières et analyses coûts-avantages régulières</w:t>
            </w:r>
          </w:p>
        </w:tc>
        <w:tc>
          <w:tcPr>
            <w:tcW w:w="0" w:type="auto"/>
            <w:vAlign w:val="center"/>
            <w:hideMark/>
          </w:tcPr>
          <w:p w14:paraId="00CDD1ED" w14:textId="0FC05909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Mises à jour financières </w:t>
            </w:r>
            <w:r w:rsidR="004C505C">
              <w:t>bimestrielles</w:t>
            </w:r>
          </w:p>
        </w:tc>
        <w:tc>
          <w:tcPr>
            <w:tcW w:w="0" w:type="auto"/>
            <w:vAlign w:val="center"/>
            <w:hideMark/>
          </w:tcPr>
          <w:p w14:paraId="72FB28D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finances et gestionnaire du changement</w:t>
            </w:r>
          </w:p>
        </w:tc>
      </w:tr>
      <w:tr w:rsidR="00AE1F7B" w:rsidRPr="00F51A89" w14:paraId="037139C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6AA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Fournisseurs de logiciels</w:t>
            </w:r>
          </w:p>
        </w:tc>
        <w:tc>
          <w:tcPr>
            <w:tcW w:w="0" w:type="auto"/>
            <w:vAlign w:val="center"/>
            <w:hideMark/>
          </w:tcPr>
          <w:p w14:paraId="108C31F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de planification détaillée et finalisation des contrats</w:t>
            </w:r>
          </w:p>
        </w:tc>
        <w:tc>
          <w:tcPr>
            <w:tcW w:w="0" w:type="auto"/>
            <w:vAlign w:val="center"/>
            <w:hideMark/>
          </w:tcPr>
          <w:p w14:paraId="6D6660CB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de planification mensuelles</w:t>
            </w:r>
          </w:p>
        </w:tc>
        <w:tc>
          <w:tcPr>
            <w:tcW w:w="0" w:type="auto"/>
            <w:vAlign w:val="center"/>
            <w:hideMark/>
          </w:tcPr>
          <w:p w14:paraId="0B9C3A3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fournisseurs et chef du service informatique</w:t>
            </w:r>
          </w:p>
        </w:tc>
      </w:tr>
      <w:tr w:rsidR="00AE1F7B" w:rsidRPr="00F51A89" w14:paraId="03A1843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4D5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à la clientèle</w:t>
            </w:r>
          </w:p>
        </w:tc>
        <w:tc>
          <w:tcPr>
            <w:tcW w:w="0" w:type="auto"/>
            <w:vAlign w:val="center"/>
            <w:hideMark/>
          </w:tcPr>
          <w:p w14:paraId="77C0231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Séances de formation sur les nouveaux processus et systèmes</w:t>
            </w:r>
          </w:p>
        </w:tc>
        <w:tc>
          <w:tcPr>
            <w:tcW w:w="0" w:type="auto"/>
            <w:vAlign w:val="center"/>
            <w:hideMark/>
          </w:tcPr>
          <w:p w14:paraId="210E530A" w14:textId="6681BE7D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Séances de formation </w:t>
            </w:r>
            <w:r w:rsidR="004C505C">
              <w:t>bimestrielles</w:t>
            </w:r>
          </w:p>
        </w:tc>
        <w:tc>
          <w:tcPr>
            <w:tcW w:w="0" w:type="auto"/>
            <w:vAlign w:val="center"/>
            <w:hideMark/>
          </w:tcPr>
          <w:p w14:paraId="3D9476E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du service à la clientèle et coordonnateur de la formation</w:t>
            </w:r>
          </w:p>
        </w:tc>
      </w:tr>
    </w:tbl>
    <w:p w14:paraId="6658CEDF" w14:textId="77777777" w:rsidR="00AE1F7B" w:rsidRPr="00F51A89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>Phase 3 : Mise en œuvre du changement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158"/>
        <w:gridCol w:w="1985"/>
        <w:gridCol w:w="2861"/>
      </w:tblGrid>
      <w:tr w:rsidR="00906E77" w:rsidRPr="00F51A89" w14:paraId="3EB6E1F0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52C02" w14:textId="69C33DC8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0" w:type="auto"/>
            <w:vAlign w:val="center"/>
            <w:hideMark/>
          </w:tcPr>
          <w:p w14:paraId="79763140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Activités de mobilisation</w:t>
            </w:r>
          </w:p>
        </w:tc>
        <w:tc>
          <w:tcPr>
            <w:tcW w:w="0" w:type="auto"/>
            <w:vAlign w:val="center"/>
            <w:hideMark/>
          </w:tcPr>
          <w:p w14:paraId="464C4D13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Échéanciers</w:t>
            </w:r>
          </w:p>
        </w:tc>
        <w:tc>
          <w:tcPr>
            <w:tcW w:w="0" w:type="auto"/>
            <w:vAlign w:val="center"/>
            <w:hideMark/>
          </w:tcPr>
          <w:p w14:paraId="7835B03C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Responsabilités</w:t>
            </w:r>
          </w:p>
        </w:tc>
      </w:tr>
      <w:tr w:rsidR="00906E77" w:rsidRPr="00F51A89" w14:paraId="0C6FE5CF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7CA6" w14:textId="09BBA3D6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58E8923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des progrès accomplis et réunions de prise de décision hebdomadaires</w:t>
            </w:r>
          </w:p>
        </w:tc>
        <w:tc>
          <w:tcPr>
            <w:tcW w:w="0" w:type="auto"/>
            <w:vAlign w:val="center"/>
            <w:hideMark/>
          </w:tcPr>
          <w:p w14:paraId="6D3E44BC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hebdomadaires</w:t>
            </w:r>
          </w:p>
        </w:tc>
        <w:tc>
          <w:tcPr>
            <w:tcW w:w="0" w:type="auto"/>
            <w:vAlign w:val="center"/>
            <w:hideMark/>
          </w:tcPr>
          <w:p w14:paraId="08DFCAB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Responsable du changement et gestionnaire du changement</w:t>
            </w:r>
          </w:p>
        </w:tc>
      </w:tr>
      <w:tr w:rsidR="00906E77" w:rsidRPr="00F51A89" w14:paraId="2A0187C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F33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33B17319" w14:textId="1E0A289B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Réunions </w:t>
            </w:r>
            <w:r w:rsidR="00906E77">
              <w:t xml:space="preserve">éclairs </w:t>
            </w:r>
            <w:r>
              <w:t>et examens des progrès techniques quotidiens</w:t>
            </w:r>
          </w:p>
        </w:tc>
        <w:tc>
          <w:tcPr>
            <w:tcW w:w="0" w:type="auto"/>
            <w:vAlign w:val="center"/>
            <w:hideMark/>
          </w:tcPr>
          <w:p w14:paraId="399946D2" w14:textId="67ED4D05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Réunions</w:t>
            </w:r>
            <w:r w:rsidR="00906E77">
              <w:t xml:space="preserve"> </w:t>
            </w:r>
            <w:r>
              <w:t>quotidiennes</w:t>
            </w:r>
          </w:p>
        </w:tc>
        <w:tc>
          <w:tcPr>
            <w:tcW w:w="0" w:type="auto"/>
            <w:vAlign w:val="center"/>
            <w:hideMark/>
          </w:tcPr>
          <w:p w14:paraId="483EBDBB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Chef du service informatique et gestionnaire du changement</w:t>
            </w:r>
          </w:p>
        </w:tc>
      </w:tr>
      <w:tr w:rsidR="00906E77" w:rsidRPr="00F51A89" w14:paraId="709B968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874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4329BDC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Vérifications et mises à jour régulières de la conformité</w:t>
            </w:r>
          </w:p>
        </w:tc>
        <w:tc>
          <w:tcPr>
            <w:tcW w:w="0" w:type="auto"/>
            <w:vAlign w:val="center"/>
            <w:hideMark/>
          </w:tcPr>
          <w:p w14:paraId="336184D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Vérifications de conformité trimestrielles</w:t>
            </w:r>
          </w:p>
        </w:tc>
        <w:tc>
          <w:tcPr>
            <w:tcW w:w="0" w:type="auto"/>
            <w:vAlign w:val="center"/>
            <w:hideMark/>
          </w:tcPr>
          <w:p w14:paraId="3F31B28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 liaison en matière de réglementation et agent de la conformité</w:t>
            </w:r>
          </w:p>
        </w:tc>
      </w:tr>
      <w:tr w:rsidR="00906E77" w:rsidRPr="00F51A89" w14:paraId="4E0CD10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819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Citoyens (résidents urbains et ruraux)</w:t>
            </w:r>
          </w:p>
        </w:tc>
        <w:tc>
          <w:tcPr>
            <w:tcW w:w="0" w:type="auto"/>
            <w:vAlign w:val="center"/>
            <w:hideMark/>
          </w:tcPr>
          <w:p w14:paraId="0E79B7A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Soutien continu et canaux de rétroaction</w:t>
            </w:r>
          </w:p>
        </w:tc>
        <w:tc>
          <w:tcPr>
            <w:tcW w:w="0" w:type="auto"/>
            <w:vAlign w:val="center"/>
            <w:hideMark/>
          </w:tcPr>
          <w:p w14:paraId="6E872D9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Soutien continu</w:t>
            </w:r>
          </w:p>
        </w:tc>
        <w:tc>
          <w:tcPr>
            <w:tcW w:w="0" w:type="auto"/>
            <w:vAlign w:val="center"/>
            <w:hideMark/>
          </w:tcPr>
          <w:p w14:paraId="52EC4B2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relations publiques et agents du changement</w:t>
            </w:r>
          </w:p>
        </w:tc>
      </w:tr>
      <w:tr w:rsidR="00906E77" w:rsidRPr="00F51A89" w14:paraId="4F24FE3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68B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Groupes communautaires</w:t>
            </w:r>
          </w:p>
        </w:tc>
        <w:tc>
          <w:tcPr>
            <w:tcW w:w="0" w:type="auto"/>
            <w:vAlign w:val="center"/>
            <w:hideMark/>
          </w:tcPr>
          <w:p w14:paraId="430A0687" w14:textId="0B7DABA4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Mises à jour régulières sur les progrès et l</w:t>
            </w:r>
            <w:r w:rsidR="00807296">
              <w:t>’</w:t>
            </w:r>
            <w:r>
              <w:t>incidence sur la communauté</w:t>
            </w:r>
          </w:p>
        </w:tc>
        <w:tc>
          <w:tcPr>
            <w:tcW w:w="0" w:type="auto"/>
            <w:vAlign w:val="center"/>
            <w:hideMark/>
          </w:tcPr>
          <w:p w14:paraId="72A93EE8" w14:textId="623B5DD6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Mises à jour sur les progrès </w:t>
            </w:r>
            <w:r w:rsidR="00D07A7F">
              <w:t>bimestrielles</w:t>
            </w:r>
          </w:p>
        </w:tc>
        <w:tc>
          <w:tcPr>
            <w:tcW w:w="0" w:type="auto"/>
            <w:vAlign w:val="center"/>
            <w:hideMark/>
          </w:tcPr>
          <w:p w14:paraId="61DF50A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Coordonnateur des communications avec la collectivité et agent du changement</w:t>
            </w:r>
          </w:p>
        </w:tc>
      </w:tr>
      <w:tr w:rsidR="00906E77" w:rsidRPr="00F51A89" w14:paraId="5E9DDDE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5F2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Médias (organes de presse locaux)</w:t>
            </w:r>
          </w:p>
        </w:tc>
        <w:tc>
          <w:tcPr>
            <w:tcW w:w="0" w:type="auto"/>
            <w:vAlign w:val="center"/>
            <w:hideMark/>
          </w:tcPr>
          <w:p w14:paraId="62A6AA8A" w14:textId="19F73184" w:rsidR="00AE1F7B" w:rsidRPr="00F51A89" w:rsidRDefault="00D07A7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Publication</w:t>
            </w:r>
            <w:r w:rsidR="00AE1F7B">
              <w:t xml:space="preserve"> </w:t>
            </w:r>
            <w:r>
              <w:t xml:space="preserve">de récits </w:t>
            </w:r>
            <w:r w:rsidR="00AE1F7B">
              <w:t xml:space="preserve">et </w:t>
            </w:r>
            <w:r>
              <w:t xml:space="preserve">communication de </w:t>
            </w:r>
            <w:r w:rsidR="00AE1F7B">
              <w:t>mises à jour sur la mise en œuvre du changement</w:t>
            </w:r>
          </w:p>
        </w:tc>
        <w:tc>
          <w:tcPr>
            <w:tcW w:w="0" w:type="auto"/>
            <w:vAlign w:val="center"/>
            <w:hideMark/>
          </w:tcPr>
          <w:p w14:paraId="2EE94E65" w14:textId="3E6B6489" w:rsidR="00AE1F7B" w:rsidRPr="00F51A89" w:rsidRDefault="00D07A7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Récits</w:t>
            </w:r>
            <w:r w:rsidR="00AE1F7B">
              <w:t xml:space="preserve"> </w:t>
            </w:r>
            <w:r>
              <w:t>bimestriels</w:t>
            </w:r>
          </w:p>
        </w:tc>
        <w:tc>
          <w:tcPr>
            <w:tcW w:w="0" w:type="auto"/>
            <w:vAlign w:val="center"/>
            <w:hideMark/>
          </w:tcPr>
          <w:p w14:paraId="47713F8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relations avec les médias et responsable des communications</w:t>
            </w:r>
          </w:p>
        </w:tc>
      </w:tr>
      <w:tr w:rsidR="00906E77" w:rsidRPr="00F51A89" w14:paraId="5B03F04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B16D" w14:textId="1B8EF943" w:rsidR="00AE1F7B" w:rsidRPr="00F51A89" w:rsidRDefault="0080066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Ministère des </w:t>
            </w:r>
            <w:r w:rsidR="009423CC">
              <w:rPr>
                <w:b/>
                <w:bCs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643E84C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du budget et rapports financiers mensuels</w:t>
            </w:r>
          </w:p>
        </w:tc>
        <w:tc>
          <w:tcPr>
            <w:tcW w:w="0" w:type="auto"/>
            <w:vAlign w:val="center"/>
            <w:hideMark/>
          </w:tcPr>
          <w:p w14:paraId="4D77B80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mensuels du budget</w:t>
            </w:r>
          </w:p>
        </w:tc>
        <w:tc>
          <w:tcPr>
            <w:tcW w:w="0" w:type="auto"/>
            <w:vAlign w:val="center"/>
            <w:hideMark/>
          </w:tcPr>
          <w:p w14:paraId="04DADAA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finances et gestionnaire du changement</w:t>
            </w:r>
          </w:p>
        </w:tc>
      </w:tr>
      <w:tr w:rsidR="00906E77" w:rsidRPr="00F51A89" w14:paraId="158D2A8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581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Fournisseurs de logiciels</w:t>
            </w:r>
          </w:p>
        </w:tc>
        <w:tc>
          <w:tcPr>
            <w:tcW w:w="0" w:type="auto"/>
            <w:vAlign w:val="center"/>
            <w:hideMark/>
          </w:tcPr>
          <w:p w14:paraId="770E6B4E" w14:textId="3796F05C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Réunions d</w:t>
            </w:r>
            <w:r w:rsidR="00807296">
              <w:t>’</w:t>
            </w:r>
            <w:r>
              <w:t>étape et examens du rendement bihebdomadaires</w:t>
            </w:r>
          </w:p>
        </w:tc>
        <w:tc>
          <w:tcPr>
            <w:tcW w:w="0" w:type="auto"/>
            <w:vAlign w:val="center"/>
            <w:hideMark/>
          </w:tcPr>
          <w:p w14:paraId="7F378053" w14:textId="775A0AE6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Réunions d</w:t>
            </w:r>
            <w:r w:rsidR="00807296">
              <w:t>’</w:t>
            </w:r>
            <w:r>
              <w:t xml:space="preserve">étape </w:t>
            </w:r>
            <w:r w:rsidR="00D07A7F">
              <w:t>bimensuelles</w:t>
            </w:r>
          </w:p>
        </w:tc>
        <w:tc>
          <w:tcPr>
            <w:tcW w:w="0" w:type="auto"/>
            <w:vAlign w:val="center"/>
            <w:hideMark/>
          </w:tcPr>
          <w:p w14:paraId="0F42ED1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fournisseurs et chef du service informatique</w:t>
            </w:r>
          </w:p>
        </w:tc>
      </w:tr>
      <w:tr w:rsidR="00906E77" w:rsidRPr="00F51A89" w14:paraId="10C2AD3F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200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à la clientèle</w:t>
            </w:r>
          </w:p>
        </w:tc>
        <w:tc>
          <w:tcPr>
            <w:tcW w:w="0" w:type="auto"/>
            <w:vAlign w:val="center"/>
            <w:hideMark/>
          </w:tcPr>
          <w:p w14:paraId="2A6CA65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Mécanismes de soutien et de rétroaction continus</w:t>
            </w:r>
          </w:p>
        </w:tc>
        <w:tc>
          <w:tcPr>
            <w:tcW w:w="0" w:type="auto"/>
            <w:vAlign w:val="center"/>
            <w:hideMark/>
          </w:tcPr>
          <w:p w14:paraId="253671F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Soutien continu</w:t>
            </w:r>
          </w:p>
        </w:tc>
        <w:tc>
          <w:tcPr>
            <w:tcW w:w="0" w:type="auto"/>
            <w:vAlign w:val="center"/>
            <w:hideMark/>
          </w:tcPr>
          <w:p w14:paraId="34BEA4B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du service à la clientèle et coordonnateur de la formation</w:t>
            </w:r>
          </w:p>
        </w:tc>
      </w:tr>
    </w:tbl>
    <w:p w14:paraId="177D0169" w14:textId="77777777" w:rsidR="00AE1F7B" w:rsidRPr="00F51A89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lastRenderedPageBreak/>
        <w:t>Phase 4 : Adaptation au changement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119"/>
        <w:gridCol w:w="1873"/>
        <w:gridCol w:w="2938"/>
      </w:tblGrid>
      <w:tr w:rsidR="002C1428" w:rsidRPr="00F51A89" w14:paraId="7DEAED0C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BE379" w14:textId="2D8AAE25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0" w:type="auto"/>
            <w:vAlign w:val="center"/>
            <w:hideMark/>
          </w:tcPr>
          <w:p w14:paraId="2A4279FE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Activités de mobilisation</w:t>
            </w:r>
          </w:p>
        </w:tc>
        <w:tc>
          <w:tcPr>
            <w:tcW w:w="0" w:type="auto"/>
            <w:vAlign w:val="center"/>
            <w:hideMark/>
          </w:tcPr>
          <w:p w14:paraId="534EC15D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Échéanciers</w:t>
            </w:r>
          </w:p>
        </w:tc>
        <w:tc>
          <w:tcPr>
            <w:tcW w:w="0" w:type="auto"/>
            <w:vAlign w:val="center"/>
            <w:hideMark/>
          </w:tcPr>
          <w:p w14:paraId="0F5D008D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Responsabilités</w:t>
            </w:r>
          </w:p>
        </w:tc>
      </w:tr>
      <w:tr w:rsidR="002C1428" w:rsidRPr="00F51A89" w14:paraId="55BF9384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DEAB" w14:textId="798D65F5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422F22F5" w14:textId="6DF5938B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Évaluation de</w:t>
            </w:r>
            <w:r w:rsidR="00AE1F7B">
              <w:t xml:space="preserve"> l</w:t>
            </w:r>
            <w:r w:rsidR="00807296">
              <w:t>’</w:t>
            </w:r>
            <w:r w:rsidR="00AE1F7B">
              <w:t xml:space="preserve">incidence et </w:t>
            </w:r>
            <w:r>
              <w:t>ajustement</w:t>
            </w:r>
            <w:r w:rsidR="00AE1F7B">
              <w:t xml:space="preserve"> des stratégies</w:t>
            </w:r>
          </w:p>
        </w:tc>
        <w:tc>
          <w:tcPr>
            <w:tcW w:w="0" w:type="auto"/>
            <w:vAlign w:val="center"/>
            <w:hideMark/>
          </w:tcPr>
          <w:p w14:paraId="255CECD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Évaluations mensuelles</w:t>
            </w:r>
          </w:p>
        </w:tc>
        <w:tc>
          <w:tcPr>
            <w:tcW w:w="0" w:type="auto"/>
            <w:vAlign w:val="center"/>
            <w:hideMark/>
          </w:tcPr>
          <w:p w14:paraId="78F7CEA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Responsable du changement et gestionnaire du changement</w:t>
            </w:r>
          </w:p>
        </w:tc>
      </w:tr>
      <w:tr w:rsidR="002C1428" w:rsidRPr="00F51A89" w14:paraId="05AF560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074B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3DA3A801" w14:textId="7E9D3DD4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Suivi</w:t>
            </w:r>
            <w:r w:rsidR="00AE1F7B">
              <w:t xml:space="preserve"> </w:t>
            </w:r>
            <w:r>
              <w:t xml:space="preserve">du </w:t>
            </w:r>
            <w:r w:rsidR="00AE1F7B">
              <w:t>rendement du système et</w:t>
            </w:r>
            <w:r>
              <w:t xml:space="preserve"> de</w:t>
            </w:r>
            <w:r w:rsidR="00AE1F7B">
              <w:t xml:space="preserve"> la rétroaction des utilisateurs</w:t>
            </w:r>
          </w:p>
        </w:tc>
        <w:tc>
          <w:tcPr>
            <w:tcW w:w="0" w:type="auto"/>
            <w:vAlign w:val="center"/>
            <w:hideMark/>
          </w:tcPr>
          <w:p w14:paraId="4A710D7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Surveillance hebdomadaire</w:t>
            </w:r>
          </w:p>
        </w:tc>
        <w:tc>
          <w:tcPr>
            <w:tcW w:w="0" w:type="auto"/>
            <w:vAlign w:val="center"/>
            <w:hideMark/>
          </w:tcPr>
          <w:p w14:paraId="6E1DBB82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Chef du service informatique et gestionnaire du changement</w:t>
            </w:r>
          </w:p>
        </w:tc>
      </w:tr>
      <w:tr w:rsidR="002C1428" w:rsidRPr="00F51A89" w14:paraId="51A805A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F2E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3166B0DA" w14:textId="7A97BE4C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Résolution de</w:t>
            </w:r>
            <w:r w:rsidR="00AE1F7B">
              <w:t xml:space="preserve"> tout problème de conformité et </w:t>
            </w:r>
            <w:r>
              <w:t>apport d</w:t>
            </w:r>
            <w:r w:rsidR="00AE1F7B">
              <w:t>es ajustements nécessaires</w:t>
            </w:r>
          </w:p>
        </w:tc>
        <w:tc>
          <w:tcPr>
            <w:tcW w:w="0" w:type="auto"/>
            <w:vAlign w:val="center"/>
            <w:hideMark/>
          </w:tcPr>
          <w:p w14:paraId="4B9B727D" w14:textId="40FB6017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</w:t>
            </w:r>
            <w:r w:rsidR="00AE1F7B">
              <w:t xml:space="preserve">justements </w:t>
            </w:r>
            <w:r>
              <w:t>bimestriels</w:t>
            </w:r>
          </w:p>
        </w:tc>
        <w:tc>
          <w:tcPr>
            <w:tcW w:w="0" w:type="auto"/>
            <w:vAlign w:val="center"/>
            <w:hideMark/>
          </w:tcPr>
          <w:p w14:paraId="2583F05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 liaison en matière de réglementation et agent de la conformité</w:t>
            </w:r>
          </w:p>
        </w:tc>
      </w:tr>
      <w:tr w:rsidR="002C1428" w:rsidRPr="00F51A89" w14:paraId="0439ADC4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E5E2" w14:textId="28E65CAB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Citoyens (</w:t>
            </w:r>
            <w:r w:rsidR="00745027">
              <w:rPr>
                <w:rStyle w:val="Strong"/>
              </w:rPr>
              <w:t>résidents des régions urbaines et rurales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98DF81" w14:textId="5FB2C427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Collecte</w:t>
            </w:r>
            <w:r w:rsidR="00AE1F7B">
              <w:t xml:space="preserve"> de la rétroaction sur l</w:t>
            </w:r>
            <w:r w:rsidR="00807296">
              <w:t>’</w:t>
            </w:r>
            <w:r w:rsidR="00AE1F7B">
              <w:t xml:space="preserve">expérience des utilisateurs et </w:t>
            </w:r>
            <w:r>
              <w:t>apport d’</w:t>
            </w:r>
            <w:r w:rsidR="00AE1F7B">
              <w:t>améliorations</w:t>
            </w:r>
          </w:p>
        </w:tc>
        <w:tc>
          <w:tcPr>
            <w:tcW w:w="0" w:type="auto"/>
            <w:vAlign w:val="center"/>
            <w:hideMark/>
          </w:tcPr>
          <w:p w14:paraId="3DC3078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Collecte mensuelle de commentaires</w:t>
            </w:r>
          </w:p>
        </w:tc>
        <w:tc>
          <w:tcPr>
            <w:tcW w:w="0" w:type="auto"/>
            <w:vAlign w:val="center"/>
            <w:hideMark/>
          </w:tcPr>
          <w:p w14:paraId="7E0440D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relations publiques et agents du changement</w:t>
            </w:r>
          </w:p>
        </w:tc>
      </w:tr>
      <w:tr w:rsidR="002C1428" w:rsidRPr="00F51A89" w14:paraId="1B13951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EA5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Groupes communautaires</w:t>
            </w:r>
          </w:p>
        </w:tc>
        <w:tc>
          <w:tcPr>
            <w:tcW w:w="0" w:type="auto"/>
            <w:vAlign w:val="center"/>
            <w:hideMark/>
          </w:tcPr>
          <w:p w14:paraId="30E98636" w14:textId="033F53B5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Réponse aux </w:t>
            </w:r>
            <w:r w:rsidR="00AE1F7B">
              <w:t xml:space="preserve">questions qui touchent la communauté et </w:t>
            </w:r>
            <w:r>
              <w:t>apport des</w:t>
            </w:r>
            <w:r w:rsidR="00AE1F7B">
              <w:t xml:space="preserve"> ajustements nécessaires</w:t>
            </w:r>
          </w:p>
        </w:tc>
        <w:tc>
          <w:tcPr>
            <w:tcW w:w="0" w:type="auto"/>
            <w:vAlign w:val="center"/>
            <w:hideMark/>
          </w:tcPr>
          <w:p w14:paraId="09CE9C7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Traitement trimestriel des problèmes</w:t>
            </w:r>
          </w:p>
        </w:tc>
        <w:tc>
          <w:tcPr>
            <w:tcW w:w="0" w:type="auto"/>
            <w:vAlign w:val="center"/>
            <w:hideMark/>
          </w:tcPr>
          <w:p w14:paraId="5655225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Coordonnateur des communications avec la collectivité et agent du changement</w:t>
            </w:r>
          </w:p>
        </w:tc>
      </w:tr>
      <w:tr w:rsidR="002C1428" w:rsidRPr="00F51A89" w14:paraId="2825582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38C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Médias (organes de presse locaux)</w:t>
            </w:r>
          </w:p>
        </w:tc>
        <w:tc>
          <w:tcPr>
            <w:tcW w:w="0" w:type="auto"/>
            <w:vAlign w:val="center"/>
            <w:hideMark/>
          </w:tcPr>
          <w:p w14:paraId="5C2AE975" w14:textId="2ECAD0C0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Communication des</w:t>
            </w:r>
            <w:r w:rsidR="00AE1F7B">
              <w:t xml:space="preserve"> réussites et </w:t>
            </w:r>
            <w:r>
              <w:t xml:space="preserve">réponse </w:t>
            </w:r>
            <w:r w:rsidR="00AE1F7B">
              <w:t>aux craintes du public</w:t>
            </w:r>
          </w:p>
        </w:tc>
        <w:tc>
          <w:tcPr>
            <w:tcW w:w="0" w:type="auto"/>
            <w:vAlign w:val="center"/>
            <w:hideMark/>
          </w:tcPr>
          <w:p w14:paraId="754B0C0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Exemples de réussites trimestriels</w:t>
            </w:r>
          </w:p>
        </w:tc>
        <w:tc>
          <w:tcPr>
            <w:tcW w:w="0" w:type="auto"/>
            <w:vAlign w:val="center"/>
            <w:hideMark/>
          </w:tcPr>
          <w:p w14:paraId="5B1AA47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relations avec les médias et responsable des communications</w:t>
            </w:r>
          </w:p>
        </w:tc>
      </w:tr>
      <w:tr w:rsidR="002C1428" w:rsidRPr="00F51A89" w14:paraId="25A3806E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BCF7" w14:textId="4BAFE0CB" w:rsidR="00AE1F7B" w:rsidRPr="00F51A89" w:rsidRDefault="0080066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Ministère des </w:t>
            </w:r>
            <w:r w:rsidR="009423CC">
              <w:rPr>
                <w:b/>
                <w:bCs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79651FAD" w14:textId="05326C15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Ajustement des</w:t>
            </w:r>
            <w:r w:rsidR="00AE1F7B">
              <w:t xml:space="preserve"> plans financiers en fonction des progrès et de la rétroaction</w:t>
            </w:r>
          </w:p>
        </w:tc>
        <w:tc>
          <w:tcPr>
            <w:tcW w:w="0" w:type="auto"/>
            <w:vAlign w:val="center"/>
            <w:hideMark/>
          </w:tcPr>
          <w:p w14:paraId="377D28C8" w14:textId="34F8A06C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</w:t>
            </w:r>
            <w:r w:rsidR="00AE1F7B">
              <w:t>justements b</w:t>
            </w:r>
            <w:r>
              <w:t>imestriels</w:t>
            </w:r>
          </w:p>
        </w:tc>
        <w:tc>
          <w:tcPr>
            <w:tcW w:w="0" w:type="auto"/>
            <w:vAlign w:val="center"/>
            <w:hideMark/>
          </w:tcPr>
          <w:p w14:paraId="5792611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finances et gestionnaire du changement</w:t>
            </w:r>
          </w:p>
        </w:tc>
      </w:tr>
      <w:tr w:rsidR="002C1428" w:rsidRPr="00F51A89" w14:paraId="29C21C3E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C3F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Fournisseurs de logiciels</w:t>
            </w:r>
          </w:p>
        </w:tc>
        <w:tc>
          <w:tcPr>
            <w:tcW w:w="0" w:type="auto"/>
            <w:vAlign w:val="center"/>
            <w:hideMark/>
          </w:tcPr>
          <w:p w14:paraId="0FA4C9ED" w14:textId="236FB008" w:rsidR="00AE1F7B" w:rsidRPr="00F51A89" w:rsidRDefault="002C1428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</w:t>
            </w:r>
            <w:r w:rsidR="00AE1F7B">
              <w:t xml:space="preserve">outien continu et </w:t>
            </w:r>
            <w:r>
              <w:t xml:space="preserve">résolution de </w:t>
            </w:r>
            <w:r w:rsidR="00AE1F7B">
              <w:t>tous les problèmes</w:t>
            </w:r>
          </w:p>
        </w:tc>
        <w:tc>
          <w:tcPr>
            <w:tcW w:w="0" w:type="auto"/>
            <w:vAlign w:val="center"/>
            <w:hideMark/>
          </w:tcPr>
          <w:p w14:paraId="3FE351DA" w14:textId="6ABD821F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Réunions de soutien</w:t>
            </w:r>
            <w:r w:rsidR="002C1428">
              <w:t xml:space="preserve"> mensuelles</w:t>
            </w:r>
          </w:p>
        </w:tc>
        <w:tc>
          <w:tcPr>
            <w:tcW w:w="0" w:type="auto"/>
            <w:vAlign w:val="center"/>
            <w:hideMark/>
          </w:tcPr>
          <w:p w14:paraId="0EC8005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fournisseurs et chef du service informatique</w:t>
            </w:r>
          </w:p>
        </w:tc>
      </w:tr>
      <w:tr w:rsidR="002C1428" w:rsidRPr="00F51A89" w14:paraId="512958A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3C0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à la clientèle</w:t>
            </w:r>
          </w:p>
        </w:tc>
        <w:tc>
          <w:tcPr>
            <w:tcW w:w="0" w:type="auto"/>
            <w:vAlign w:val="center"/>
            <w:hideMark/>
          </w:tcPr>
          <w:p w14:paraId="3486D48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Suivi du rendement des services et résolution des problèmes</w:t>
            </w:r>
          </w:p>
        </w:tc>
        <w:tc>
          <w:tcPr>
            <w:tcW w:w="0" w:type="auto"/>
            <w:vAlign w:val="center"/>
            <w:hideMark/>
          </w:tcPr>
          <w:p w14:paraId="3393368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Suivi mensuel du rendement</w:t>
            </w:r>
          </w:p>
        </w:tc>
        <w:tc>
          <w:tcPr>
            <w:tcW w:w="0" w:type="auto"/>
            <w:vAlign w:val="center"/>
            <w:hideMark/>
          </w:tcPr>
          <w:p w14:paraId="319F8E7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du service à la clientèle et coordonnateur de la formation</w:t>
            </w:r>
          </w:p>
        </w:tc>
      </w:tr>
    </w:tbl>
    <w:p w14:paraId="3A39D375" w14:textId="308B9CD4" w:rsidR="00AE1F7B" w:rsidRPr="00F51A89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Phase 5 : </w:t>
      </w:r>
      <w:r w:rsidR="003F4F9B" w:rsidRPr="003F4F9B">
        <w:rPr>
          <w:b/>
          <w:bCs/>
          <w:sz w:val="24"/>
          <w:szCs w:val="24"/>
        </w:rPr>
        <w:t xml:space="preserve">Consolidation </w:t>
      </w:r>
      <w:r>
        <w:rPr>
          <w:b/>
          <w:bCs/>
          <w:sz w:val="24"/>
          <w:szCs w:val="24"/>
        </w:rPr>
        <w:t>du changement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975"/>
        <w:gridCol w:w="2024"/>
        <w:gridCol w:w="2934"/>
      </w:tblGrid>
      <w:tr w:rsidR="00FC2553" w:rsidRPr="00F51A89" w14:paraId="577B4F51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20778" w14:textId="70D2E346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Groupe d</w:t>
            </w:r>
            <w:r w:rsidR="00807296">
              <w:rPr>
                <w:b/>
                <w:bCs/>
              </w:rPr>
              <w:t>’</w:t>
            </w:r>
            <w:r>
              <w:rPr>
                <w:b/>
                <w:bCs/>
              </w:rPr>
              <w:t>intervenants</w:t>
            </w:r>
          </w:p>
        </w:tc>
        <w:tc>
          <w:tcPr>
            <w:tcW w:w="0" w:type="auto"/>
            <w:vAlign w:val="center"/>
            <w:hideMark/>
          </w:tcPr>
          <w:p w14:paraId="4C9569E0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Activités de mobilisation</w:t>
            </w:r>
          </w:p>
        </w:tc>
        <w:tc>
          <w:tcPr>
            <w:tcW w:w="0" w:type="auto"/>
            <w:vAlign w:val="center"/>
            <w:hideMark/>
          </w:tcPr>
          <w:p w14:paraId="1B0B83B4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Échéanciers</w:t>
            </w:r>
          </w:p>
        </w:tc>
        <w:tc>
          <w:tcPr>
            <w:tcW w:w="0" w:type="auto"/>
            <w:vAlign w:val="center"/>
            <w:hideMark/>
          </w:tcPr>
          <w:p w14:paraId="23C85540" w14:textId="77777777" w:rsidR="00AE1F7B" w:rsidRPr="00F51A89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Responsabilités</w:t>
            </w:r>
          </w:p>
        </w:tc>
      </w:tr>
      <w:tr w:rsidR="00FC2553" w:rsidRPr="00F51A89" w14:paraId="16AA2CC3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B2D0" w14:textId="408D59D2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533EADFA" w14:textId="286E4213" w:rsidR="00AE1F7B" w:rsidRPr="00F51A89" w:rsidRDefault="00C35CA4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Vérification de l’intégration</w:t>
            </w:r>
            <w:r w:rsidR="00AE1F7B">
              <w:t xml:space="preserve"> </w:t>
            </w:r>
            <w:r>
              <w:t xml:space="preserve">du </w:t>
            </w:r>
            <w:r w:rsidR="00AE1F7B">
              <w:t>changement à la culture</w:t>
            </w:r>
          </w:p>
        </w:tc>
        <w:tc>
          <w:tcPr>
            <w:tcW w:w="0" w:type="auto"/>
            <w:vAlign w:val="center"/>
            <w:hideMark/>
          </w:tcPr>
          <w:p w14:paraId="26A5368D" w14:textId="2E12AC05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Réunions </w:t>
            </w:r>
            <w:r w:rsidR="00C35CA4">
              <w:t>bimestrielles</w:t>
            </w:r>
            <w:r>
              <w:t xml:space="preserve"> sur l</w:t>
            </w:r>
            <w:r w:rsidR="00807296">
              <w:t>’</w:t>
            </w:r>
            <w:r>
              <w:t>intégration culturelle</w:t>
            </w:r>
          </w:p>
        </w:tc>
        <w:tc>
          <w:tcPr>
            <w:tcW w:w="0" w:type="auto"/>
            <w:vAlign w:val="center"/>
            <w:hideMark/>
          </w:tcPr>
          <w:p w14:paraId="2B2A73D3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Responsable du changement et gestionnaire du changement</w:t>
            </w:r>
          </w:p>
        </w:tc>
      </w:tr>
      <w:tr w:rsidR="00FC2553" w:rsidRPr="00F51A89" w14:paraId="5165ADC9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F6C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769F0422" w14:textId="64BCF407" w:rsidR="00AE1F7B" w:rsidRPr="00F51A89" w:rsidRDefault="00C35CA4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S</w:t>
            </w:r>
            <w:r w:rsidR="00AE1F7B">
              <w:t>outien et maintenance à long terme</w:t>
            </w:r>
          </w:p>
        </w:tc>
        <w:tc>
          <w:tcPr>
            <w:tcW w:w="0" w:type="auto"/>
            <w:vAlign w:val="center"/>
            <w:hideMark/>
          </w:tcPr>
          <w:p w14:paraId="4D6E965E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mensuels du soutien</w:t>
            </w:r>
          </w:p>
        </w:tc>
        <w:tc>
          <w:tcPr>
            <w:tcW w:w="0" w:type="auto"/>
            <w:vAlign w:val="center"/>
            <w:hideMark/>
          </w:tcPr>
          <w:p w14:paraId="268B847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Chef du service informatique et gestionnaire du changement</w:t>
            </w:r>
          </w:p>
        </w:tc>
      </w:tr>
      <w:tr w:rsidR="00FC2553" w:rsidRPr="00F51A89" w14:paraId="3590847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C8B8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65C9065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réguliers pour assurer la conformité continue</w:t>
            </w:r>
          </w:p>
        </w:tc>
        <w:tc>
          <w:tcPr>
            <w:tcW w:w="0" w:type="auto"/>
            <w:vAlign w:val="center"/>
            <w:hideMark/>
          </w:tcPr>
          <w:p w14:paraId="6C0647F2" w14:textId="0B405890" w:rsidR="00AE1F7B" w:rsidRPr="00F51A89" w:rsidRDefault="00C35CA4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</w:t>
            </w:r>
            <w:r w:rsidR="00AE1F7B">
              <w:t xml:space="preserve"> trimestriels</w:t>
            </w:r>
          </w:p>
        </w:tc>
        <w:tc>
          <w:tcPr>
            <w:tcW w:w="0" w:type="auto"/>
            <w:vAlign w:val="center"/>
            <w:hideMark/>
          </w:tcPr>
          <w:p w14:paraId="4802FC29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 liaison en matière de réglementation et agent de la conformité</w:t>
            </w:r>
          </w:p>
        </w:tc>
      </w:tr>
      <w:tr w:rsidR="00FC2553" w:rsidRPr="00F51A89" w14:paraId="604880E9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AAD6" w14:textId="6CADED9A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Citoyens (</w:t>
            </w:r>
            <w:r w:rsidR="00D330A1">
              <w:rPr>
                <w:rStyle w:val="Strong"/>
              </w:rPr>
              <w:t>résidents des régions urbaines et rurales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E787AC" w14:textId="1057DCCF" w:rsidR="00AE1F7B" w:rsidRPr="00F51A89" w:rsidRDefault="00FC255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Promotion</w:t>
            </w:r>
            <w:r w:rsidR="00AE1F7B">
              <w:t xml:space="preserve"> </w:t>
            </w:r>
            <w:r>
              <w:t xml:space="preserve">des exemples de </w:t>
            </w:r>
            <w:r w:rsidR="00AE1F7B">
              <w:t>réussites et soutien continu aux utilisateurs</w:t>
            </w:r>
          </w:p>
        </w:tc>
        <w:tc>
          <w:tcPr>
            <w:tcW w:w="0" w:type="auto"/>
            <w:vAlign w:val="center"/>
            <w:hideMark/>
          </w:tcPr>
          <w:p w14:paraId="624C803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Exemples de réussites trimestriels</w:t>
            </w:r>
          </w:p>
        </w:tc>
        <w:tc>
          <w:tcPr>
            <w:tcW w:w="0" w:type="auto"/>
            <w:vAlign w:val="center"/>
            <w:hideMark/>
          </w:tcPr>
          <w:p w14:paraId="2BE08B30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relations publiques et agents du changement</w:t>
            </w:r>
          </w:p>
        </w:tc>
      </w:tr>
      <w:tr w:rsidR="00FC2553" w:rsidRPr="00F51A89" w14:paraId="6F63716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47A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Groupes communautaires</w:t>
            </w:r>
          </w:p>
        </w:tc>
        <w:tc>
          <w:tcPr>
            <w:tcW w:w="0" w:type="auto"/>
            <w:vAlign w:val="center"/>
            <w:hideMark/>
          </w:tcPr>
          <w:p w14:paraId="3276D54A" w14:textId="73431369" w:rsidR="00AE1F7B" w:rsidRPr="00F51A89" w:rsidRDefault="00FC255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Célébration d</w:t>
            </w:r>
            <w:r w:rsidR="00AE1F7B">
              <w:t xml:space="preserve">es réussites communautaires et </w:t>
            </w:r>
            <w:r>
              <w:t>de la mobilisation continue</w:t>
            </w:r>
          </w:p>
        </w:tc>
        <w:tc>
          <w:tcPr>
            <w:tcW w:w="0" w:type="auto"/>
            <w:vAlign w:val="center"/>
            <w:hideMark/>
          </w:tcPr>
          <w:p w14:paraId="13E13DA5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Célébrations trimestrielles</w:t>
            </w:r>
          </w:p>
        </w:tc>
        <w:tc>
          <w:tcPr>
            <w:tcW w:w="0" w:type="auto"/>
            <w:vAlign w:val="center"/>
            <w:hideMark/>
          </w:tcPr>
          <w:p w14:paraId="43069A8A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Coordonnateur des communications avec la collectivité et agent du changement</w:t>
            </w:r>
          </w:p>
        </w:tc>
      </w:tr>
      <w:tr w:rsidR="00FC2553" w:rsidRPr="00F51A89" w14:paraId="6CC0B10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65DF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lastRenderedPageBreak/>
              <w:t>Médias (organes de presse locaux)</w:t>
            </w:r>
          </w:p>
        </w:tc>
        <w:tc>
          <w:tcPr>
            <w:tcW w:w="0" w:type="auto"/>
            <w:vAlign w:val="center"/>
            <w:hideMark/>
          </w:tcPr>
          <w:p w14:paraId="7E67FED7" w14:textId="7A6BE7C1" w:rsidR="00AE1F7B" w:rsidRPr="00F51A89" w:rsidRDefault="00FC255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Mise</w:t>
            </w:r>
            <w:r w:rsidR="00AE1F7B">
              <w:t xml:space="preserve"> en évidence </w:t>
            </w:r>
            <w:r>
              <w:t xml:space="preserve">de </w:t>
            </w:r>
            <w:r w:rsidR="00AE1F7B">
              <w:t xml:space="preserve">la réussite globale et </w:t>
            </w:r>
            <w:r>
              <w:t xml:space="preserve">des </w:t>
            </w:r>
            <w:r w:rsidR="00AE1F7B">
              <w:t>avantages du changement</w:t>
            </w:r>
          </w:p>
        </w:tc>
        <w:tc>
          <w:tcPr>
            <w:tcW w:w="0" w:type="auto"/>
            <w:vAlign w:val="center"/>
            <w:hideMark/>
          </w:tcPr>
          <w:p w14:paraId="76A86E58" w14:textId="3FDA5FBB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 xml:space="preserve">Séances </w:t>
            </w:r>
            <w:r w:rsidR="00FC2553">
              <w:t>bimestrielles</w:t>
            </w:r>
            <w:r>
              <w:t xml:space="preserve"> sur les faits saillants</w:t>
            </w:r>
          </w:p>
        </w:tc>
        <w:tc>
          <w:tcPr>
            <w:tcW w:w="0" w:type="auto"/>
            <w:vAlign w:val="center"/>
            <w:hideMark/>
          </w:tcPr>
          <w:p w14:paraId="369E2A1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relations avec les médias et responsable des communications</w:t>
            </w:r>
          </w:p>
        </w:tc>
      </w:tr>
      <w:tr w:rsidR="00FC2553" w:rsidRPr="00F51A89" w14:paraId="345A6DE3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639B" w14:textId="4D9885C1" w:rsidR="00AE1F7B" w:rsidRPr="00F51A89" w:rsidRDefault="0080066F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 xml:space="preserve">Ministère des </w:t>
            </w:r>
            <w:r w:rsidR="009423CC">
              <w:rPr>
                <w:b/>
                <w:bCs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15210F0C" w14:textId="25039F6E" w:rsidR="00AE1F7B" w:rsidRPr="00F51A89" w:rsidRDefault="00FC255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Assurance de</w:t>
            </w:r>
            <w:r w:rsidR="00AE1F7B">
              <w:t xml:space="preserve"> la viabilité financière et planification à long terme</w:t>
            </w:r>
          </w:p>
        </w:tc>
        <w:tc>
          <w:tcPr>
            <w:tcW w:w="0" w:type="auto"/>
            <w:vAlign w:val="center"/>
            <w:hideMark/>
          </w:tcPr>
          <w:p w14:paraId="304AFBC1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Planification trimestrielle de la durabilité</w:t>
            </w:r>
          </w:p>
        </w:tc>
        <w:tc>
          <w:tcPr>
            <w:tcW w:w="0" w:type="auto"/>
            <w:vAlign w:val="center"/>
            <w:hideMark/>
          </w:tcPr>
          <w:p w14:paraId="47A8DE06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Agent des finances et gestionnaire du changement</w:t>
            </w:r>
          </w:p>
        </w:tc>
      </w:tr>
      <w:tr w:rsidR="00FC2553" w:rsidRPr="00F51A89" w14:paraId="064F84D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71EA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Fournisseurs de logiciels</w:t>
            </w:r>
          </w:p>
        </w:tc>
        <w:tc>
          <w:tcPr>
            <w:tcW w:w="0" w:type="auto"/>
            <w:vAlign w:val="center"/>
            <w:hideMark/>
          </w:tcPr>
          <w:p w14:paraId="1FBCC652" w14:textId="762FA5E7" w:rsidR="00AE1F7B" w:rsidRPr="00F51A89" w:rsidRDefault="00FC255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</w:t>
            </w:r>
            <w:r w:rsidR="00AE1F7B">
              <w:t xml:space="preserve"> </w:t>
            </w:r>
            <w:r>
              <w:t xml:space="preserve">du </w:t>
            </w:r>
            <w:r w:rsidR="00AE1F7B">
              <w:t xml:space="preserve">rendement des fournisseurs et </w:t>
            </w:r>
            <w:r>
              <w:t>planification d</w:t>
            </w:r>
            <w:r w:rsidR="00AE1F7B">
              <w:t>es collaborations futures</w:t>
            </w:r>
          </w:p>
        </w:tc>
        <w:tc>
          <w:tcPr>
            <w:tcW w:w="0" w:type="auto"/>
            <w:vAlign w:val="center"/>
            <w:hideMark/>
          </w:tcPr>
          <w:p w14:paraId="281106FD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trimestriels du rendement</w:t>
            </w:r>
          </w:p>
        </w:tc>
        <w:tc>
          <w:tcPr>
            <w:tcW w:w="0" w:type="auto"/>
            <w:vAlign w:val="center"/>
            <w:hideMark/>
          </w:tcPr>
          <w:p w14:paraId="3045F187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des fournisseurs et chef du service informatique</w:t>
            </w:r>
          </w:p>
        </w:tc>
      </w:tr>
      <w:tr w:rsidR="00FC2553" w:rsidRPr="00F51A89" w14:paraId="5E95638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DEF4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b/>
                <w:bCs/>
              </w:rPr>
              <w:t>Service à la clientèle</w:t>
            </w:r>
          </w:p>
        </w:tc>
        <w:tc>
          <w:tcPr>
            <w:tcW w:w="0" w:type="auto"/>
            <w:vAlign w:val="center"/>
            <w:hideMark/>
          </w:tcPr>
          <w:p w14:paraId="23C403BE" w14:textId="7706AFB8" w:rsidR="00AE1F7B" w:rsidRPr="00F51A89" w:rsidRDefault="00FC2553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Vérification de l’intégration</w:t>
            </w:r>
            <w:r w:rsidR="00AE1F7B">
              <w:t xml:space="preserve"> </w:t>
            </w:r>
            <w:r>
              <w:t xml:space="preserve">des </w:t>
            </w:r>
            <w:r w:rsidR="00AE1F7B">
              <w:t>nouveaux processus</w:t>
            </w:r>
          </w:p>
        </w:tc>
        <w:tc>
          <w:tcPr>
            <w:tcW w:w="0" w:type="auto"/>
            <w:vAlign w:val="center"/>
            <w:hideMark/>
          </w:tcPr>
          <w:p w14:paraId="31D06658" w14:textId="031AECBE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Examens trimestriels de l</w:t>
            </w:r>
            <w:r w:rsidR="00807296">
              <w:t>’</w:t>
            </w:r>
            <w:r>
              <w:t>intégration</w:t>
            </w:r>
          </w:p>
        </w:tc>
        <w:tc>
          <w:tcPr>
            <w:tcW w:w="0" w:type="auto"/>
            <w:vAlign w:val="center"/>
            <w:hideMark/>
          </w:tcPr>
          <w:p w14:paraId="22F2FB0A" w14:textId="77777777" w:rsidR="00AE1F7B" w:rsidRPr="00F51A89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t>Gestionnaire du service à la clientèle et coordonnateur de la formation</w:t>
            </w:r>
          </w:p>
        </w:tc>
      </w:tr>
    </w:tbl>
    <w:p w14:paraId="2FE7486E" w14:textId="77777777" w:rsidR="003F3357" w:rsidRPr="00F51A89" w:rsidRDefault="003F3357"/>
    <w:sectPr w:rsidR="003F3357" w:rsidRPr="00F51A89" w:rsidSect="00490B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C7795" w14:textId="77777777" w:rsidR="004776E3" w:rsidRDefault="004776E3" w:rsidP="00F51A89">
      <w:pPr>
        <w:spacing w:after="0" w:line="240" w:lineRule="auto"/>
      </w:pPr>
      <w:r>
        <w:separator/>
      </w:r>
    </w:p>
  </w:endnote>
  <w:endnote w:type="continuationSeparator" w:id="0">
    <w:p w14:paraId="63140634" w14:textId="77777777" w:rsidR="004776E3" w:rsidRDefault="004776E3" w:rsidP="00F5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41D94" w14:textId="77777777" w:rsidR="004776E3" w:rsidRDefault="004776E3" w:rsidP="00F51A89">
      <w:pPr>
        <w:spacing w:after="0" w:line="240" w:lineRule="auto"/>
      </w:pPr>
      <w:r>
        <w:separator/>
      </w:r>
    </w:p>
  </w:footnote>
  <w:footnote w:type="continuationSeparator" w:id="0">
    <w:p w14:paraId="240079FC" w14:textId="77777777" w:rsidR="004776E3" w:rsidRDefault="004776E3" w:rsidP="00F51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7416"/>
    <w:multiLevelType w:val="multilevel"/>
    <w:tmpl w:val="836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7D18"/>
    <w:multiLevelType w:val="multilevel"/>
    <w:tmpl w:val="88E0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9E5"/>
    <w:multiLevelType w:val="multilevel"/>
    <w:tmpl w:val="793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0AAA"/>
    <w:multiLevelType w:val="multilevel"/>
    <w:tmpl w:val="AC0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17A2"/>
    <w:multiLevelType w:val="multilevel"/>
    <w:tmpl w:val="AD4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67F8"/>
    <w:multiLevelType w:val="multilevel"/>
    <w:tmpl w:val="A15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5C3B"/>
    <w:multiLevelType w:val="multilevel"/>
    <w:tmpl w:val="25E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A5E3E"/>
    <w:multiLevelType w:val="multilevel"/>
    <w:tmpl w:val="695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43BD0"/>
    <w:multiLevelType w:val="multilevel"/>
    <w:tmpl w:val="AFC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27090"/>
    <w:multiLevelType w:val="multilevel"/>
    <w:tmpl w:val="3EF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7309D"/>
    <w:multiLevelType w:val="multilevel"/>
    <w:tmpl w:val="803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67B1"/>
    <w:multiLevelType w:val="multilevel"/>
    <w:tmpl w:val="5ED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7ACA"/>
    <w:multiLevelType w:val="multilevel"/>
    <w:tmpl w:val="C96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858C7"/>
    <w:multiLevelType w:val="multilevel"/>
    <w:tmpl w:val="1CC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74158"/>
    <w:multiLevelType w:val="multilevel"/>
    <w:tmpl w:val="134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53242"/>
    <w:multiLevelType w:val="multilevel"/>
    <w:tmpl w:val="A91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27791"/>
    <w:multiLevelType w:val="multilevel"/>
    <w:tmpl w:val="ACB4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C39F6"/>
    <w:multiLevelType w:val="multilevel"/>
    <w:tmpl w:val="9E4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B31EE"/>
    <w:multiLevelType w:val="multilevel"/>
    <w:tmpl w:val="52B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E2ED9"/>
    <w:multiLevelType w:val="multilevel"/>
    <w:tmpl w:val="092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242B8"/>
    <w:multiLevelType w:val="hybridMultilevel"/>
    <w:tmpl w:val="7666C992"/>
    <w:lvl w:ilvl="0" w:tplc="E5580B30">
      <w:start w:val="3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  <w:color w:val="2424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609ED"/>
    <w:multiLevelType w:val="multilevel"/>
    <w:tmpl w:val="EF2C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661C0"/>
    <w:multiLevelType w:val="multilevel"/>
    <w:tmpl w:val="979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5707A"/>
    <w:multiLevelType w:val="multilevel"/>
    <w:tmpl w:val="832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F4BEA"/>
    <w:multiLevelType w:val="multilevel"/>
    <w:tmpl w:val="1F7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862F1"/>
    <w:multiLevelType w:val="multilevel"/>
    <w:tmpl w:val="0AB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201BA"/>
    <w:multiLevelType w:val="multilevel"/>
    <w:tmpl w:val="ECF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103854">
    <w:abstractNumId w:val="21"/>
  </w:num>
  <w:num w:numId="2" w16cid:durableId="1028063818">
    <w:abstractNumId w:val="2"/>
  </w:num>
  <w:num w:numId="3" w16cid:durableId="143552391">
    <w:abstractNumId w:val="6"/>
  </w:num>
  <w:num w:numId="4" w16cid:durableId="1548762274">
    <w:abstractNumId w:val="12"/>
  </w:num>
  <w:num w:numId="5" w16cid:durableId="1146892905">
    <w:abstractNumId w:val="8"/>
  </w:num>
  <w:num w:numId="6" w16cid:durableId="550192824">
    <w:abstractNumId w:val="5"/>
  </w:num>
  <w:num w:numId="7" w16cid:durableId="1417480640">
    <w:abstractNumId w:val="26"/>
  </w:num>
  <w:num w:numId="8" w16cid:durableId="1206986541">
    <w:abstractNumId w:val="10"/>
  </w:num>
  <w:num w:numId="9" w16cid:durableId="838496023">
    <w:abstractNumId w:val="22"/>
  </w:num>
  <w:num w:numId="10" w16cid:durableId="174464689">
    <w:abstractNumId w:val="11"/>
  </w:num>
  <w:num w:numId="11" w16cid:durableId="723138079">
    <w:abstractNumId w:val="19"/>
  </w:num>
  <w:num w:numId="12" w16cid:durableId="20908193">
    <w:abstractNumId w:val="16"/>
  </w:num>
  <w:num w:numId="13" w16cid:durableId="1230656228">
    <w:abstractNumId w:val="0"/>
  </w:num>
  <w:num w:numId="14" w16cid:durableId="724645210">
    <w:abstractNumId w:val="4"/>
  </w:num>
  <w:num w:numId="15" w16cid:durableId="133908657">
    <w:abstractNumId w:val="23"/>
  </w:num>
  <w:num w:numId="16" w16cid:durableId="1717701657">
    <w:abstractNumId w:val="17"/>
  </w:num>
  <w:num w:numId="17" w16cid:durableId="1278875768">
    <w:abstractNumId w:val="25"/>
  </w:num>
  <w:num w:numId="18" w16cid:durableId="1855532998">
    <w:abstractNumId w:val="13"/>
  </w:num>
  <w:num w:numId="19" w16cid:durableId="92744752">
    <w:abstractNumId w:val="18"/>
  </w:num>
  <w:num w:numId="20" w16cid:durableId="1851800147">
    <w:abstractNumId w:val="9"/>
  </w:num>
  <w:num w:numId="21" w16cid:durableId="983506587">
    <w:abstractNumId w:val="15"/>
  </w:num>
  <w:num w:numId="22" w16cid:durableId="1190026194">
    <w:abstractNumId w:val="7"/>
  </w:num>
  <w:num w:numId="23" w16cid:durableId="1638680691">
    <w:abstractNumId w:val="14"/>
  </w:num>
  <w:num w:numId="24" w16cid:durableId="730008939">
    <w:abstractNumId w:val="24"/>
  </w:num>
  <w:num w:numId="25" w16cid:durableId="1856773571">
    <w:abstractNumId w:val="1"/>
  </w:num>
  <w:num w:numId="26" w16cid:durableId="74137319">
    <w:abstractNumId w:val="3"/>
  </w:num>
  <w:num w:numId="27" w16cid:durableId="19102641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B28"/>
    <w:rsid w:val="0004437B"/>
    <w:rsid w:val="00051F44"/>
    <w:rsid w:val="000D0C35"/>
    <w:rsid w:val="001210C6"/>
    <w:rsid w:val="00155F80"/>
    <w:rsid w:val="001A7BA8"/>
    <w:rsid w:val="001E6F5C"/>
    <w:rsid w:val="002068C2"/>
    <w:rsid w:val="00265A93"/>
    <w:rsid w:val="00294ACD"/>
    <w:rsid w:val="002C1428"/>
    <w:rsid w:val="002C2933"/>
    <w:rsid w:val="003078DF"/>
    <w:rsid w:val="00313A4B"/>
    <w:rsid w:val="00365826"/>
    <w:rsid w:val="003C3EC1"/>
    <w:rsid w:val="003E3831"/>
    <w:rsid w:val="003F3357"/>
    <w:rsid w:val="003F4F9B"/>
    <w:rsid w:val="004776E3"/>
    <w:rsid w:val="00490B28"/>
    <w:rsid w:val="004B35A0"/>
    <w:rsid w:val="004C505C"/>
    <w:rsid w:val="004F6974"/>
    <w:rsid w:val="005A4708"/>
    <w:rsid w:val="005E3AEC"/>
    <w:rsid w:val="006F27EB"/>
    <w:rsid w:val="00745027"/>
    <w:rsid w:val="007545B4"/>
    <w:rsid w:val="007A5593"/>
    <w:rsid w:val="0080066F"/>
    <w:rsid w:val="00800EF4"/>
    <w:rsid w:val="00807296"/>
    <w:rsid w:val="00842B9C"/>
    <w:rsid w:val="00906E77"/>
    <w:rsid w:val="009423CC"/>
    <w:rsid w:val="00952804"/>
    <w:rsid w:val="0098515B"/>
    <w:rsid w:val="00A47D35"/>
    <w:rsid w:val="00A83343"/>
    <w:rsid w:val="00AE1F7B"/>
    <w:rsid w:val="00B17AAF"/>
    <w:rsid w:val="00B82B0D"/>
    <w:rsid w:val="00BB1EB9"/>
    <w:rsid w:val="00C35CA4"/>
    <w:rsid w:val="00C858B4"/>
    <w:rsid w:val="00CB2852"/>
    <w:rsid w:val="00D07A7F"/>
    <w:rsid w:val="00D330A1"/>
    <w:rsid w:val="00D802C0"/>
    <w:rsid w:val="00EF57DC"/>
    <w:rsid w:val="00F51A89"/>
    <w:rsid w:val="00F77603"/>
    <w:rsid w:val="00F9634E"/>
    <w:rsid w:val="00FA3A14"/>
    <w:rsid w:val="00FB3B5E"/>
    <w:rsid w:val="00FC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F2D23"/>
  <w15:chartTrackingRefBased/>
  <w15:docId w15:val="{E10555B7-AE94-4CC0-B43C-0276F42D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0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B28"/>
    <w:rPr>
      <w:rFonts w:ascii="Times New Roman" w:eastAsia="Times New Roman" w:hAnsi="Times New Roman" w:cs="Times New Roman"/>
      <w:b/>
      <w:bCs/>
      <w:kern w:val="0"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490B2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1E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F5C"/>
  </w:style>
  <w:style w:type="paragraph" w:styleId="Footer">
    <w:name w:val="footer"/>
    <w:basedOn w:val="Normal"/>
    <w:link w:val="FooterChar"/>
    <w:uiPriority w:val="99"/>
    <w:unhideWhenUsed/>
    <w:rsid w:val="001E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F5C"/>
  </w:style>
  <w:style w:type="paragraph" w:styleId="NormalWeb">
    <w:name w:val="Normal (Web)"/>
    <w:basedOn w:val="Normal"/>
    <w:uiPriority w:val="99"/>
    <w:semiHidden/>
    <w:unhideWhenUsed/>
    <w:rsid w:val="00FA3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A3A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A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3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cdocs2.ci.gc.ca/otcs/cs.exe/link/5737104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3102</Words>
  <Characters>17687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IRCC</Company>
  <LinksUpToDate>false</LinksUpToDate>
  <CharactersWithSpaces>20748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2</cp:revision>
  <dcterms:created xsi:type="dcterms:W3CDTF">2025-01-06T20:44:00Z</dcterms:created>
  <dcterms:modified xsi:type="dcterms:W3CDTF">2025-01-06T20:44:00Z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unPrepV5.1.6">
    <vt:lpwstr>25/10/2024 20:17:26</vt:lpwstr>
  </property>
  <property fmtid="{D5CDD505-2E9C-101B-9397-08002B2CF9AE}" pid="3" name="MSIP_Label_834ed4f5-eae4-40c7-82be-b1cdf720a1b9_Enabled">
    <vt:lpwstr>true</vt:lpwstr>
  </property>
  <property fmtid="{D5CDD505-2E9C-101B-9397-08002B2CF9AE}" pid="4" name="MSIP_Label_834ed4f5-eae4-40c7-82be-b1cdf720a1b9_SetDate">
    <vt:lpwstr>2024-11-07T16:42:38Z</vt:lpwstr>
  </property>
  <property fmtid="{D5CDD505-2E9C-101B-9397-08002B2CF9AE}" pid="5" name="MSIP_Label_834ed4f5-eae4-40c7-82be-b1cdf720a1b9_Method">
    <vt:lpwstr>Standard</vt:lpwstr>
  </property>
  <property fmtid="{D5CDD505-2E9C-101B-9397-08002B2CF9AE}" pid="6" name="MSIP_Label_834ed4f5-eae4-40c7-82be-b1cdf720a1b9_Name">
    <vt:lpwstr>Unclassified - Non classifié</vt:lpwstr>
  </property>
  <property fmtid="{D5CDD505-2E9C-101B-9397-08002B2CF9AE}" pid="7" name="MSIP_Label_834ed4f5-eae4-40c7-82be-b1cdf720a1b9_SiteId">
    <vt:lpwstr>e0d54a3c-7bbe-4a64-9d46-f9f84a41c833</vt:lpwstr>
  </property>
  <property fmtid="{D5CDD505-2E9C-101B-9397-08002B2CF9AE}" pid="8" name="MSIP_Label_834ed4f5-eae4-40c7-82be-b1cdf720a1b9_ActionId">
    <vt:lpwstr>3563935f-b36b-44fa-abfd-5000741c7562</vt:lpwstr>
  </property>
  <property fmtid="{D5CDD505-2E9C-101B-9397-08002B2CF9AE}" pid="9" name="MSIP_Label_834ed4f5-eae4-40c7-82be-b1cdf720a1b9_ContentBits">
    <vt:lpwstr>0</vt:lpwstr>
  </property>
</Properties>
</file>