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3A6BB" w14:textId="4D5056EE" w:rsidR="00982BA6" w:rsidRPr="00982BA6" w:rsidRDefault="00AB5F66" w:rsidP="00982BA6">
      <w:pPr>
        <w:rPr>
          <w:b/>
          <w:bCs/>
        </w:rPr>
      </w:pPr>
      <w:r>
        <w:rPr>
          <w:b/>
          <w:bCs/>
        </w:rPr>
        <w:t>Getting In-Front of Change</w:t>
      </w:r>
    </w:p>
    <w:p w14:paraId="58C026F4" w14:textId="77777777" w:rsidR="00982BA6" w:rsidRPr="00982BA6" w:rsidRDefault="00982BA6" w:rsidP="00982BA6">
      <w:r w:rsidRPr="00982BA6">
        <w:rPr>
          <w:b/>
          <w:bCs/>
        </w:rPr>
        <w:t>Introduction:</w:t>
      </w:r>
    </w:p>
    <w:p w14:paraId="5EA3425E" w14:textId="77777777" w:rsidR="00982BA6" w:rsidRPr="00982BA6" w:rsidRDefault="00982BA6" w:rsidP="00982BA6">
      <w:r w:rsidRPr="00982BA6">
        <w:t>In many organizations, change is constant, and teams often find themselves reacting to new developments rather than planning for them. This guide offers practical steps for teams and departments to shift from a reactive to a proactive approach to change management. By getting organized and thinking ahead, teams can better handle future changes and contribute valuable insights to the organization’s overall planning efforts.</w:t>
      </w:r>
    </w:p>
    <w:p w14:paraId="38360749" w14:textId="77777777" w:rsidR="00982BA6" w:rsidRPr="00982BA6" w:rsidRDefault="00B05513" w:rsidP="00982BA6">
      <w:r>
        <w:pict w14:anchorId="0F5A7A13">
          <v:rect id="_x0000_i1025" style="width:0;height:1.5pt" o:hralign="center" o:hrstd="t" o:hr="t" fillcolor="#a0a0a0" stroked="f"/>
        </w:pict>
      </w:r>
    </w:p>
    <w:p w14:paraId="0BC24E05" w14:textId="77777777" w:rsidR="00982BA6" w:rsidRPr="00982BA6" w:rsidRDefault="00982BA6" w:rsidP="00982BA6">
      <w:pPr>
        <w:rPr>
          <w:b/>
          <w:bCs/>
        </w:rPr>
      </w:pPr>
      <w:r w:rsidRPr="00982BA6">
        <w:rPr>
          <w:b/>
          <w:bCs/>
        </w:rPr>
        <w:t>Practical Steps for Proactive Change Management</w:t>
      </w:r>
    </w:p>
    <w:p w14:paraId="3837C8C5" w14:textId="77777777" w:rsidR="00982BA6" w:rsidRPr="00982BA6" w:rsidRDefault="00982BA6" w:rsidP="00982BA6">
      <w:r w:rsidRPr="00982BA6">
        <w:rPr>
          <w:b/>
          <w:bCs/>
        </w:rPr>
        <w:t>1. Assess Your Team’s Readiness for Change</w:t>
      </w:r>
    </w:p>
    <w:p w14:paraId="4F1DF4D3" w14:textId="77777777" w:rsidR="00982BA6" w:rsidRPr="00982BA6" w:rsidRDefault="00982BA6" w:rsidP="00982BA6">
      <w:r w:rsidRPr="00982BA6">
        <w:rPr>
          <w:b/>
          <w:bCs/>
        </w:rPr>
        <w:t>Objective:</w:t>
      </w:r>
      <w:r w:rsidRPr="00982BA6">
        <w:t xml:space="preserve"> Understand how prepared your team is for future changes, and identify any areas that need attention.</w:t>
      </w:r>
    </w:p>
    <w:p w14:paraId="4B461287" w14:textId="77777777" w:rsidR="00982BA6" w:rsidRPr="00982BA6" w:rsidRDefault="00982BA6" w:rsidP="00982BA6">
      <w:pPr>
        <w:numPr>
          <w:ilvl w:val="0"/>
          <w:numId w:val="1"/>
        </w:numPr>
      </w:pPr>
      <w:r w:rsidRPr="00982BA6">
        <w:rPr>
          <w:b/>
          <w:bCs/>
        </w:rPr>
        <w:t>Simple Assessments:</w:t>
      </w:r>
      <w:r w:rsidRPr="00982BA6">
        <w:t xml:space="preserve"> Create easy-to-use checklists or surveys to gauge how ready your team is for upcoming changes.</w:t>
      </w:r>
    </w:p>
    <w:p w14:paraId="5A4190A5" w14:textId="77777777" w:rsidR="00982BA6" w:rsidRPr="00982BA6" w:rsidRDefault="00982BA6" w:rsidP="00982BA6">
      <w:pPr>
        <w:numPr>
          <w:ilvl w:val="0"/>
          <w:numId w:val="1"/>
        </w:numPr>
      </w:pPr>
      <w:r w:rsidRPr="00982BA6">
        <w:rPr>
          <w:b/>
          <w:bCs/>
        </w:rPr>
        <w:t>Learn from Experience:</w:t>
      </w:r>
      <w:r w:rsidRPr="00982BA6">
        <w:t xml:space="preserve"> Compare your team’s readiness now with how well you’ve handled changes in the past. Look for areas where you can improve.</w:t>
      </w:r>
    </w:p>
    <w:p w14:paraId="2056EE59" w14:textId="77777777" w:rsidR="00982BA6" w:rsidRPr="00982BA6" w:rsidRDefault="00982BA6" w:rsidP="00982BA6">
      <w:pPr>
        <w:numPr>
          <w:ilvl w:val="0"/>
          <w:numId w:val="1"/>
        </w:numPr>
      </w:pPr>
      <w:r w:rsidRPr="00982BA6">
        <w:rPr>
          <w:b/>
          <w:bCs/>
        </w:rPr>
        <w:t>Share with Leadership:</w:t>
      </w:r>
      <w:r w:rsidRPr="00982BA6">
        <w:t xml:space="preserve"> Share your findings with department leaders or change management teams to help inform broader organizational planning.</w:t>
      </w:r>
    </w:p>
    <w:p w14:paraId="42028F18" w14:textId="77777777" w:rsidR="00982BA6" w:rsidRPr="00982BA6" w:rsidRDefault="00982BA6" w:rsidP="00982BA6">
      <w:r w:rsidRPr="00982BA6">
        <w:rPr>
          <w:b/>
          <w:bCs/>
        </w:rPr>
        <w:t>2. Prioritize Future Changes in Your Department</w:t>
      </w:r>
    </w:p>
    <w:p w14:paraId="77385F7C" w14:textId="77777777" w:rsidR="00982BA6" w:rsidRPr="00982BA6" w:rsidRDefault="00982BA6" w:rsidP="00982BA6">
      <w:r w:rsidRPr="00982BA6">
        <w:rPr>
          <w:b/>
          <w:bCs/>
        </w:rPr>
        <w:t>Objective:</w:t>
      </w:r>
      <w:r w:rsidRPr="00982BA6">
        <w:t xml:space="preserve"> Organize and prioritize the changes your department might face, so you’re ready to tackle the most important ones first.</w:t>
      </w:r>
    </w:p>
    <w:p w14:paraId="48B41B19" w14:textId="77777777" w:rsidR="00982BA6" w:rsidRPr="00982BA6" w:rsidRDefault="00982BA6" w:rsidP="00982BA6">
      <w:pPr>
        <w:numPr>
          <w:ilvl w:val="0"/>
          <w:numId w:val="2"/>
        </w:numPr>
      </w:pPr>
      <w:r w:rsidRPr="00982BA6">
        <w:rPr>
          <w:b/>
          <w:bCs/>
        </w:rPr>
        <w:t>Make a List:</w:t>
      </w:r>
      <w:r w:rsidRPr="00982BA6">
        <w:t xml:space="preserve"> List the potential changes your department might encounter, from new policies to technology updates.</w:t>
      </w:r>
    </w:p>
    <w:p w14:paraId="40805C15" w14:textId="77777777" w:rsidR="00982BA6" w:rsidRPr="00982BA6" w:rsidRDefault="00982BA6" w:rsidP="00982BA6">
      <w:pPr>
        <w:numPr>
          <w:ilvl w:val="0"/>
          <w:numId w:val="2"/>
        </w:numPr>
      </w:pPr>
      <w:r w:rsidRPr="00982BA6">
        <w:rPr>
          <w:b/>
          <w:bCs/>
        </w:rPr>
        <w:t>Set Priorities:</w:t>
      </w:r>
      <w:r w:rsidRPr="00982BA6">
        <w:t xml:space="preserve"> Decide which changes are most important or urgent, and focus your planning on these first.</w:t>
      </w:r>
    </w:p>
    <w:p w14:paraId="17596ED8" w14:textId="5E0148B6" w:rsidR="00982BA6" w:rsidRPr="00982BA6" w:rsidRDefault="00982BA6" w:rsidP="00982BA6">
      <w:pPr>
        <w:numPr>
          <w:ilvl w:val="0"/>
          <w:numId w:val="2"/>
        </w:numPr>
      </w:pPr>
      <w:r w:rsidRPr="00982BA6">
        <w:rPr>
          <w:b/>
          <w:bCs/>
        </w:rPr>
        <w:t>Coordinate with Others:</w:t>
      </w:r>
      <w:r w:rsidRPr="00982BA6">
        <w:t xml:space="preserve"> Share your </w:t>
      </w:r>
      <w:r w:rsidR="00AB5F66">
        <w:t>area</w:t>
      </w:r>
      <w:r w:rsidR="00AB5F66" w:rsidRPr="00982BA6">
        <w:t xml:space="preserve">’s </w:t>
      </w:r>
      <w:r w:rsidRPr="00982BA6">
        <w:t xml:space="preserve">priorities with upper management or other </w:t>
      </w:r>
      <w:r w:rsidR="00AB5F66">
        <w:t>areas</w:t>
      </w:r>
      <w:r w:rsidR="00AB5F66" w:rsidRPr="00982BA6">
        <w:t xml:space="preserve"> </w:t>
      </w:r>
      <w:r w:rsidRPr="00982BA6">
        <w:t>to ensure everyone is on the same page.</w:t>
      </w:r>
    </w:p>
    <w:p w14:paraId="5CFE0672" w14:textId="77777777" w:rsidR="00982BA6" w:rsidRPr="00982BA6" w:rsidRDefault="00982BA6" w:rsidP="00982BA6">
      <w:r w:rsidRPr="00982BA6">
        <w:rPr>
          <w:b/>
          <w:bCs/>
        </w:rPr>
        <w:t>3. Anticipate Future Challenges and Opportunities</w:t>
      </w:r>
    </w:p>
    <w:p w14:paraId="184A232D" w14:textId="77777777" w:rsidR="00982BA6" w:rsidRPr="00982BA6" w:rsidRDefault="00982BA6" w:rsidP="00982BA6">
      <w:r w:rsidRPr="00982BA6">
        <w:rPr>
          <w:b/>
          <w:bCs/>
        </w:rPr>
        <w:t>Objective:</w:t>
      </w:r>
      <w:r w:rsidRPr="00982BA6">
        <w:t xml:space="preserve"> Think ahead about what might impact your team or department, and plan for different possibilities.</w:t>
      </w:r>
    </w:p>
    <w:p w14:paraId="6F342E11" w14:textId="77777777" w:rsidR="00982BA6" w:rsidRPr="00982BA6" w:rsidRDefault="00982BA6" w:rsidP="00982BA6">
      <w:pPr>
        <w:numPr>
          <w:ilvl w:val="0"/>
          <w:numId w:val="3"/>
        </w:numPr>
      </w:pPr>
      <w:r w:rsidRPr="00982BA6">
        <w:rPr>
          <w:b/>
          <w:bCs/>
        </w:rPr>
        <w:t>Scenario Planning:</w:t>
      </w:r>
      <w:r w:rsidRPr="00982BA6">
        <w:t xml:space="preserve"> Imagine different scenarios that could affect your work, like budget cuts or new regulations. Discuss how you would handle each situation.</w:t>
      </w:r>
    </w:p>
    <w:p w14:paraId="3FD82F46" w14:textId="77777777" w:rsidR="00982BA6" w:rsidRPr="00982BA6" w:rsidRDefault="00982BA6" w:rsidP="00982BA6">
      <w:pPr>
        <w:numPr>
          <w:ilvl w:val="0"/>
          <w:numId w:val="3"/>
        </w:numPr>
      </w:pPr>
      <w:r w:rsidRPr="00982BA6">
        <w:rPr>
          <w:b/>
          <w:bCs/>
        </w:rPr>
        <w:t>Plan Ahead:</w:t>
      </w:r>
      <w:r w:rsidRPr="00982BA6">
        <w:t xml:space="preserve"> Develop simple action plans for each scenario, so you’re not caught off guard if something changes.</w:t>
      </w:r>
    </w:p>
    <w:p w14:paraId="639A55E3" w14:textId="77777777" w:rsidR="00982BA6" w:rsidRPr="00982BA6" w:rsidRDefault="00982BA6" w:rsidP="00982BA6">
      <w:pPr>
        <w:numPr>
          <w:ilvl w:val="0"/>
          <w:numId w:val="3"/>
        </w:numPr>
      </w:pPr>
      <w:r w:rsidRPr="00982BA6">
        <w:rPr>
          <w:b/>
          <w:bCs/>
        </w:rPr>
        <w:t>Share Your Insights:</w:t>
      </w:r>
      <w:r w:rsidRPr="00982BA6">
        <w:t xml:space="preserve"> Share your ideas with department heads or organizational planners to help the whole organization prepare for the future.</w:t>
      </w:r>
    </w:p>
    <w:p w14:paraId="32DDCDEA" w14:textId="77777777" w:rsidR="00982BA6" w:rsidRPr="00982BA6" w:rsidRDefault="00982BA6" w:rsidP="00982BA6">
      <w:r w:rsidRPr="00982BA6">
        <w:rPr>
          <w:b/>
          <w:bCs/>
        </w:rPr>
        <w:t>4. Build Your Team’s Skills for Managing Change</w:t>
      </w:r>
    </w:p>
    <w:p w14:paraId="02316BCB" w14:textId="77777777" w:rsidR="00982BA6" w:rsidRPr="00982BA6" w:rsidRDefault="00982BA6" w:rsidP="00982BA6">
      <w:r w:rsidRPr="00982BA6">
        <w:rPr>
          <w:b/>
          <w:bCs/>
        </w:rPr>
        <w:t>Objective:</w:t>
      </w:r>
      <w:r w:rsidRPr="00982BA6">
        <w:t xml:space="preserve"> Equip your team with the skills and tools they need to handle future changes effectively.</w:t>
      </w:r>
    </w:p>
    <w:p w14:paraId="3D00FFCC" w14:textId="77777777" w:rsidR="00982BA6" w:rsidRPr="00982BA6" w:rsidRDefault="00982BA6" w:rsidP="00982BA6">
      <w:pPr>
        <w:numPr>
          <w:ilvl w:val="0"/>
          <w:numId w:val="4"/>
        </w:numPr>
      </w:pPr>
      <w:r w:rsidRPr="00982BA6">
        <w:rPr>
          <w:b/>
          <w:bCs/>
        </w:rPr>
        <w:t>Ongoing Training:</w:t>
      </w:r>
      <w:r w:rsidRPr="00982BA6">
        <w:t xml:space="preserve"> Encourage your team to participate in training sessions or workshops that focus on change management, leadership, and adaptability.</w:t>
      </w:r>
    </w:p>
    <w:p w14:paraId="6A61FFAA" w14:textId="77777777" w:rsidR="00982BA6" w:rsidRPr="00982BA6" w:rsidRDefault="00982BA6" w:rsidP="00982BA6">
      <w:pPr>
        <w:numPr>
          <w:ilvl w:val="0"/>
          <w:numId w:val="4"/>
        </w:numPr>
      </w:pPr>
      <w:r w:rsidRPr="00982BA6">
        <w:rPr>
          <w:b/>
          <w:bCs/>
        </w:rPr>
        <w:t>Share Knowledge:</w:t>
      </w:r>
      <w:r w:rsidRPr="00982BA6">
        <w:t xml:space="preserve"> Create opportunities for team members to share what they’ve learned with others, so everyone benefits from new skills.</w:t>
      </w:r>
    </w:p>
    <w:p w14:paraId="4C9A0356" w14:textId="67F28361" w:rsidR="00982BA6" w:rsidRPr="00982BA6" w:rsidRDefault="00982BA6" w:rsidP="00982BA6">
      <w:pPr>
        <w:numPr>
          <w:ilvl w:val="0"/>
          <w:numId w:val="4"/>
        </w:numPr>
      </w:pPr>
      <w:r w:rsidRPr="00982BA6">
        <w:rPr>
          <w:b/>
          <w:bCs/>
        </w:rPr>
        <w:t>Collaborate with Others:</w:t>
      </w:r>
      <w:r w:rsidRPr="00982BA6">
        <w:t xml:space="preserve"> Work with HR or other </w:t>
      </w:r>
      <w:r w:rsidR="00AB5F66">
        <w:t>areas</w:t>
      </w:r>
      <w:r w:rsidR="00AB5F66" w:rsidRPr="00982BA6">
        <w:t xml:space="preserve"> </w:t>
      </w:r>
      <w:r w:rsidRPr="00982BA6">
        <w:t>to ensure your team has access to the resources they need to keep growing.</w:t>
      </w:r>
    </w:p>
    <w:p w14:paraId="4B7EC745" w14:textId="77777777" w:rsidR="00982BA6" w:rsidRPr="00982BA6" w:rsidRDefault="00982BA6" w:rsidP="00982BA6">
      <w:r w:rsidRPr="00982BA6">
        <w:rPr>
          <w:b/>
          <w:bCs/>
        </w:rPr>
        <w:t>5. Set Up Simple Decision-Making Processes</w:t>
      </w:r>
    </w:p>
    <w:p w14:paraId="59AF716A" w14:textId="77777777" w:rsidR="00982BA6" w:rsidRPr="00982BA6" w:rsidRDefault="00982BA6" w:rsidP="00982BA6">
      <w:r w:rsidRPr="00982BA6">
        <w:rPr>
          <w:b/>
          <w:bCs/>
        </w:rPr>
        <w:t>Objective:</w:t>
      </w:r>
      <w:r w:rsidRPr="00982BA6">
        <w:t xml:space="preserve"> Create clear processes for making decisions about how to handle future changes, so everyone knows what to do.</w:t>
      </w:r>
    </w:p>
    <w:p w14:paraId="3A9ED70F" w14:textId="77777777" w:rsidR="00982BA6" w:rsidRPr="00982BA6" w:rsidRDefault="00982BA6" w:rsidP="00982BA6">
      <w:pPr>
        <w:numPr>
          <w:ilvl w:val="0"/>
          <w:numId w:val="5"/>
        </w:numPr>
      </w:pPr>
      <w:r w:rsidRPr="00982BA6">
        <w:rPr>
          <w:b/>
          <w:bCs/>
        </w:rPr>
        <w:t>Establish a Routine:</w:t>
      </w:r>
      <w:r w:rsidRPr="00982BA6">
        <w:t xml:space="preserve"> Set up regular team meetings to discuss upcoming changes and how to prioritize them.</w:t>
      </w:r>
    </w:p>
    <w:p w14:paraId="7AAD3555" w14:textId="77777777" w:rsidR="00982BA6" w:rsidRPr="00982BA6" w:rsidRDefault="00982BA6" w:rsidP="00982BA6">
      <w:pPr>
        <w:numPr>
          <w:ilvl w:val="0"/>
          <w:numId w:val="5"/>
        </w:numPr>
      </w:pPr>
      <w:r w:rsidRPr="00982BA6">
        <w:rPr>
          <w:b/>
          <w:bCs/>
        </w:rPr>
        <w:t>Clear Guidelines:</w:t>
      </w:r>
      <w:r w:rsidRPr="00982BA6">
        <w:t xml:space="preserve"> Develop simple guidelines for how decisions will be made, including who needs to be involved and how risks will be managed.</w:t>
      </w:r>
    </w:p>
    <w:p w14:paraId="61E40ABE" w14:textId="77777777" w:rsidR="00982BA6" w:rsidRPr="00982BA6" w:rsidRDefault="00982BA6" w:rsidP="00982BA6">
      <w:pPr>
        <w:numPr>
          <w:ilvl w:val="0"/>
          <w:numId w:val="5"/>
        </w:numPr>
      </w:pPr>
      <w:r w:rsidRPr="00982BA6">
        <w:rPr>
          <w:b/>
          <w:bCs/>
        </w:rPr>
        <w:t>Communicate Upward:</w:t>
      </w:r>
      <w:r w:rsidRPr="00982BA6">
        <w:t xml:space="preserve"> Keep department leaders informed about your decisions and the reasoning behind them, so there’s alignment across the organization.</w:t>
      </w:r>
    </w:p>
    <w:p w14:paraId="047D0773" w14:textId="77777777" w:rsidR="00982BA6" w:rsidRPr="00982BA6" w:rsidRDefault="00B05513" w:rsidP="00982BA6">
      <w:r>
        <w:pict w14:anchorId="1D09DB02">
          <v:rect id="_x0000_i1026" style="width:0;height:1.5pt" o:hralign="center" o:hrstd="t" o:hr="t" fillcolor="#a0a0a0" stroked="f"/>
        </w:pict>
      </w:r>
    </w:p>
    <w:p w14:paraId="4B9373E2" w14:textId="77777777" w:rsidR="00982BA6" w:rsidRPr="00982BA6" w:rsidRDefault="00982BA6" w:rsidP="00982BA6">
      <w:pPr>
        <w:rPr>
          <w:b/>
          <w:bCs/>
        </w:rPr>
      </w:pPr>
      <w:r w:rsidRPr="00982BA6">
        <w:rPr>
          <w:b/>
          <w:bCs/>
        </w:rPr>
        <w:t>Summary:</w:t>
      </w:r>
    </w:p>
    <w:p w14:paraId="72D18C46" w14:textId="77777777" w:rsidR="00982BA6" w:rsidRPr="00982BA6" w:rsidRDefault="00982BA6" w:rsidP="00982BA6">
      <w:r w:rsidRPr="00982BA6">
        <w:t>Shifting from a reactive to a proactive approach to change management doesn’t have to be complicated. By assessing readiness, prioritizing changes, planning for different scenarios, building skills, and setting up clear decision-making processes, teams and departments can be better prepared for whatever the future holds. Sharing these practices and insights with organizational leaders can also help ensure that the entire organization is more resilient and ready to handle change effectively.</w:t>
      </w:r>
    </w:p>
    <w:p w14:paraId="3FF2EF0E" w14:textId="77777777" w:rsidR="006611F6" w:rsidRDefault="006611F6"/>
    <w:sectPr w:rsidR="006611F6" w:rsidSect="00982BA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81A7A"/>
    <w:multiLevelType w:val="multilevel"/>
    <w:tmpl w:val="F77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27DA5"/>
    <w:multiLevelType w:val="multilevel"/>
    <w:tmpl w:val="F06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B1106"/>
    <w:multiLevelType w:val="multilevel"/>
    <w:tmpl w:val="888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C3D7A"/>
    <w:multiLevelType w:val="multilevel"/>
    <w:tmpl w:val="864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5452E"/>
    <w:multiLevelType w:val="multilevel"/>
    <w:tmpl w:val="676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824333">
    <w:abstractNumId w:val="2"/>
  </w:num>
  <w:num w:numId="2" w16cid:durableId="1998729704">
    <w:abstractNumId w:val="3"/>
  </w:num>
  <w:num w:numId="3" w16cid:durableId="1085616224">
    <w:abstractNumId w:val="0"/>
  </w:num>
  <w:num w:numId="4" w16cid:durableId="283080517">
    <w:abstractNumId w:val="1"/>
  </w:num>
  <w:num w:numId="5" w16cid:durableId="1796019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A6"/>
    <w:rsid w:val="006611F6"/>
    <w:rsid w:val="00982BA6"/>
    <w:rsid w:val="00AB5F66"/>
    <w:rsid w:val="00B055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5C9C8A8"/>
  <w15:chartTrackingRefBased/>
  <w15:docId w15:val="{31563B46-FA19-461E-94DC-9BA74A08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B5F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568</Words>
  <Characters>3244</Characters>
  <Application>Microsoft Office Word</Application>
  <DocSecurity>0</DocSecurity>
  <Lines>27</Lines>
  <Paragraphs>7</Paragraphs>
  <ScaleCrop>false</ScaleCrop>
  <Company>IRCC</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Barreira, Steve (IRCC/IRCC)</cp:lastModifiedBy>
  <cp:revision>3</cp:revision>
  <dcterms:created xsi:type="dcterms:W3CDTF">2024-08-14T19:22:00Z</dcterms:created>
  <dcterms:modified xsi:type="dcterms:W3CDTF">2025-01-20T19:38:00Z</dcterms:modified>
</cp:coreProperties>
</file>