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95" w:rsidRPr="007D4B96" w:rsidRDefault="00696295" w:rsidP="007D4B96">
      <w:pPr>
        <w:spacing w:after="0" w:line="360" w:lineRule="auto"/>
        <w:rPr>
          <w:rFonts w:asciiTheme="minorHAnsi" w:eastAsia="Malgun Gothic" w:hAnsiTheme="minorHAnsi" w:cs="Times New Roman"/>
          <w:b/>
        </w:rPr>
      </w:pPr>
    </w:p>
    <w:p w:rsidR="00510696" w:rsidRPr="007D4B96" w:rsidRDefault="00510696" w:rsidP="007D4B96">
      <w:pPr>
        <w:spacing w:after="0" w:line="360" w:lineRule="auto"/>
        <w:rPr>
          <w:rFonts w:asciiTheme="minorHAnsi" w:eastAsia="Malgun Gothic" w:hAnsiTheme="minorHAnsi" w:cs="Times New Roman"/>
          <w:b/>
        </w:rPr>
      </w:pPr>
    </w:p>
    <w:p w:rsidR="00510696" w:rsidRPr="007D4B96" w:rsidRDefault="00510696" w:rsidP="007D4B96">
      <w:pPr>
        <w:spacing w:after="0" w:line="360" w:lineRule="auto"/>
        <w:rPr>
          <w:rFonts w:asciiTheme="minorHAnsi" w:eastAsia="Malgun Gothic" w:hAnsiTheme="minorHAnsi" w:cs="Times New Roman"/>
          <w:b/>
        </w:rPr>
      </w:pPr>
    </w:p>
    <w:p w:rsidR="00510696" w:rsidRPr="007D4B96" w:rsidRDefault="00510696" w:rsidP="00FD0AE7">
      <w:pPr>
        <w:spacing w:after="0" w:line="360" w:lineRule="auto"/>
        <w:ind w:left="0" w:firstLine="0"/>
        <w:rPr>
          <w:rFonts w:asciiTheme="minorHAnsi" w:eastAsia="Malgun Gothic" w:hAnsiTheme="minorHAnsi" w:cs="Times New Roman"/>
          <w:b/>
        </w:rPr>
      </w:pPr>
    </w:p>
    <w:p w:rsidR="00510696" w:rsidRPr="007D4B96" w:rsidRDefault="00510696" w:rsidP="00FD0AE7">
      <w:pPr>
        <w:spacing w:after="0" w:line="360" w:lineRule="auto"/>
        <w:jc w:val="center"/>
        <w:rPr>
          <w:rFonts w:asciiTheme="minorHAnsi" w:eastAsia="Malgun Gothic" w:hAnsiTheme="minorHAnsi" w:cs="Times New Roman"/>
          <w:b/>
        </w:rPr>
      </w:pPr>
      <w:r w:rsidRPr="007D4B96">
        <w:rPr>
          <w:rFonts w:asciiTheme="minorHAnsi" w:eastAsia="Malgun Gothic" w:hAnsiTheme="minorHAnsi" w:cs="Times New Roman"/>
          <w:b/>
          <w:noProof/>
        </w:rPr>
        <w:drawing>
          <wp:inline distT="0" distB="0" distL="0" distR="0">
            <wp:extent cx="2381250" cy="1209675"/>
            <wp:effectExtent l="0" t="0" r="0" b="9525"/>
            <wp:docPr id="11" name="Picture 11" descr="C:\Users\User\Desktop\bandari-sac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bandari-sacc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209675"/>
                    </a:xfrm>
                    <a:prstGeom prst="rect">
                      <a:avLst/>
                    </a:prstGeom>
                    <a:noFill/>
                    <a:ln>
                      <a:noFill/>
                    </a:ln>
                  </pic:spPr>
                </pic:pic>
              </a:graphicData>
            </a:graphic>
          </wp:inline>
        </w:drawing>
      </w:r>
    </w:p>
    <w:p w:rsidR="00510696" w:rsidRPr="007D4B96" w:rsidRDefault="00510696" w:rsidP="00FD0AE7">
      <w:pPr>
        <w:spacing w:after="0" w:line="360" w:lineRule="auto"/>
        <w:ind w:left="0" w:firstLine="0"/>
        <w:jc w:val="center"/>
        <w:rPr>
          <w:rFonts w:asciiTheme="minorHAnsi" w:eastAsia="Malgun Gothic" w:hAnsiTheme="minorHAnsi" w:cs="Times New Roman"/>
          <w:b/>
        </w:rPr>
      </w:pPr>
    </w:p>
    <w:p w:rsidR="00510696" w:rsidRPr="007D4B96" w:rsidRDefault="00510696" w:rsidP="00FD0AE7">
      <w:pPr>
        <w:spacing w:after="0" w:line="360" w:lineRule="auto"/>
        <w:jc w:val="center"/>
        <w:rPr>
          <w:rFonts w:asciiTheme="minorHAnsi" w:eastAsia="Malgun Gothic" w:hAnsiTheme="minorHAnsi" w:cs="Times New Roman"/>
          <w:b/>
        </w:rPr>
      </w:pPr>
    </w:p>
    <w:p w:rsidR="00510696" w:rsidRPr="007D4B96" w:rsidRDefault="00510696" w:rsidP="00FD0AE7">
      <w:pPr>
        <w:spacing w:after="0" w:line="360" w:lineRule="auto"/>
        <w:jc w:val="center"/>
        <w:rPr>
          <w:rFonts w:asciiTheme="minorHAnsi" w:eastAsia="Malgun Gothic" w:hAnsiTheme="minorHAnsi" w:cs="Times New Roman"/>
          <w:b/>
        </w:rPr>
      </w:pPr>
    </w:p>
    <w:p w:rsidR="00696295" w:rsidRPr="00FD0AE7" w:rsidRDefault="00696295" w:rsidP="00FD0AE7">
      <w:pPr>
        <w:spacing w:after="0" w:line="259" w:lineRule="auto"/>
        <w:ind w:left="0" w:firstLine="0"/>
        <w:jc w:val="center"/>
        <w:rPr>
          <w:rFonts w:asciiTheme="minorHAnsi" w:hAnsiTheme="minorHAnsi"/>
          <w:b/>
          <w:sz w:val="44"/>
        </w:rPr>
      </w:pPr>
      <w:r w:rsidRPr="00FD0AE7">
        <w:rPr>
          <w:rFonts w:asciiTheme="minorHAnsi" w:hAnsiTheme="minorHAnsi"/>
          <w:b/>
          <w:sz w:val="44"/>
        </w:rPr>
        <w:t>Bandari Sacco Society Limited</w:t>
      </w:r>
      <w:r w:rsidR="00D970C9" w:rsidRPr="00FD0AE7">
        <w:rPr>
          <w:rFonts w:asciiTheme="minorHAnsi" w:hAnsiTheme="minorHAnsi"/>
          <w:b/>
          <w:sz w:val="44"/>
        </w:rPr>
        <w:t xml:space="preserve"> (BSSL</w:t>
      </w:r>
      <w:r w:rsidRPr="00FD0AE7">
        <w:rPr>
          <w:rFonts w:asciiTheme="minorHAnsi" w:hAnsiTheme="minorHAnsi"/>
          <w:b/>
          <w:sz w:val="44"/>
        </w:rPr>
        <w:t>)</w:t>
      </w:r>
    </w:p>
    <w:p w:rsidR="00696295" w:rsidRPr="00FD0AE7" w:rsidRDefault="00696295" w:rsidP="00FD0AE7">
      <w:pPr>
        <w:spacing w:after="0" w:line="259" w:lineRule="auto"/>
        <w:ind w:left="0" w:firstLine="0"/>
        <w:jc w:val="center"/>
        <w:rPr>
          <w:rFonts w:asciiTheme="minorHAnsi" w:hAnsiTheme="minorHAnsi"/>
          <w:b/>
          <w:sz w:val="44"/>
        </w:rPr>
      </w:pPr>
    </w:p>
    <w:p w:rsidR="00696295" w:rsidRPr="00FD0AE7" w:rsidRDefault="00696295" w:rsidP="00FD0AE7">
      <w:pPr>
        <w:spacing w:after="0" w:line="259" w:lineRule="auto"/>
        <w:ind w:left="0" w:firstLine="0"/>
        <w:jc w:val="center"/>
        <w:rPr>
          <w:rFonts w:asciiTheme="minorHAnsi" w:hAnsiTheme="minorHAnsi"/>
          <w:b/>
          <w:sz w:val="44"/>
        </w:rPr>
      </w:pPr>
      <w:r w:rsidRPr="00FD0AE7">
        <w:rPr>
          <w:rFonts w:asciiTheme="minorHAnsi" w:hAnsiTheme="minorHAnsi"/>
          <w:b/>
          <w:sz w:val="44"/>
        </w:rPr>
        <w:t>MS Dynamics NAV 2018 Upgrade</w:t>
      </w:r>
    </w:p>
    <w:p w:rsidR="00696295" w:rsidRPr="00FD0AE7" w:rsidRDefault="00696295" w:rsidP="00FD0AE7">
      <w:pPr>
        <w:spacing w:after="0" w:line="259" w:lineRule="auto"/>
        <w:ind w:left="0" w:firstLine="0"/>
        <w:jc w:val="center"/>
        <w:rPr>
          <w:rFonts w:asciiTheme="minorHAnsi" w:hAnsiTheme="minorHAnsi"/>
          <w:b/>
          <w:sz w:val="44"/>
        </w:rPr>
      </w:pPr>
    </w:p>
    <w:p w:rsidR="00696295" w:rsidRPr="00FD0AE7" w:rsidRDefault="00696295" w:rsidP="00FD0AE7">
      <w:pPr>
        <w:spacing w:after="0" w:line="259" w:lineRule="auto"/>
        <w:ind w:left="0" w:firstLine="0"/>
        <w:jc w:val="center"/>
        <w:rPr>
          <w:rFonts w:asciiTheme="minorHAnsi" w:hAnsiTheme="minorHAnsi"/>
          <w:b/>
          <w:sz w:val="44"/>
        </w:rPr>
      </w:pPr>
      <w:r w:rsidRPr="00FD0AE7">
        <w:rPr>
          <w:rFonts w:asciiTheme="minorHAnsi" w:hAnsiTheme="minorHAnsi"/>
          <w:b/>
          <w:sz w:val="44"/>
        </w:rPr>
        <w:t>Software Requirement Specification</w:t>
      </w:r>
    </w:p>
    <w:p w:rsidR="00696295" w:rsidRPr="00FD0AE7" w:rsidRDefault="00696295" w:rsidP="00FD0AE7">
      <w:pPr>
        <w:spacing w:after="0" w:line="259" w:lineRule="auto"/>
        <w:ind w:left="0" w:firstLine="0"/>
        <w:jc w:val="center"/>
        <w:rPr>
          <w:rFonts w:asciiTheme="minorHAnsi" w:hAnsiTheme="minorHAnsi"/>
          <w:b/>
          <w:sz w:val="44"/>
        </w:rPr>
      </w:pPr>
      <w:r w:rsidRPr="00FD0AE7">
        <w:rPr>
          <w:rFonts w:asciiTheme="minorHAnsi" w:hAnsiTheme="minorHAnsi"/>
          <w:b/>
          <w:sz w:val="44"/>
        </w:rPr>
        <w:t>Date: July 2018</w:t>
      </w:r>
    </w:p>
    <w:p w:rsidR="00696295" w:rsidRPr="00FD0AE7" w:rsidRDefault="00696295" w:rsidP="00FD0AE7">
      <w:pPr>
        <w:spacing w:after="0" w:line="259" w:lineRule="auto"/>
        <w:ind w:left="0" w:firstLine="0"/>
        <w:jc w:val="center"/>
        <w:rPr>
          <w:rFonts w:asciiTheme="minorHAnsi" w:hAnsiTheme="minorHAnsi"/>
          <w:b/>
          <w:sz w:val="44"/>
        </w:rPr>
      </w:pPr>
    </w:p>
    <w:p w:rsidR="00696295" w:rsidRPr="00FD0AE7" w:rsidRDefault="00696295" w:rsidP="00FD0AE7">
      <w:pPr>
        <w:spacing w:after="0" w:line="259" w:lineRule="auto"/>
        <w:ind w:left="0" w:firstLine="0"/>
        <w:jc w:val="center"/>
        <w:rPr>
          <w:rFonts w:asciiTheme="minorHAnsi" w:hAnsiTheme="minorHAnsi"/>
          <w:b/>
          <w:sz w:val="44"/>
        </w:rPr>
      </w:pPr>
      <w:r w:rsidRPr="00FD0AE7">
        <w:rPr>
          <w:rFonts w:asciiTheme="minorHAnsi" w:hAnsiTheme="minorHAnsi"/>
          <w:b/>
          <w:sz w:val="44"/>
        </w:rPr>
        <w:t>Version: Draft</w:t>
      </w:r>
    </w:p>
    <w:p w:rsidR="00696295" w:rsidRPr="007D4B96" w:rsidRDefault="00FD0AE7" w:rsidP="00FD0AE7">
      <w:pPr>
        <w:spacing w:after="0" w:line="360" w:lineRule="auto"/>
        <w:ind w:left="3600" w:firstLine="0"/>
        <w:rPr>
          <w:rFonts w:asciiTheme="minorHAnsi" w:eastAsia="Malgun Gothic" w:hAnsiTheme="minorHAnsi" w:cs="Times New Roman"/>
          <w:b/>
        </w:rPr>
      </w:pPr>
      <w:r>
        <w:rPr>
          <w:rFonts w:asciiTheme="minorHAnsi" w:eastAsia="Malgun Gothic" w:hAnsiTheme="minorHAnsi" w:cs="Times New Roman"/>
          <w:b/>
        </w:rPr>
        <w:t xml:space="preserve">    </w:t>
      </w:r>
      <w:r w:rsidR="00696295" w:rsidRPr="007D4B96">
        <w:rPr>
          <w:rFonts w:asciiTheme="minorHAnsi" w:eastAsia="Malgun Gothic" w:hAnsiTheme="minorHAnsi" w:cs="Times New Roman"/>
          <w:b/>
          <w:noProof/>
        </w:rPr>
        <w:drawing>
          <wp:inline distT="0" distB="0" distL="0" distR="0" wp14:anchorId="686E6C8E" wp14:editId="6F478296">
            <wp:extent cx="1417320" cy="39814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9"/>
                    <a:stretch>
                      <a:fillRect/>
                    </a:stretch>
                  </pic:blipFill>
                  <pic:spPr>
                    <a:xfrm>
                      <a:off x="0" y="0"/>
                      <a:ext cx="1417320" cy="398145"/>
                    </a:xfrm>
                    <a:prstGeom prst="rect">
                      <a:avLst/>
                    </a:prstGeom>
                  </pic:spPr>
                </pic:pic>
              </a:graphicData>
            </a:graphic>
          </wp:inline>
        </w:drawing>
      </w:r>
    </w:p>
    <w:p w:rsidR="00696295" w:rsidRPr="007D4B96" w:rsidRDefault="00696295" w:rsidP="007D4B96">
      <w:pPr>
        <w:spacing w:after="58" w:line="360" w:lineRule="auto"/>
        <w:ind w:left="0" w:firstLine="0"/>
        <w:rPr>
          <w:rFonts w:asciiTheme="minorHAnsi" w:eastAsia="Malgun Gothic" w:hAnsiTheme="minorHAnsi" w:cs="Times New Roman"/>
        </w:rPr>
      </w:pPr>
    </w:p>
    <w:p w:rsidR="00696295" w:rsidRPr="007D4B96" w:rsidRDefault="00696295" w:rsidP="007D4B96">
      <w:pPr>
        <w:spacing w:after="216" w:line="360" w:lineRule="auto"/>
        <w:ind w:left="0" w:firstLine="0"/>
        <w:rPr>
          <w:rFonts w:asciiTheme="minorHAnsi" w:eastAsia="Malgun Gothic" w:hAnsiTheme="minorHAnsi" w:cs="Times New Roman"/>
        </w:rPr>
      </w:pPr>
    </w:p>
    <w:p w:rsidR="00D970C9" w:rsidRPr="007D4B96" w:rsidRDefault="00D970C9" w:rsidP="007D4B96">
      <w:pPr>
        <w:spacing w:line="360" w:lineRule="auto"/>
        <w:rPr>
          <w:rFonts w:asciiTheme="minorHAnsi" w:eastAsia="Malgun Gothic" w:hAnsiTheme="minorHAnsi" w:cs="Times New Roman"/>
        </w:rPr>
      </w:pPr>
    </w:p>
    <w:p w:rsidR="00D970C9" w:rsidRPr="007D4B96" w:rsidRDefault="00D970C9" w:rsidP="007D4B96">
      <w:pPr>
        <w:spacing w:after="16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br w:type="page"/>
      </w:r>
    </w:p>
    <w:p w:rsidR="00D970C9" w:rsidRPr="007D4B96" w:rsidRDefault="00D970C9" w:rsidP="007D4B96">
      <w:pPr>
        <w:spacing w:after="216" w:line="360" w:lineRule="auto"/>
        <w:ind w:left="0" w:firstLine="0"/>
        <w:rPr>
          <w:rFonts w:asciiTheme="minorHAnsi" w:eastAsia="Malgun Gothic" w:hAnsiTheme="minorHAnsi" w:cs="Times New Roman"/>
          <w:b/>
        </w:rPr>
      </w:pPr>
      <w:r w:rsidRPr="007D4B96">
        <w:rPr>
          <w:rFonts w:asciiTheme="minorHAnsi" w:eastAsia="Malgun Gothic" w:hAnsiTheme="minorHAnsi" w:cs="Times New Roman"/>
          <w:b/>
        </w:rPr>
        <w:lastRenderedPageBreak/>
        <w:t>Approvals and Authorizations</w:t>
      </w:r>
    </w:p>
    <w:tbl>
      <w:tblPr>
        <w:tblStyle w:val="TableGrid"/>
        <w:tblW w:w="10293" w:type="dxa"/>
        <w:tblInd w:w="0" w:type="dxa"/>
        <w:tblCellMar>
          <w:top w:w="86" w:type="dxa"/>
          <w:left w:w="70" w:type="dxa"/>
          <w:right w:w="55" w:type="dxa"/>
        </w:tblCellMar>
        <w:tblLook w:val="04A0" w:firstRow="1" w:lastRow="0" w:firstColumn="1" w:lastColumn="0" w:noHBand="0" w:noVBand="1"/>
      </w:tblPr>
      <w:tblGrid>
        <w:gridCol w:w="779"/>
        <w:gridCol w:w="1411"/>
        <w:gridCol w:w="1297"/>
        <w:gridCol w:w="1224"/>
        <w:gridCol w:w="1138"/>
        <w:gridCol w:w="1261"/>
        <w:gridCol w:w="3183"/>
      </w:tblGrid>
      <w:tr w:rsidR="00D970C9" w:rsidRPr="007D4B96" w:rsidTr="0032407B">
        <w:trPr>
          <w:trHeight w:val="677"/>
        </w:trPr>
        <w:tc>
          <w:tcPr>
            <w:tcW w:w="780" w:type="dxa"/>
            <w:tcBorders>
              <w:top w:val="single" w:sz="6" w:space="0" w:color="000000"/>
              <w:left w:val="single" w:sz="6"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b/>
              </w:rPr>
              <w:t xml:space="preserve">Ver. No. </w:t>
            </w:r>
          </w:p>
        </w:tc>
        <w:tc>
          <w:tcPr>
            <w:tcW w:w="1411" w:type="dxa"/>
            <w:tcBorders>
              <w:top w:val="single" w:sz="6"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2" w:firstLine="0"/>
              <w:rPr>
                <w:rFonts w:asciiTheme="minorHAnsi" w:eastAsia="Malgun Gothic" w:hAnsiTheme="minorHAnsi" w:cs="Times New Roman"/>
              </w:rPr>
            </w:pPr>
            <w:r w:rsidRPr="007D4B96">
              <w:rPr>
                <w:rFonts w:asciiTheme="minorHAnsi" w:eastAsia="Malgun Gothic" w:hAnsiTheme="minorHAnsi" w:cs="Times New Roman"/>
                <w:b/>
              </w:rPr>
              <w:t xml:space="preserve">Ver. Date </w:t>
            </w:r>
          </w:p>
        </w:tc>
        <w:tc>
          <w:tcPr>
            <w:tcW w:w="1297" w:type="dxa"/>
            <w:tcBorders>
              <w:top w:val="single" w:sz="6"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1" w:firstLine="0"/>
              <w:rPr>
                <w:rFonts w:asciiTheme="minorHAnsi" w:eastAsia="Malgun Gothic" w:hAnsiTheme="minorHAnsi" w:cs="Times New Roman"/>
              </w:rPr>
            </w:pPr>
            <w:r w:rsidRPr="007D4B96">
              <w:rPr>
                <w:rFonts w:asciiTheme="minorHAnsi" w:eastAsia="Malgun Gothic" w:hAnsiTheme="minorHAnsi" w:cs="Times New Roman"/>
                <w:b/>
              </w:rPr>
              <w:t xml:space="preserve">Prepared By </w:t>
            </w:r>
          </w:p>
        </w:tc>
        <w:tc>
          <w:tcPr>
            <w:tcW w:w="1224" w:type="dxa"/>
            <w:tcBorders>
              <w:top w:val="single" w:sz="6"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b/>
              </w:rPr>
              <w:t xml:space="preserve">Reviewed By </w:t>
            </w:r>
          </w:p>
        </w:tc>
        <w:tc>
          <w:tcPr>
            <w:tcW w:w="1138" w:type="dxa"/>
            <w:tcBorders>
              <w:top w:val="single" w:sz="6" w:space="0" w:color="000000"/>
              <w:left w:val="dashed" w:sz="4" w:space="0" w:color="000000"/>
              <w:bottom w:val="dashed" w:sz="4" w:space="0" w:color="000000"/>
              <w:right w:val="dashed" w:sz="4" w:space="0" w:color="000000"/>
            </w:tcBorders>
          </w:tcPr>
          <w:p w:rsidR="00D970C9" w:rsidRPr="007D4B96" w:rsidRDefault="00D970C9" w:rsidP="007D4B96">
            <w:pPr>
              <w:spacing w:after="77" w:line="360" w:lineRule="auto"/>
              <w:ind w:left="0" w:firstLine="0"/>
              <w:rPr>
                <w:rFonts w:asciiTheme="minorHAnsi" w:eastAsia="Malgun Gothic" w:hAnsiTheme="minorHAnsi" w:cs="Times New Roman"/>
              </w:rPr>
            </w:pPr>
            <w:r w:rsidRPr="007D4B96">
              <w:rPr>
                <w:rFonts w:asciiTheme="minorHAnsi" w:eastAsia="Malgun Gothic" w:hAnsiTheme="minorHAnsi" w:cs="Times New Roman"/>
                <w:b/>
              </w:rPr>
              <w:t xml:space="preserve">Review </w:t>
            </w:r>
          </w:p>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b/>
              </w:rPr>
              <w:t xml:space="preserve">Date </w:t>
            </w:r>
          </w:p>
        </w:tc>
        <w:tc>
          <w:tcPr>
            <w:tcW w:w="1261" w:type="dxa"/>
            <w:tcBorders>
              <w:top w:val="single" w:sz="6"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b/>
              </w:rPr>
              <w:t xml:space="preserve">Approved By </w:t>
            </w:r>
          </w:p>
        </w:tc>
        <w:tc>
          <w:tcPr>
            <w:tcW w:w="3183" w:type="dxa"/>
            <w:tcBorders>
              <w:top w:val="single" w:sz="6"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b/>
              </w:rPr>
              <w:t xml:space="preserve">Affected Section &amp; Summary of Change </w:t>
            </w:r>
          </w:p>
        </w:tc>
      </w:tr>
      <w:tr w:rsidR="00D970C9" w:rsidRPr="007D4B96" w:rsidTr="0032407B">
        <w:trPr>
          <w:trHeight w:val="708"/>
        </w:trPr>
        <w:tc>
          <w:tcPr>
            <w:tcW w:w="780" w:type="dxa"/>
            <w:tcBorders>
              <w:top w:val="dashed" w:sz="4" w:space="0" w:color="000000"/>
              <w:left w:val="single" w:sz="6"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1.0 </w:t>
            </w:r>
          </w:p>
        </w:tc>
        <w:tc>
          <w:tcPr>
            <w:tcW w:w="1411"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2" w:firstLine="0"/>
              <w:rPr>
                <w:rFonts w:asciiTheme="minorHAnsi" w:eastAsia="Malgun Gothic" w:hAnsiTheme="minorHAnsi" w:cs="Times New Roman"/>
              </w:rPr>
            </w:pPr>
            <w:r w:rsidRPr="007D4B96">
              <w:rPr>
                <w:rFonts w:asciiTheme="minorHAnsi" w:eastAsia="Malgun Gothic" w:hAnsiTheme="minorHAnsi" w:cs="Times New Roman"/>
              </w:rPr>
              <w:t>02-July-2018</w:t>
            </w:r>
          </w:p>
        </w:tc>
        <w:tc>
          <w:tcPr>
            <w:tcW w:w="1297"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16"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Philip </w:t>
            </w:r>
          </w:p>
        </w:tc>
        <w:tc>
          <w:tcPr>
            <w:tcW w:w="1224"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Rono</w:t>
            </w:r>
          </w:p>
        </w:tc>
        <w:tc>
          <w:tcPr>
            <w:tcW w:w="1138"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01 July 2018</w:t>
            </w:r>
          </w:p>
        </w:tc>
        <w:tc>
          <w:tcPr>
            <w:tcW w:w="1261"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3183"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Initial Document </w:t>
            </w:r>
          </w:p>
        </w:tc>
      </w:tr>
      <w:tr w:rsidR="00D970C9" w:rsidRPr="007D4B96" w:rsidTr="0032407B">
        <w:trPr>
          <w:trHeight w:val="401"/>
        </w:trPr>
        <w:tc>
          <w:tcPr>
            <w:tcW w:w="780" w:type="dxa"/>
            <w:tcBorders>
              <w:top w:val="dashed" w:sz="4" w:space="0" w:color="000000"/>
              <w:left w:val="single" w:sz="6"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411"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2"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297"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1"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224"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138"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261"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3183"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r>
      <w:tr w:rsidR="00D970C9" w:rsidRPr="007D4B96" w:rsidTr="0032407B">
        <w:trPr>
          <w:trHeight w:val="398"/>
        </w:trPr>
        <w:tc>
          <w:tcPr>
            <w:tcW w:w="780" w:type="dxa"/>
            <w:tcBorders>
              <w:top w:val="dashed" w:sz="4" w:space="0" w:color="000000"/>
              <w:left w:val="single" w:sz="6"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411"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2"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297"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1"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224"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138"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1261"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c>
          <w:tcPr>
            <w:tcW w:w="3183" w:type="dxa"/>
            <w:tcBorders>
              <w:top w:val="dashed" w:sz="4" w:space="0" w:color="000000"/>
              <w:left w:val="dashed" w:sz="4" w:space="0" w:color="000000"/>
              <w:bottom w:val="dashed" w:sz="4" w:space="0" w:color="000000"/>
              <w:right w:val="dashed" w:sz="4" w:space="0" w:color="000000"/>
            </w:tcBorders>
          </w:tcPr>
          <w:p w:rsidR="00D970C9" w:rsidRPr="007D4B96" w:rsidRDefault="00D970C9" w:rsidP="007D4B96">
            <w:pPr>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 xml:space="preserve"> </w:t>
            </w:r>
          </w:p>
        </w:tc>
      </w:tr>
    </w:tbl>
    <w:p w:rsidR="00D970C9" w:rsidRPr="007D4B96" w:rsidRDefault="00D970C9" w:rsidP="007D4B96">
      <w:pPr>
        <w:spacing w:line="360" w:lineRule="auto"/>
        <w:rPr>
          <w:rFonts w:asciiTheme="minorHAnsi" w:eastAsia="Malgun Gothic" w:hAnsiTheme="minorHAnsi" w:cs="Times New Roman"/>
        </w:rPr>
      </w:pPr>
    </w:p>
    <w:p w:rsidR="0032407B" w:rsidRPr="007D4B96" w:rsidRDefault="00D970C9" w:rsidP="007D4B96">
      <w:pPr>
        <w:spacing w:after="16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br w:type="page"/>
      </w:r>
    </w:p>
    <w:sdt>
      <w:sdtPr>
        <w:rPr>
          <w:rFonts w:asciiTheme="minorHAnsi" w:eastAsia="Calibri" w:hAnsiTheme="minorHAnsi" w:cs="Calibri"/>
          <w:color w:val="000000"/>
          <w:sz w:val="22"/>
          <w:szCs w:val="22"/>
        </w:rPr>
        <w:id w:val="585580899"/>
        <w:docPartObj>
          <w:docPartGallery w:val="Table of Contents"/>
          <w:docPartUnique/>
        </w:docPartObj>
      </w:sdtPr>
      <w:sdtEndPr>
        <w:rPr>
          <w:b/>
          <w:bCs/>
          <w:noProof/>
        </w:rPr>
      </w:sdtEndPr>
      <w:sdtContent>
        <w:p w:rsidR="00510696" w:rsidRPr="007D4B96" w:rsidRDefault="00510696" w:rsidP="007D4B96">
          <w:pPr>
            <w:pStyle w:val="TOCHeading"/>
            <w:spacing w:line="360" w:lineRule="auto"/>
            <w:jc w:val="both"/>
            <w:rPr>
              <w:rFonts w:asciiTheme="minorHAnsi" w:hAnsiTheme="minorHAnsi"/>
              <w:sz w:val="22"/>
              <w:szCs w:val="22"/>
            </w:rPr>
          </w:pPr>
          <w:r w:rsidRPr="007D4B96">
            <w:rPr>
              <w:rFonts w:asciiTheme="minorHAnsi" w:hAnsiTheme="minorHAnsi"/>
              <w:sz w:val="22"/>
              <w:szCs w:val="22"/>
            </w:rPr>
            <w:t>Contents</w:t>
          </w:r>
        </w:p>
        <w:p w:rsidR="002F3B47" w:rsidRDefault="00510696">
          <w:pPr>
            <w:pStyle w:val="TOC1"/>
            <w:tabs>
              <w:tab w:val="right" w:leader="dot" w:pos="9810"/>
            </w:tabs>
            <w:rPr>
              <w:rFonts w:asciiTheme="minorHAnsi" w:eastAsiaTheme="minorEastAsia" w:hAnsiTheme="minorHAnsi" w:cstheme="minorBidi"/>
              <w:noProof/>
              <w:color w:val="auto"/>
            </w:rPr>
          </w:pPr>
          <w:r w:rsidRPr="007D4B96">
            <w:rPr>
              <w:rFonts w:asciiTheme="minorHAnsi" w:hAnsiTheme="minorHAnsi"/>
            </w:rPr>
            <w:fldChar w:fldCharType="begin"/>
          </w:r>
          <w:r w:rsidRPr="007D4B96">
            <w:rPr>
              <w:rFonts w:asciiTheme="minorHAnsi" w:hAnsiTheme="minorHAnsi"/>
            </w:rPr>
            <w:instrText xml:space="preserve"> TOC \o "1-3" \h \z \u </w:instrText>
          </w:r>
          <w:r w:rsidRPr="007D4B96">
            <w:rPr>
              <w:rFonts w:asciiTheme="minorHAnsi" w:hAnsiTheme="minorHAnsi"/>
            </w:rPr>
            <w:fldChar w:fldCharType="separate"/>
          </w:r>
          <w:hyperlink w:anchor="_Toc518278991" w:history="1">
            <w:r w:rsidR="002F3B47" w:rsidRPr="00ED527D">
              <w:rPr>
                <w:rStyle w:val="Hyperlink"/>
                <w:rFonts w:eastAsia="Malgun Gothic" w:cs="Times New Roman"/>
                <w:b/>
                <w:bCs/>
                <w:noProof/>
              </w:rPr>
              <w:t>1.0 Introduction</w:t>
            </w:r>
            <w:r w:rsidR="002F3B47">
              <w:rPr>
                <w:noProof/>
                <w:webHidden/>
              </w:rPr>
              <w:tab/>
            </w:r>
            <w:r w:rsidR="002F3B47">
              <w:rPr>
                <w:noProof/>
                <w:webHidden/>
              </w:rPr>
              <w:fldChar w:fldCharType="begin"/>
            </w:r>
            <w:r w:rsidR="002F3B47">
              <w:rPr>
                <w:noProof/>
                <w:webHidden/>
              </w:rPr>
              <w:instrText xml:space="preserve"> PAGEREF _Toc518278991 \h </w:instrText>
            </w:r>
            <w:r w:rsidR="002F3B47">
              <w:rPr>
                <w:noProof/>
                <w:webHidden/>
              </w:rPr>
            </w:r>
            <w:r w:rsidR="002F3B47">
              <w:rPr>
                <w:noProof/>
                <w:webHidden/>
              </w:rPr>
              <w:fldChar w:fldCharType="separate"/>
            </w:r>
            <w:r w:rsidR="002F3B47">
              <w:rPr>
                <w:noProof/>
                <w:webHidden/>
              </w:rPr>
              <w:t>4</w:t>
            </w:r>
            <w:r w:rsidR="002F3B47">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2" w:history="1">
            <w:r w:rsidRPr="00ED527D">
              <w:rPr>
                <w:rStyle w:val="Hyperlink"/>
                <w:rFonts w:eastAsia="Malgun Gothic" w:cs="Times New Roman"/>
                <w:b/>
                <w:bCs/>
                <w:noProof/>
              </w:rPr>
              <w:t>1.1 Purpose</w:t>
            </w:r>
            <w:r>
              <w:rPr>
                <w:noProof/>
                <w:webHidden/>
              </w:rPr>
              <w:tab/>
            </w:r>
            <w:r>
              <w:rPr>
                <w:noProof/>
                <w:webHidden/>
              </w:rPr>
              <w:fldChar w:fldCharType="begin"/>
            </w:r>
            <w:r>
              <w:rPr>
                <w:noProof/>
                <w:webHidden/>
              </w:rPr>
              <w:instrText xml:space="preserve"> PAGEREF _Toc518278992 \h </w:instrText>
            </w:r>
            <w:r>
              <w:rPr>
                <w:noProof/>
                <w:webHidden/>
              </w:rPr>
            </w:r>
            <w:r>
              <w:rPr>
                <w:noProof/>
                <w:webHidden/>
              </w:rPr>
              <w:fldChar w:fldCharType="separate"/>
            </w:r>
            <w:r>
              <w:rPr>
                <w:noProof/>
                <w:webHidden/>
              </w:rPr>
              <w:t>4</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3" w:history="1">
            <w:r w:rsidRPr="00ED527D">
              <w:rPr>
                <w:rStyle w:val="Hyperlink"/>
                <w:rFonts w:eastAsia="Malgun Gothic" w:cs="Times New Roman"/>
                <w:b/>
                <w:bCs/>
                <w:noProof/>
              </w:rPr>
              <w:t>1.2 Document Conventions</w:t>
            </w:r>
            <w:r>
              <w:rPr>
                <w:noProof/>
                <w:webHidden/>
              </w:rPr>
              <w:tab/>
            </w:r>
            <w:r>
              <w:rPr>
                <w:noProof/>
                <w:webHidden/>
              </w:rPr>
              <w:fldChar w:fldCharType="begin"/>
            </w:r>
            <w:r>
              <w:rPr>
                <w:noProof/>
                <w:webHidden/>
              </w:rPr>
              <w:instrText xml:space="preserve"> PAGEREF _Toc518278993 \h </w:instrText>
            </w:r>
            <w:r>
              <w:rPr>
                <w:noProof/>
                <w:webHidden/>
              </w:rPr>
            </w:r>
            <w:r>
              <w:rPr>
                <w:noProof/>
                <w:webHidden/>
              </w:rPr>
              <w:fldChar w:fldCharType="separate"/>
            </w:r>
            <w:r>
              <w:rPr>
                <w:noProof/>
                <w:webHidden/>
              </w:rPr>
              <w:t>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4" w:history="1">
            <w:r w:rsidRPr="00ED527D">
              <w:rPr>
                <w:rStyle w:val="Hyperlink"/>
                <w:rFonts w:eastAsia="Malgun Gothic" w:cs="Times New Roman"/>
                <w:b/>
                <w:bCs/>
                <w:noProof/>
              </w:rPr>
              <w:t>1.3 Intended Audience and Reading Suggestions</w:t>
            </w:r>
            <w:r>
              <w:rPr>
                <w:noProof/>
                <w:webHidden/>
              </w:rPr>
              <w:tab/>
            </w:r>
            <w:r>
              <w:rPr>
                <w:noProof/>
                <w:webHidden/>
              </w:rPr>
              <w:fldChar w:fldCharType="begin"/>
            </w:r>
            <w:r>
              <w:rPr>
                <w:noProof/>
                <w:webHidden/>
              </w:rPr>
              <w:instrText xml:space="preserve"> PAGEREF _Toc518278994 \h </w:instrText>
            </w:r>
            <w:r>
              <w:rPr>
                <w:noProof/>
                <w:webHidden/>
              </w:rPr>
            </w:r>
            <w:r>
              <w:rPr>
                <w:noProof/>
                <w:webHidden/>
              </w:rPr>
              <w:fldChar w:fldCharType="separate"/>
            </w:r>
            <w:r>
              <w:rPr>
                <w:noProof/>
                <w:webHidden/>
              </w:rPr>
              <w:t>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5" w:history="1">
            <w:r w:rsidRPr="00ED527D">
              <w:rPr>
                <w:rStyle w:val="Hyperlink"/>
                <w:rFonts w:eastAsia="Malgun Gothic" w:cs="Times New Roman"/>
                <w:b/>
                <w:bCs/>
                <w:noProof/>
              </w:rPr>
              <w:t>1.4 Acronyms</w:t>
            </w:r>
            <w:r>
              <w:rPr>
                <w:noProof/>
                <w:webHidden/>
              </w:rPr>
              <w:tab/>
            </w:r>
            <w:r>
              <w:rPr>
                <w:noProof/>
                <w:webHidden/>
              </w:rPr>
              <w:fldChar w:fldCharType="begin"/>
            </w:r>
            <w:r>
              <w:rPr>
                <w:noProof/>
                <w:webHidden/>
              </w:rPr>
              <w:instrText xml:space="preserve"> PAGEREF _Toc518278995 \h </w:instrText>
            </w:r>
            <w:r>
              <w:rPr>
                <w:noProof/>
                <w:webHidden/>
              </w:rPr>
            </w:r>
            <w:r>
              <w:rPr>
                <w:noProof/>
                <w:webHidden/>
              </w:rPr>
              <w:fldChar w:fldCharType="separate"/>
            </w:r>
            <w:r>
              <w:rPr>
                <w:noProof/>
                <w:webHidden/>
              </w:rPr>
              <w:t>6</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6" w:history="1">
            <w:r w:rsidRPr="00ED527D">
              <w:rPr>
                <w:rStyle w:val="Hyperlink"/>
                <w:rFonts w:eastAsia="Malgun Gothic" w:cs="Times New Roman"/>
                <w:b/>
                <w:bCs/>
                <w:noProof/>
              </w:rPr>
              <w:t>1.5 Project Scope</w:t>
            </w:r>
            <w:r>
              <w:rPr>
                <w:noProof/>
                <w:webHidden/>
              </w:rPr>
              <w:tab/>
            </w:r>
            <w:r>
              <w:rPr>
                <w:noProof/>
                <w:webHidden/>
              </w:rPr>
              <w:fldChar w:fldCharType="begin"/>
            </w:r>
            <w:r>
              <w:rPr>
                <w:noProof/>
                <w:webHidden/>
              </w:rPr>
              <w:instrText xml:space="preserve"> PAGEREF _Toc518278996 \h </w:instrText>
            </w:r>
            <w:r>
              <w:rPr>
                <w:noProof/>
                <w:webHidden/>
              </w:rPr>
            </w:r>
            <w:r>
              <w:rPr>
                <w:noProof/>
                <w:webHidden/>
              </w:rPr>
              <w:fldChar w:fldCharType="separate"/>
            </w:r>
            <w:r>
              <w:rPr>
                <w:noProof/>
                <w:webHidden/>
              </w:rPr>
              <w:t>7</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7" w:history="1">
            <w:r w:rsidRPr="00ED527D">
              <w:rPr>
                <w:rStyle w:val="Hyperlink"/>
                <w:rFonts w:eastAsia="Malgun Gothic" w:cs="Times New Roman"/>
                <w:b/>
                <w:bCs/>
                <w:noProof/>
              </w:rPr>
              <w:t>1.6 References</w:t>
            </w:r>
            <w:r>
              <w:rPr>
                <w:noProof/>
                <w:webHidden/>
              </w:rPr>
              <w:tab/>
            </w:r>
            <w:r>
              <w:rPr>
                <w:noProof/>
                <w:webHidden/>
              </w:rPr>
              <w:fldChar w:fldCharType="begin"/>
            </w:r>
            <w:r>
              <w:rPr>
                <w:noProof/>
                <w:webHidden/>
              </w:rPr>
              <w:instrText xml:space="preserve"> PAGEREF _Toc518278997 \h </w:instrText>
            </w:r>
            <w:r>
              <w:rPr>
                <w:noProof/>
                <w:webHidden/>
              </w:rPr>
            </w:r>
            <w:r>
              <w:rPr>
                <w:noProof/>
                <w:webHidden/>
              </w:rPr>
              <w:fldChar w:fldCharType="separate"/>
            </w:r>
            <w:r>
              <w:rPr>
                <w:noProof/>
                <w:webHidden/>
              </w:rPr>
              <w:t>7</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8" w:history="1">
            <w:r w:rsidRPr="00ED527D">
              <w:rPr>
                <w:rStyle w:val="Hyperlink"/>
                <w:rFonts w:eastAsia="Malgun Gothic" w:cs="Times New Roman"/>
                <w:b/>
                <w:bCs/>
                <w:noProof/>
              </w:rPr>
              <w:t>2. 0 Overall Description</w:t>
            </w:r>
            <w:r>
              <w:rPr>
                <w:noProof/>
                <w:webHidden/>
              </w:rPr>
              <w:tab/>
            </w:r>
            <w:r>
              <w:rPr>
                <w:noProof/>
                <w:webHidden/>
              </w:rPr>
              <w:fldChar w:fldCharType="begin"/>
            </w:r>
            <w:r>
              <w:rPr>
                <w:noProof/>
                <w:webHidden/>
              </w:rPr>
              <w:instrText xml:space="preserve"> PAGEREF _Toc518278998 \h </w:instrText>
            </w:r>
            <w:r>
              <w:rPr>
                <w:noProof/>
                <w:webHidden/>
              </w:rPr>
            </w:r>
            <w:r>
              <w:rPr>
                <w:noProof/>
                <w:webHidden/>
              </w:rPr>
              <w:fldChar w:fldCharType="separate"/>
            </w:r>
            <w:r>
              <w:rPr>
                <w:noProof/>
                <w:webHidden/>
              </w:rPr>
              <w:t>8</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8999" w:history="1">
            <w:r w:rsidRPr="00ED527D">
              <w:rPr>
                <w:rStyle w:val="Hyperlink"/>
                <w:rFonts w:eastAsia="Malgun Gothic" w:cs="Times New Roman"/>
                <w:b/>
                <w:bCs/>
                <w:noProof/>
              </w:rPr>
              <w:t>2.1 Solution Perspective</w:t>
            </w:r>
            <w:r>
              <w:rPr>
                <w:noProof/>
                <w:webHidden/>
              </w:rPr>
              <w:tab/>
            </w:r>
            <w:r>
              <w:rPr>
                <w:noProof/>
                <w:webHidden/>
              </w:rPr>
              <w:fldChar w:fldCharType="begin"/>
            </w:r>
            <w:r>
              <w:rPr>
                <w:noProof/>
                <w:webHidden/>
              </w:rPr>
              <w:instrText xml:space="preserve"> PAGEREF _Toc518278999 \h </w:instrText>
            </w:r>
            <w:r>
              <w:rPr>
                <w:noProof/>
                <w:webHidden/>
              </w:rPr>
            </w:r>
            <w:r>
              <w:rPr>
                <w:noProof/>
                <w:webHidden/>
              </w:rPr>
              <w:fldChar w:fldCharType="separate"/>
            </w:r>
            <w:r>
              <w:rPr>
                <w:noProof/>
                <w:webHidden/>
              </w:rPr>
              <w:t>8</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0" w:history="1">
            <w:r w:rsidRPr="00ED527D">
              <w:rPr>
                <w:rStyle w:val="Hyperlink"/>
                <w:rFonts w:eastAsia="Malgun Gothic" w:cs="Times New Roman"/>
                <w:b/>
                <w:bCs/>
                <w:noProof/>
              </w:rPr>
              <w:t>2.2 Technologies</w:t>
            </w:r>
            <w:r>
              <w:rPr>
                <w:noProof/>
                <w:webHidden/>
              </w:rPr>
              <w:tab/>
            </w:r>
            <w:r>
              <w:rPr>
                <w:noProof/>
                <w:webHidden/>
              </w:rPr>
              <w:fldChar w:fldCharType="begin"/>
            </w:r>
            <w:r>
              <w:rPr>
                <w:noProof/>
                <w:webHidden/>
              </w:rPr>
              <w:instrText xml:space="preserve"> PAGEREF _Toc518279000 \h </w:instrText>
            </w:r>
            <w:r>
              <w:rPr>
                <w:noProof/>
                <w:webHidden/>
              </w:rPr>
            </w:r>
            <w:r>
              <w:rPr>
                <w:noProof/>
                <w:webHidden/>
              </w:rPr>
              <w:fldChar w:fldCharType="separate"/>
            </w:r>
            <w:r>
              <w:rPr>
                <w:noProof/>
                <w:webHidden/>
              </w:rPr>
              <w:t>8</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1" w:history="1">
            <w:r w:rsidRPr="00ED527D">
              <w:rPr>
                <w:rStyle w:val="Hyperlink"/>
                <w:rFonts w:eastAsia="Malgun Gothic" w:cs="Times New Roman"/>
                <w:b/>
                <w:bCs/>
                <w:noProof/>
              </w:rPr>
              <w:t>2.3 System wide Features</w:t>
            </w:r>
            <w:r>
              <w:rPr>
                <w:noProof/>
                <w:webHidden/>
              </w:rPr>
              <w:tab/>
            </w:r>
            <w:r>
              <w:rPr>
                <w:noProof/>
                <w:webHidden/>
              </w:rPr>
              <w:fldChar w:fldCharType="begin"/>
            </w:r>
            <w:r>
              <w:rPr>
                <w:noProof/>
                <w:webHidden/>
              </w:rPr>
              <w:instrText xml:space="preserve"> PAGEREF _Toc518279001 \h </w:instrText>
            </w:r>
            <w:r>
              <w:rPr>
                <w:noProof/>
                <w:webHidden/>
              </w:rPr>
            </w:r>
            <w:r>
              <w:rPr>
                <w:noProof/>
                <w:webHidden/>
              </w:rPr>
              <w:fldChar w:fldCharType="separate"/>
            </w:r>
            <w:r>
              <w:rPr>
                <w:noProof/>
                <w:webHidden/>
              </w:rPr>
              <w:t>10</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2" w:history="1">
            <w:r w:rsidRPr="00ED527D">
              <w:rPr>
                <w:rStyle w:val="Hyperlink"/>
                <w:rFonts w:eastAsia="Malgun Gothic" w:cs="Times New Roman"/>
                <w:b/>
                <w:bCs/>
                <w:noProof/>
              </w:rPr>
              <w:t>2.4 Operating Environment</w:t>
            </w:r>
            <w:r>
              <w:rPr>
                <w:noProof/>
                <w:webHidden/>
              </w:rPr>
              <w:tab/>
            </w:r>
            <w:r>
              <w:rPr>
                <w:noProof/>
                <w:webHidden/>
              </w:rPr>
              <w:fldChar w:fldCharType="begin"/>
            </w:r>
            <w:r>
              <w:rPr>
                <w:noProof/>
                <w:webHidden/>
              </w:rPr>
              <w:instrText xml:space="preserve"> PAGEREF _Toc518279002 \h </w:instrText>
            </w:r>
            <w:r>
              <w:rPr>
                <w:noProof/>
                <w:webHidden/>
              </w:rPr>
            </w:r>
            <w:r>
              <w:rPr>
                <w:noProof/>
                <w:webHidden/>
              </w:rPr>
              <w:fldChar w:fldCharType="separate"/>
            </w:r>
            <w:r>
              <w:rPr>
                <w:noProof/>
                <w:webHidden/>
              </w:rPr>
              <w:t>11</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3" w:history="1">
            <w:r w:rsidRPr="00ED527D">
              <w:rPr>
                <w:rStyle w:val="Hyperlink"/>
                <w:rFonts w:eastAsia="Malgun Gothic" w:cs="Times New Roman"/>
                <w:b/>
                <w:bCs/>
                <w:noProof/>
              </w:rPr>
              <w:t>2.5 Design and Implementation Constraints</w:t>
            </w:r>
            <w:r>
              <w:rPr>
                <w:noProof/>
                <w:webHidden/>
              </w:rPr>
              <w:tab/>
            </w:r>
            <w:r>
              <w:rPr>
                <w:noProof/>
                <w:webHidden/>
              </w:rPr>
              <w:fldChar w:fldCharType="begin"/>
            </w:r>
            <w:r>
              <w:rPr>
                <w:noProof/>
                <w:webHidden/>
              </w:rPr>
              <w:instrText xml:space="preserve"> PAGEREF _Toc518279003 \h </w:instrText>
            </w:r>
            <w:r>
              <w:rPr>
                <w:noProof/>
                <w:webHidden/>
              </w:rPr>
            </w:r>
            <w:r>
              <w:rPr>
                <w:noProof/>
                <w:webHidden/>
              </w:rPr>
              <w:fldChar w:fldCharType="separate"/>
            </w:r>
            <w:r>
              <w:rPr>
                <w:noProof/>
                <w:webHidden/>
              </w:rPr>
              <w:t>12</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4" w:history="1">
            <w:r w:rsidRPr="00ED527D">
              <w:rPr>
                <w:rStyle w:val="Hyperlink"/>
                <w:rFonts w:eastAsia="Malgun Gothic" w:cs="Times New Roman"/>
                <w:b/>
                <w:bCs/>
                <w:noProof/>
              </w:rPr>
              <w:t>2.6 User Documentation</w:t>
            </w:r>
            <w:r>
              <w:rPr>
                <w:noProof/>
                <w:webHidden/>
              </w:rPr>
              <w:tab/>
            </w:r>
            <w:r>
              <w:rPr>
                <w:noProof/>
                <w:webHidden/>
              </w:rPr>
              <w:fldChar w:fldCharType="begin"/>
            </w:r>
            <w:r>
              <w:rPr>
                <w:noProof/>
                <w:webHidden/>
              </w:rPr>
              <w:instrText xml:space="preserve"> PAGEREF _Toc518279004 \h </w:instrText>
            </w:r>
            <w:r>
              <w:rPr>
                <w:noProof/>
                <w:webHidden/>
              </w:rPr>
            </w:r>
            <w:r>
              <w:rPr>
                <w:noProof/>
                <w:webHidden/>
              </w:rPr>
              <w:fldChar w:fldCharType="separate"/>
            </w:r>
            <w:r>
              <w:rPr>
                <w:noProof/>
                <w:webHidden/>
              </w:rPr>
              <w:t>12</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5" w:history="1">
            <w:r w:rsidRPr="00ED527D">
              <w:rPr>
                <w:rStyle w:val="Hyperlink"/>
                <w:rFonts w:eastAsia="Malgun Gothic" w:cs="Times New Roman"/>
                <w:b/>
                <w:bCs/>
                <w:noProof/>
              </w:rPr>
              <w:t>2.7 Assumptions and Dependencies</w:t>
            </w:r>
            <w:r>
              <w:rPr>
                <w:noProof/>
                <w:webHidden/>
              </w:rPr>
              <w:tab/>
            </w:r>
            <w:r>
              <w:rPr>
                <w:noProof/>
                <w:webHidden/>
              </w:rPr>
              <w:fldChar w:fldCharType="begin"/>
            </w:r>
            <w:r>
              <w:rPr>
                <w:noProof/>
                <w:webHidden/>
              </w:rPr>
              <w:instrText xml:space="preserve"> PAGEREF _Toc518279005 \h </w:instrText>
            </w:r>
            <w:r>
              <w:rPr>
                <w:noProof/>
                <w:webHidden/>
              </w:rPr>
            </w:r>
            <w:r>
              <w:rPr>
                <w:noProof/>
                <w:webHidden/>
              </w:rPr>
              <w:fldChar w:fldCharType="separate"/>
            </w:r>
            <w:r>
              <w:rPr>
                <w:noProof/>
                <w:webHidden/>
              </w:rPr>
              <w:t>13</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6" w:history="1">
            <w:r w:rsidRPr="00ED527D">
              <w:rPr>
                <w:rStyle w:val="Hyperlink"/>
                <w:rFonts w:eastAsia="Malgun Gothic" w:cs="Times New Roman"/>
                <w:b/>
                <w:bCs/>
                <w:noProof/>
              </w:rPr>
              <w:t>3.0 System Features</w:t>
            </w:r>
            <w:r>
              <w:rPr>
                <w:noProof/>
                <w:webHidden/>
              </w:rPr>
              <w:tab/>
            </w:r>
            <w:r>
              <w:rPr>
                <w:noProof/>
                <w:webHidden/>
              </w:rPr>
              <w:fldChar w:fldCharType="begin"/>
            </w:r>
            <w:r>
              <w:rPr>
                <w:noProof/>
                <w:webHidden/>
              </w:rPr>
              <w:instrText xml:space="preserve"> PAGEREF _Toc518279006 \h </w:instrText>
            </w:r>
            <w:r>
              <w:rPr>
                <w:noProof/>
                <w:webHidden/>
              </w:rPr>
            </w:r>
            <w:r>
              <w:rPr>
                <w:noProof/>
                <w:webHidden/>
              </w:rPr>
              <w:fldChar w:fldCharType="separate"/>
            </w:r>
            <w:r>
              <w:rPr>
                <w:noProof/>
                <w:webHidden/>
              </w:rPr>
              <w:t>15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7" w:history="1">
            <w:r w:rsidRPr="00ED527D">
              <w:rPr>
                <w:rStyle w:val="Hyperlink"/>
                <w:rFonts w:eastAsia="Malgun Gothic" w:cs="Times New Roman"/>
                <w:b/>
                <w:bCs/>
                <w:noProof/>
              </w:rPr>
              <w:t>3.1 Microsoft Dynamics NAV System Overview</w:t>
            </w:r>
            <w:r>
              <w:rPr>
                <w:noProof/>
                <w:webHidden/>
              </w:rPr>
              <w:tab/>
            </w:r>
            <w:r>
              <w:rPr>
                <w:noProof/>
                <w:webHidden/>
              </w:rPr>
              <w:fldChar w:fldCharType="begin"/>
            </w:r>
            <w:r>
              <w:rPr>
                <w:noProof/>
                <w:webHidden/>
              </w:rPr>
              <w:instrText xml:space="preserve"> PAGEREF _Toc518279007 \h </w:instrText>
            </w:r>
            <w:r>
              <w:rPr>
                <w:noProof/>
                <w:webHidden/>
              </w:rPr>
            </w:r>
            <w:r>
              <w:rPr>
                <w:noProof/>
                <w:webHidden/>
              </w:rPr>
              <w:fldChar w:fldCharType="separate"/>
            </w:r>
            <w:r>
              <w:rPr>
                <w:noProof/>
                <w:webHidden/>
              </w:rPr>
              <w:t>15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8" w:history="1">
            <w:r w:rsidRPr="00ED527D">
              <w:rPr>
                <w:rStyle w:val="Hyperlink"/>
                <w:rFonts w:eastAsia="Malgun Gothic" w:cs="Times New Roman"/>
                <w:b/>
                <w:bCs/>
                <w:noProof/>
              </w:rPr>
              <w:t>3.1.1 Description and Priority</w:t>
            </w:r>
            <w:r>
              <w:rPr>
                <w:noProof/>
                <w:webHidden/>
              </w:rPr>
              <w:tab/>
            </w:r>
            <w:r>
              <w:rPr>
                <w:noProof/>
                <w:webHidden/>
              </w:rPr>
              <w:fldChar w:fldCharType="begin"/>
            </w:r>
            <w:r>
              <w:rPr>
                <w:noProof/>
                <w:webHidden/>
              </w:rPr>
              <w:instrText xml:space="preserve"> PAGEREF _Toc518279008 \h </w:instrText>
            </w:r>
            <w:r>
              <w:rPr>
                <w:noProof/>
                <w:webHidden/>
              </w:rPr>
            </w:r>
            <w:r>
              <w:rPr>
                <w:noProof/>
                <w:webHidden/>
              </w:rPr>
              <w:fldChar w:fldCharType="separate"/>
            </w:r>
            <w:r>
              <w:rPr>
                <w:noProof/>
                <w:webHidden/>
              </w:rPr>
              <w:t>15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09" w:history="1">
            <w:r w:rsidRPr="00ED527D">
              <w:rPr>
                <w:rStyle w:val="Hyperlink"/>
                <w:rFonts w:eastAsia="Malgun Gothic" w:cs="Times New Roman"/>
                <w:b/>
                <w:bCs/>
                <w:noProof/>
              </w:rPr>
              <w:t>3.1.2 Type of users on MS Dynamics application</w:t>
            </w:r>
            <w:r>
              <w:rPr>
                <w:noProof/>
                <w:webHidden/>
              </w:rPr>
              <w:tab/>
            </w:r>
            <w:r>
              <w:rPr>
                <w:noProof/>
                <w:webHidden/>
              </w:rPr>
              <w:fldChar w:fldCharType="begin"/>
            </w:r>
            <w:r>
              <w:rPr>
                <w:noProof/>
                <w:webHidden/>
              </w:rPr>
              <w:instrText xml:space="preserve"> PAGEREF _Toc518279009 \h </w:instrText>
            </w:r>
            <w:r>
              <w:rPr>
                <w:noProof/>
                <w:webHidden/>
              </w:rPr>
            </w:r>
            <w:r>
              <w:rPr>
                <w:noProof/>
                <w:webHidden/>
              </w:rPr>
              <w:fldChar w:fldCharType="separate"/>
            </w:r>
            <w:r>
              <w:rPr>
                <w:noProof/>
                <w:webHidden/>
              </w:rPr>
              <w:t>15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0" w:history="1">
            <w:r w:rsidRPr="00ED527D">
              <w:rPr>
                <w:rStyle w:val="Hyperlink"/>
                <w:b/>
                <w:bCs/>
                <w:noProof/>
              </w:rPr>
              <w:t>4.0 Member Registration</w:t>
            </w:r>
            <w:r>
              <w:rPr>
                <w:noProof/>
                <w:webHidden/>
              </w:rPr>
              <w:tab/>
            </w:r>
            <w:r>
              <w:rPr>
                <w:noProof/>
                <w:webHidden/>
              </w:rPr>
              <w:fldChar w:fldCharType="begin"/>
            </w:r>
            <w:r>
              <w:rPr>
                <w:noProof/>
                <w:webHidden/>
              </w:rPr>
              <w:instrText xml:space="preserve"> PAGEREF _Toc518279010 \h </w:instrText>
            </w:r>
            <w:r>
              <w:rPr>
                <w:noProof/>
                <w:webHidden/>
              </w:rPr>
            </w:r>
            <w:r>
              <w:rPr>
                <w:noProof/>
                <w:webHidden/>
              </w:rPr>
              <w:fldChar w:fldCharType="separate"/>
            </w:r>
            <w:r>
              <w:rPr>
                <w:noProof/>
                <w:webHidden/>
              </w:rPr>
              <w:t>16</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1" w:history="1">
            <w:r w:rsidRPr="00ED527D">
              <w:rPr>
                <w:rStyle w:val="Hyperlink"/>
                <w:b/>
                <w:bCs/>
                <w:noProof/>
              </w:rPr>
              <w:t>4.1  BOSA Management</w:t>
            </w:r>
            <w:r>
              <w:rPr>
                <w:noProof/>
                <w:webHidden/>
              </w:rPr>
              <w:tab/>
            </w:r>
            <w:r>
              <w:rPr>
                <w:noProof/>
                <w:webHidden/>
              </w:rPr>
              <w:fldChar w:fldCharType="begin"/>
            </w:r>
            <w:r>
              <w:rPr>
                <w:noProof/>
                <w:webHidden/>
              </w:rPr>
              <w:instrText xml:space="preserve"> PAGEREF _Toc518279011 \h </w:instrText>
            </w:r>
            <w:r>
              <w:rPr>
                <w:noProof/>
                <w:webHidden/>
              </w:rPr>
            </w:r>
            <w:r>
              <w:rPr>
                <w:noProof/>
                <w:webHidden/>
              </w:rPr>
              <w:fldChar w:fldCharType="separate"/>
            </w:r>
            <w:r>
              <w:rPr>
                <w:noProof/>
                <w:webHidden/>
              </w:rPr>
              <w:t>60</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2" w:history="1">
            <w:r w:rsidRPr="00ED527D">
              <w:rPr>
                <w:rStyle w:val="Hyperlink"/>
                <w:b/>
                <w:bCs/>
                <w:noProof/>
              </w:rPr>
              <w:t>5.0  Procurement and Accounts Payable</w:t>
            </w:r>
            <w:r>
              <w:rPr>
                <w:noProof/>
                <w:webHidden/>
              </w:rPr>
              <w:tab/>
            </w:r>
            <w:r>
              <w:rPr>
                <w:noProof/>
                <w:webHidden/>
              </w:rPr>
              <w:fldChar w:fldCharType="begin"/>
            </w:r>
            <w:r>
              <w:rPr>
                <w:noProof/>
                <w:webHidden/>
              </w:rPr>
              <w:instrText xml:space="preserve"> PAGEREF _Toc518279012 \h </w:instrText>
            </w:r>
            <w:r>
              <w:rPr>
                <w:noProof/>
                <w:webHidden/>
              </w:rPr>
            </w:r>
            <w:r>
              <w:rPr>
                <w:noProof/>
                <w:webHidden/>
              </w:rPr>
              <w:fldChar w:fldCharType="separate"/>
            </w:r>
            <w:r>
              <w:rPr>
                <w:noProof/>
                <w:webHidden/>
              </w:rPr>
              <w:t>65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3" w:history="1">
            <w:r w:rsidRPr="00ED527D">
              <w:rPr>
                <w:rStyle w:val="Hyperlink"/>
                <w:b/>
                <w:bCs/>
                <w:noProof/>
              </w:rPr>
              <w:t>6.0 Human Resources Management</w:t>
            </w:r>
            <w:r>
              <w:rPr>
                <w:noProof/>
                <w:webHidden/>
              </w:rPr>
              <w:tab/>
            </w:r>
            <w:r>
              <w:rPr>
                <w:noProof/>
                <w:webHidden/>
              </w:rPr>
              <w:fldChar w:fldCharType="begin"/>
            </w:r>
            <w:r>
              <w:rPr>
                <w:noProof/>
                <w:webHidden/>
              </w:rPr>
              <w:instrText xml:space="preserve"> PAGEREF _Toc518279013 \h </w:instrText>
            </w:r>
            <w:r>
              <w:rPr>
                <w:noProof/>
                <w:webHidden/>
              </w:rPr>
            </w:r>
            <w:r>
              <w:rPr>
                <w:noProof/>
                <w:webHidden/>
              </w:rPr>
              <w:fldChar w:fldCharType="separate"/>
            </w:r>
            <w:r>
              <w:rPr>
                <w:noProof/>
                <w:webHidden/>
              </w:rPr>
              <w:t>72</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4" w:history="1">
            <w:r w:rsidRPr="00ED527D">
              <w:rPr>
                <w:rStyle w:val="Hyperlink"/>
                <w:b/>
                <w:bCs/>
                <w:noProof/>
              </w:rPr>
              <w:t>6.1.1 Employee Management Module</w:t>
            </w:r>
            <w:r>
              <w:rPr>
                <w:noProof/>
                <w:webHidden/>
              </w:rPr>
              <w:tab/>
            </w:r>
            <w:r>
              <w:rPr>
                <w:noProof/>
                <w:webHidden/>
              </w:rPr>
              <w:fldChar w:fldCharType="begin"/>
            </w:r>
            <w:r>
              <w:rPr>
                <w:noProof/>
                <w:webHidden/>
              </w:rPr>
              <w:instrText xml:space="preserve"> PAGEREF _Toc518279014 \h </w:instrText>
            </w:r>
            <w:r>
              <w:rPr>
                <w:noProof/>
                <w:webHidden/>
              </w:rPr>
            </w:r>
            <w:r>
              <w:rPr>
                <w:noProof/>
                <w:webHidden/>
              </w:rPr>
              <w:fldChar w:fldCharType="separate"/>
            </w:r>
            <w:r>
              <w:rPr>
                <w:noProof/>
                <w:webHidden/>
              </w:rPr>
              <w:t>72</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5" w:history="1">
            <w:r w:rsidRPr="00ED527D">
              <w:rPr>
                <w:rStyle w:val="Hyperlink"/>
                <w:b/>
                <w:bCs/>
                <w:noProof/>
              </w:rPr>
              <w:t>6.1.2 Leave Management sub Module</w:t>
            </w:r>
            <w:r>
              <w:rPr>
                <w:noProof/>
                <w:webHidden/>
              </w:rPr>
              <w:tab/>
            </w:r>
            <w:r>
              <w:rPr>
                <w:noProof/>
                <w:webHidden/>
              </w:rPr>
              <w:fldChar w:fldCharType="begin"/>
            </w:r>
            <w:r>
              <w:rPr>
                <w:noProof/>
                <w:webHidden/>
              </w:rPr>
              <w:instrText xml:space="preserve"> PAGEREF _Toc518279015 \h </w:instrText>
            </w:r>
            <w:r>
              <w:rPr>
                <w:noProof/>
                <w:webHidden/>
              </w:rPr>
            </w:r>
            <w:r>
              <w:rPr>
                <w:noProof/>
                <w:webHidden/>
              </w:rPr>
              <w:fldChar w:fldCharType="separate"/>
            </w:r>
            <w:r>
              <w:rPr>
                <w:noProof/>
                <w:webHidden/>
              </w:rPr>
              <w:t>74</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6" w:history="1">
            <w:r w:rsidRPr="00ED527D">
              <w:rPr>
                <w:rStyle w:val="Hyperlink"/>
                <w:b/>
                <w:bCs/>
                <w:noProof/>
              </w:rPr>
              <w:t>6.1.3 Performance Appraisal Management sub-Module</w:t>
            </w:r>
            <w:r>
              <w:rPr>
                <w:noProof/>
                <w:webHidden/>
              </w:rPr>
              <w:tab/>
            </w:r>
            <w:r>
              <w:rPr>
                <w:noProof/>
                <w:webHidden/>
              </w:rPr>
              <w:fldChar w:fldCharType="begin"/>
            </w:r>
            <w:r>
              <w:rPr>
                <w:noProof/>
                <w:webHidden/>
              </w:rPr>
              <w:instrText xml:space="preserve"> PAGEREF _Toc518279016 \h </w:instrText>
            </w:r>
            <w:r>
              <w:rPr>
                <w:noProof/>
                <w:webHidden/>
              </w:rPr>
            </w:r>
            <w:r>
              <w:rPr>
                <w:noProof/>
                <w:webHidden/>
              </w:rPr>
              <w:fldChar w:fldCharType="separate"/>
            </w:r>
            <w:r>
              <w:rPr>
                <w:noProof/>
                <w:webHidden/>
              </w:rPr>
              <w:t>76</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7" w:history="1">
            <w:r w:rsidRPr="00ED527D">
              <w:rPr>
                <w:rStyle w:val="Hyperlink"/>
                <w:b/>
                <w:bCs/>
                <w:noProof/>
              </w:rPr>
              <w:t>6.1.4 Payroll Module</w:t>
            </w:r>
            <w:r>
              <w:rPr>
                <w:noProof/>
                <w:webHidden/>
              </w:rPr>
              <w:tab/>
            </w:r>
            <w:r>
              <w:rPr>
                <w:noProof/>
                <w:webHidden/>
              </w:rPr>
              <w:fldChar w:fldCharType="begin"/>
            </w:r>
            <w:r>
              <w:rPr>
                <w:noProof/>
                <w:webHidden/>
              </w:rPr>
              <w:instrText xml:space="preserve"> PAGEREF _Toc518279017 \h </w:instrText>
            </w:r>
            <w:r>
              <w:rPr>
                <w:noProof/>
                <w:webHidden/>
              </w:rPr>
            </w:r>
            <w:r>
              <w:rPr>
                <w:noProof/>
                <w:webHidden/>
              </w:rPr>
              <w:fldChar w:fldCharType="separate"/>
            </w:r>
            <w:r>
              <w:rPr>
                <w:noProof/>
                <w:webHidden/>
              </w:rPr>
              <w:t>77</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8" w:history="1">
            <w:r w:rsidRPr="00ED527D">
              <w:rPr>
                <w:rStyle w:val="Hyperlink"/>
                <w:b/>
                <w:bCs/>
                <w:noProof/>
              </w:rPr>
              <w:t>7.0 General Ledger Functional Requirements</w:t>
            </w:r>
            <w:r>
              <w:rPr>
                <w:noProof/>
                <w:webHidden/>
              </w:rPr>
              <w:tab/>
            </w:r>
            <w:r>
              <w:rPr>
                <w:noProof/>
                <w:webHidden/>
              </w:rPr>
              <w:fldChar w:fldCharType="begin"/>
            </w:r>
            <w:r>
              <w:rPr>
                <w:noProof/>
                <w:webHidden/>
              </w:rPr>
              <w:instrText xml:space="preserve"> PAGEREF _Toc518279018 \h </w:instrText>
            </w:r>
            <w:r>
              <w:rPr>
                <w:noProof/>
                <w:webHidden/>
              </w:rPr>
            </w:r>
            <w:r>
              <w:rPr>
                <w:noProof/>
                <w:webHidden/>
              </w:rPr>
              <w:fldChar w:fldCharType="separate"/>
            </w:r>
            <w:r>
              <w:rPr>
                <w:noProof/>
                <w:webHidden/>
              </w:rPr>
              <w:t>81</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19" w:history="1">
            <w:r w:rsidRPr="00ED527D">
              <w:rPr>
                <w:rStyle w:val="Hyperlink"/>
                <w:b/>
                <w:bCs/>
                <w:noProof/>
              </w:rPr>
              <w:t>8.0 Cashbook Management and Imprest Management</w:t>
            </w:r>
            <w:r>
              <w:rPr>
                <w:noProof/>
                <w:webHidden/>
              </w:rPr>
              <w:tab/>
            </w:r>
            <w:r>
              <w:rPr>
                <w:noProof/>
                <w:webHidden/>
              </w:rPr>
              <w:fldChar w:fldCharType="begin"/>
            </w:r>
            <w:r>
              <w:rPr>
                <w:noProof/>
                <w:webHidden/>
              </w:rPr>
              <w:instrText xml:space="preserve"> PAGEREF _Toc518279019 \h </w:instrText>
            </w:r>
            <w:r>
              <w:rPr>
                <w:noProof/>
                <w:webHidden/>
              </w:rPr>
            </w:r>
            <w:r>
              <w:rPr>
                <w:noProof/>
                <w:webHidden/>
              </w:rPr>
              <w:fldChar w:fldCharType="separate"/>
            </w:r>
            <w:r>
              <w:rPr>
                <w:noProof/>
                <w:webHidden/>
              </w:rPr>
              <w:t>85</w:t>
            </w:r>
            <w:r>
              <w:rPr>
                <w:noProof/>
                <w:webHidden/>
              </w:rPr>
              <w:fldChar w:fldCharType="end"/>
            </w:r>
          </w:hyperlink>
        </w:p>
        <w:p w:rsidR="002F3B47" w:rsidRDefault="002F3B47">
          <w:pPr>
            <w:pStyle w:val="TOC1"/>
            <w:tabs>
              <w:tab w:val="right" w:leader="dot" w:pos="9810"/>
            </w:tabs>
            <w:rPr>
              <w:rFonts w:asciiTheme="minorHAnsi" w:eastAsiaTheme="minorEastAsia" w:hAnsiTheme="minorHAnsi" w:cstheme="minorBidi"/>
              <w:noProof/>
              <w:color w:val="auto"/>
            </w:rPr>
          </w:pPr>
          <w:hyperlink w:anchor="_Toc518279020" w:history="1">
            <w:r w:rsidRPr="00ED527D">
              <w:rPr>
                <w:rStyle w:val="Hyperlink"/>
                <w:b/>
                <w:bCs/>
                <w:noProof/>
              </w:rPr>
              <w:t>9.0 Fixed Assets</w:t>
            </w:r>
            <w:r>
              <w:rPr>
                <w:noProof/>
                <w:webHidden/>
              </w:rPr>
              <w:tab/>
            </w:r>
            <w:r>
              <w:rPr>
                <w:noProof/>
                <w:webHidden/>
              </w:rPr>
              <w:fldChar w:fldCharType="begin"/>
            </w:r>
            <w:r>
              <w:rPr>
                <w:noProof/>
                <w:webHidden/>
              </w:rPr>
              <w:instrText xml:space="preserve"> PAGEREF _Toc518279020 \h </w:instrText>
            </w:r>
            <w:r>
              <w:rPr>
                <w:noProof/>
                <w:webHidden/>
              </w:rPr>
            </w:r>
            <w:r>
              <w:rPr>
                <w:noProof/>
                <w:webHidden/>
              </w:rPr>
              <w:fldChar w:fldCharType="separate"/>
            </w:r>
            <w:r>
              <w:rPr>
                <w:noProof/>
                <w:webHidden/>
              </w:rPr>
              <w:t>87</w:t>
            </w:r>
            <w:r>
              <w:rPr>
                <w:noProof/>
                <w:webHidden/>
              </w:rPr>
              <w:fldChar w:fldCharType="end"/>
            </w:r>
          </w:hyperlink>
        </w:p>
        <w:p w:rsidR="00510696" w:rsidRPr="00227EF4" w:rsidRDefault="00510696" w:rsidP="00227EF4">
          <w:pPr>
            <w:spacing w:line="360" w:lineRule="auto"/>
            <w:rPr>
              <w:rFonts w:asciiTheme="minorHAnsi" w:hAnsiTheme="minorHAnsi"/>
            </w:rPr>
          </w:pPr>
          <w:r w:rsidRPr="007D4B96">
            <w:rPr>
              <w:rFonts w:asciiTheme="minorHAnsi" w:hAnsiTheme="minorHAnsi"/>
              <w:b/>
              <w:bCs/>
              <w:noProof/>
            </w:rPr>
            <w:fldChar w:fldCharType="end"/>
          </w:r>
        </w:p>
      </w:sdtContent>
    </w:sdt>
    <w:p w:rsidR="00510696" w:rsidRPr="007D4B96" w:rsidRDefault="00510696" w:rsidP="007D4B96">
      <w:pPr>
        <w:spacing w:after="160" w:line="360" w:lineRule="auto"/>
        <w:ind w:left="0" w:firstLine="0"/>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auto"/>
          <w:sz w:val="22"/>
          <w:szCs w:val="22"/>
        </w:rPr>
      </w:pPr>
      <w:bookmarkStart w:id="0" w:name="_Toc484263180"/>
      <w:bookmarkStart w:id="1" w:name="_Toc518278991"/>
      <w:r w:rsidRPr="007D4B96">
        <w:rPr>
          <w:rFonts w:asciiTheme="minorHAnsi" w:eastAsia="Malgun Gothic" w:hAnsiTheme="minorHAnsi" w:cs="Times New Roman"/>
          <w:b/>
          <w:bCs/>
          <w:color w:val="auto"/>
          <w:sz w:val="22"/>
          <w:szCs w:val="22"/>
        </w:rPr>
        <w:lastRenderedPageBreak/>
        <w:t>1.</w:t>
      </w:r>
      <w:r w:rsidR="002F3B47">
        <w:rPr>
          <w:rFonts w:asciiTheme="minorHAnsi" w:eastAsia="Malgun Gothic" w:hAnsiTheme="minorHAnsi" w:cs="Times New Roman"/>
          <w:b/>
          <w:bCs/>
          <w:color w:val="auto"/>
          <w:sz w:val="22"/>
          <w:szCs w:val="22"/>
        </w:rPr>
        <w:t>0</w:t>
      </w:r>
      <w:r w:rsidRPr="007D4B96">
        <w:rPr>
          <w:rFonts w:asciiTheme="minorHAnsi" w:eastAsia="Malgun Gothic" w:hAnsiTheme="minorHAnsi" w:cs="Times New Roman"/>
          <w:b/>
          <w:bCs/>
          <w:color w:val="auto"/>
          <w:sz w:val="22"/>
          <w:szCs w:val="22"/>
        </w:rPr>
        <w:t xml:space="preserve"> Introduction</w:t>
      </w:r>
      <w:bookmarkEnd w:id="0"/>
      <w:bookmarkEnd w:id="1"/>
    </w:p>
    <w:p w:rsidR="0032407B" w:rsidRPr="007D4B96" w:rsidRDefault="0032407B" w:rsidP="007D4B96">
      <w:pPr>
        <w:widowControl w:val="0"/>
        <w:overflowPunct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 xml:space="preserve"> </w:t>
      </w:r>
      <w:r w:rsidR="005676AD" w:rsidRPr="007D4B96">
        <w:rPr>
          <w:rFonts w:asciiTheme="minorHAnsi" w:eastAsia="Malgun Gothic" w:hAnsiTheme="minorHAnsi" w:cs="Times New Roman"/>
        </w:rPr>
        <w:t xml:space="preserve">Bandari Sacco Society Limited is a licensed Deposit Taking </w:t>
      </w:r>
      <w:r w:rsidR="00146A6C" w:rsidRPr="007D4B96">
        <w:rPr>
          <w:rFonts w:asciiTheme="minorHAnsi" w:eastAsia="Malgun Gothic" w:hAnsiTheme="minorHAnsi" w:cs="Times New Roman"/>
        </w:rPr>
        <w:t>Sacco. It’s</w:t>
      </w:r>
      <w:r w:rsidR="005676AD" w:rsidRPr="007D4B96">
        <w:rPr>
          <w:rFonts w:asciiTheme="minorHAnsi" w:eastAsia="Malgun Gothic" w:hAnsiTheme="minorHAnsi" w:cs="Times New Roman"/>
        </w:rPr>
        <w:t xml:space="preserve"> one of the biggest societies in Kenya by Asset</w:t>
      </w:r>
      <w:r w:rsidR="009A50EE" w:rsidRPr="007D4B96">
        <w:rPr>
          <w:rFonts w:asciiTheme="minorHAnsi" w:eastAsia="Malgun Gothic" w:hAnsiTheme="minorHAnsi" w:cs="Times New Roman"/>
        </w:rPr>
        <w:t xml:space="preserve"> base. The Sacco </w:t>
      </w:r>
      <w:r w:rsidR="005676AD" w:rsidRPr="007D4B96">
        <w:rPr>
          <w:rFonts w:asciiTheme="minorHAnsi" w:eastAsia="Malgun Gothic" w:hAnsiTheme="minorHAnsi" w:cs="Times New Roman"/>
        </w:rPr>
        <w:t>provides credit services at competitive</w:t>
      </w:r>
      <w:r w:rsidR="009A50EE" w:rsidRPr="007D4B96">
        <w:rPr>
          <w:rFonts w:asciiTheme="minorHAnsi" w:eastAsia="Malgun Gothic" w:hAnsiTheme="minorHAnsi" w:cs="Times New Roman"/>
        </w:rPr>
        <w:t xml:space="preserve"> rates aiming at contributing to their financial strength and general wellbeing of its </w:t>
      </w:r>
      <w:r w:rsidR="00146A6C" w:rsidRPr="007D4B96">
        <w:rPr>
          <w:rFonts w:asciiTheme="minorHAnsi" w:eastAsia="Malgun Gothic" w:hAnsiTheme="minorHAnsi" w:cs="Times New Roman"/>
        </w:rPr>
        <w:t>members. Its mission is to be a model SACCO of choice in the African continent.</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overflowPunct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 xml:space="preserve">The integrated Financial Management System will help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manage their operations including, </w:t>
      </w:r>
      <w:r w:rsidR="00146A6C" w:rsidRPr="007D4B96">
        <w:rPr>
          <w:rFonts w:asciiTheme="minorHAnsi" w:eastAsia="Malgun Gothic" w:hAnsiTheme="minorHAnsi" w:cs="Times New Roman"/>
        </w:rPr>
        <w:t>Member registration, Credit Management and other financial functions.</w:t>
      </w:r>
    </w:p>
    <w:p w:rsidR="0032407B" w:rsidRPr="007D4B96" w:rsidRDefault="0032407B" w:rsidP="007D4B96">
      <w:pPr>
        <w:widowControl w:val="0"/>
        <w:overflowPunct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 xml:space="preserve">The integrated Management Information system will be designed for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based on the latest Microsoft Technolog</w:t>
      </w:r>
      <w:r w:rsidR="00146A6C" w:rsidRPr="007D4B96">
        <w:rPr>
          <w:rFonts w:asciiTheme="minorHAnsi" w:eastAsia="Malgun Gothic" w:hAnsiTheme="minorHAnsi" w:cs="Times New Roman"/>
        </w:rPr>
        <w:t>ies such as MS Dynamics Nav 2018</w:t>
      </w:r>
      <w:r w:rsidRPr="007D4B96">
        <w:rPr>
          <w:rFonts w:asciiTheme="minorHAnsi" w:eastAsia="Malgun Gothic" w:hAnsiTheme="minorHAnsi" w:cs="Times New Roman"/>
        </w:rPr>
        <w:t xml:space="preserve">, Dot Net, and SQL Server 2012 and will be installed at the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headquarters in Nairobi.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will be able to generate among other re</w:t>
      </w:r>
      <w:r w:rsidR="00146A6C" w:rsidRPr="007D4B96">
        <w:rPr>
          <w:rFonts w:asciiTheme="minorHAnsi" w:eastAsia="Malgun Gothic" w:hAnsiTheme="minorHAnsi" w:cs="Times New Roman"/>
        </w:rPr>
        <w:t>ports statutory reports, SASRA</w:t>
      </w:r>
      <w:r w:rsidRPr="007D4B96">
        <w:rPr>
          <w:rFonts w:asciiTheme="minorHAnsi" w:eastAsia="Malgun Gothic" w:hAnsiTheme="minorHAnsi" w:cs="Times New Roman"/>
        </w:rPr>
        <w:t>reports, and various other analysis reports from the data collected.</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auto"/>
          <w:sz w:val="22"/>
          <w:szCs w:val="22"/>
        </w:rPr>
      </w:pPr>
      <w:bookmarkStart w:id="2" w:name="_Toc484263181"/>
      <w:bookmarkStart w:id="3" w:name="_Toc518278992"/>
      <w:r w:rsidRPr="007D4B96">
        <w:rPr>
          <w:rFonts w:asciiTheme="minorHAnsi" w:eastAsia="Malgun Gothic" w:hAnsiTheme="minorHAnsi" w:cs="Times New Roman"/>
          <w:b/>
          <w:bCs/>
          <w:color w:val="4F81BD"/>
          <w:sz w:val="22"/>
          <w:szCs w:val="22"/>
        </w:rPr>
        <w:t>1.1 Purpose</w:t>
      </w:r>
      <w:bookmarkEnd w:id="2"/>
      <w:bookmarkEnd w:id="3"/>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overflowPunct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This document defines the Software Requirements for the integrated financial management system. These requirements form the basis to identify and design the necessary software components and scope engineering effort to build this release of the system.</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The purpose of the SRS is</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1"/>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This document will contain all the functional and non-functional requirements of the system to be developed.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1"/>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The approved Software Requirement document will be the base document for the Architect &amp; Designer of the system to come up with the suitable &amp; scalable design based on the requirements documented in this document.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1"/>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To define requirements (i.e. state clearly what needs to be built) in a manner that is easily understandable to the client National Cereals and Produce Board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1"/>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To form the baseline to validate the developed software.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4" w:name="_Toc484263182"/>
      <w:bookmarkStart w:id="5" w:name="_Toc518278993"/>
      <w:r w:rsidRPr="007D4B96">
        <w:rPr>
          <w:rFonts w:asciiTheme="minorHAnsi" w:eastAsia="Malgun Gothic" w:hAnsiTheme="minorHAnsi" w:cs="Times New Roman"/>
          <w:b/>
          <w:bCs/>
          <w:color w:val="4F81BD"/>
          <w:sz w:val="22"/>
          <w:szCs w:val="22"/>
        </w:rPr>
        <w:t>1.2 Document Conventions</w:t>
      </w:r>
      <w:bookmarkEnd w:id="4"/>
      <w:bookmarkEnd w:id="5"/>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Font: Calibri Helvetica for Headings and Text</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Size: 11 for Body Text and Header</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Color: Black and Bold for Headings</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6" w:name="_Toc484263183"/>
      <w:bookmarkStart w:id="7" w:name="_Toc518278994"/>
      <w:r w:rsidRPr="007D4B96">
        <w:rPr>
          <w:rFonts w:asciiTheme="minorHAnsi" w:eastAsia="Malgun Gothic" w:hAnsiTheme="minorHAnsi" w:cs="Times New Roman"/>
          <w:b/>
          <w:bCs/>
          <w:color w:val="4F81BD"/>
          <w:sz w:val="22"/>
          <w:szCs w:val="22"/>
        </w:rPr>
        <w:t>1.3 Intended Audience and Reading Suggestions</w:t>
      </w:r>
      <w:bookmarkEnd w:id="6"/>
      <w:bookmarkEnd w:id="7"/>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This document is intended for the following audience:</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2"/>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The project steering committee at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overseeing the implementation of the Integrated Financial Management System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2"/>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Project Management Team at Iansoft </w:t>
      </w:r>
    </w:p>
    <w:p w:rsidR="0032407B" w:rsidRPr="007D4B96" w:rsidRDefault="0032407B" w:rsidP="007D4B96">
      <w:pPr>
        <w:widowControl w:val="0"/>
        <w:numPr>
          <w:ilvl w:val="0"/>
          <w:numId w:val="2"/>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Project development Team at Iansoft </w:t>
      </w:r>
    </w:p>
    <w:p w:rsidR="0032407B" w:rsidRPr="007D4B96" w:rsidRDefault="0032407B" w:rsidP="007D4B96">
      <w:pPr>
        <w:widowControl w:val="0"/>
        <w:numPr>
          <w:ilvl w:val="0"/>
          <w:numId w:val="2"/>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Testing and QA team at Iansoft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sectPr w:rsidR="0032407B" w:rsidRPr="007D4B96" w:rsidSect="0032407B">
          <w:headerReference w:type="default" r:id="rId10"/>
          <w:pgSz w:w="12240" w:h="15840"/>
          <w:pgMar w:top="700" w:right="1220" w:bottom="1440" w:left="1200" w:header="720" w:footer="720" w:gutter="0"/>
          <w:pgBorders w:display="firstPage" w:offsetFrom="page">
            <w:top w:val="thinThickSmallGap" w:sz="12" w:space="24" w:color="auto"/>
            <w:left w:val="thinThickSmallGap" w:sz="12" w:space="24" w:color="auto"/>
            <w:bottom w:val="thickThinSmallGap" w:sz="12" w:space="24" w:color="auto"/>
            <w:right w:val="thickThinSmallGap" w:sz="12" w:space="24" w:color="auto"/>
          </w:pgBorders>
          <w:cols w:space="720" w:equalWidth="0">
            <w:col w:w="9820"/>
          </w:cols>
          <w:noEndnote/>
          <w:titlePg/>
          <w:docGrid w:linePitch="299"/>
        </w:sectPr>
      </w:pPr>
    </w:p>
    <w:tbl>
      <w:tblPr>
        <w:tblW w:w="0" w:type="auto"/>
        <w:tblInd w:w="10" w:type="dxa"/>
        <w:tblLayout w:type="fixed"/>
        <w:tblCellMar>
          <w:left w:w="0" w:type="dxa"/>
          <w:right w:w="0" w:type="dxa"/>
        </w:tblCellMar>
        <w:tblLook w:val="0000" w:firstRow="0" w:lastRow="0" w:firstColumn="0" w:lastColumn="0" w:noHBand="0" w:noVBand="0"/>
      </w:tblPr>
      <w:tblGrid>
        <w:gridCol w:w="2280"/>
        <w:gridCol w:w="700"/>
        <w:gridCol w:w="4200"/>
        <w:gridCol w:w="2440"/>
      </w:tblGrid>
      <w:tr w:rsidR="0032407B" w:rsidRPr="007D4B96" w:rsidTr="0032407B">
        <w:trPr>
          <w:trHeight w:val="513"/>
        </w:trPr>
        <w:tc>
          <w:tcPr>
            <w:tcW w:w="2280" w:type="dxa"/>
            <w:tcBorders>
              <w:top w:val="nil"/>
              <w:left w:val="nil"/>
              <w:bottom w:val="nil"/>
              <w:right w:val="nil"/>
            </w:tcBorders>
            <w:vAlign w:val="bottom"/>
          </w:tcPr>
          <w:p w:rsidR="0032407B" w:rsidRPr="007D4B96" w:rsidRDefault="0032407B" w:rsidP="007D4B96">
            <w:pPr>
              <w:pStyle w:val="Heading1"/>
              <w:spacing w:line="360" w:lineRule="auto"/>
              <w:rPr>
                <w:rFonts w:asciiTheme="minorHAnsi" w:eastAsia="Malgun Gothic" w:hAnsiTheme="minorHAnsi" w:cs="Times New Roman"/>
                <w:sz w:val="22"/>
                <w:szCs w:val="22"/>
              </w:rPr>
            </w:pPr>
            <w:bookmarkStart w:id="8" w:name="_Toc484263184"/>
            <w:bookmarkStart w:id="9" w:name="_Toc518278995"/>
            <w:r w:rsidRPr="007D4B96">
              <w:rPr>
                <w:rFonts w:asciiTheme="minorHAnsi" w:eastAsia="Malgun Gothic" w:hAnsiTheme="minorHAnsi" w:cs="Times New Roman"/>
                <w:b/>
                <w:bCs/>
                <w:color w:val="4F81BD"/>
                <w:sz w:val="22"/>
                <w:szCs w:val="22"/>
              </w:rPr>
              <w:lastRenderedPageBreak/>
              <w:t>1.4 Acronyms</w:t>
            </w:r>
            <w:bookmarkEnd w:id="8"/>
            <w:bookmarkEnd w:id="9"/>
          </w:p>
        </w:tc>
        <w:tc>
          <w:tcPr>
            <w:tcW w:w="70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420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244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328"/>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BSSL</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Bandari Sacco Society Limited</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AP</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Accounts Payable</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AR</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Accounts Receivable</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CoA</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Chart of Account</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FA</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Fixed Asset</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FA</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Financial Agreement</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GL</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General Ledger</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KES</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Kenya Shillings</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LPO</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Local Purchase Order</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MS Dynamics</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Microsoft Dynamics</w:t>
            </w:r>
          </w:p>
        </w:tc>
      </w:tr>
      <w:tr w:rsidR="0032407B" w:rsidRPr="007D4B96" w:rsidTr="0032407B">
        <w:trPr>
          <w:trHeight w:val="301"/>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PCs</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Personal Computers</w:t>
            </w:r>
          </w:p>
        </w:tc>
      </w:tr>
      <w:tr w:rsidR="0032407B" w:rsidRPr="007D4B96" w:rsidTr="0032407B">
        <w:trPr>
          <w:trHeight w:val="266"/>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PDF</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Portable Document Format</w:t>
            </w:r>
          </w:p>
        </w:tc>
      </w:tr>
      <w:tr w:rsidR="0032407B" w:rsidRPr="007D4B96" w:rsidTr="0032407B">
        <w:trPr>
          <w:trHeight w:val="269"/>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QA</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Quality Assurance</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RFQ</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Request for Quote</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ToR</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Terms of Reference</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UAT</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User Acceptance Testing</w:t>
            </w:r>
          </w:p>
        </w:tc>
      </w:tr>
      <w:tr w:rsidR="0032407B" w:rsidRPr="007D4B96" w:rsidTr="0032407B">
        <w:trPr>
          <w:trHeight w:val="300"/>
        </w:trPr>
        <w:tc>
          <w:tcPr>
            <w:tcW w:w="2280" w:type="dxa"/>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VAT</w:t>
            </w:r>
          </w:p>
        </w:tc>
        <w:tc>
          <w:tcPr>
            <w:tcW w:w="7340" w:type="dxa"/>
            <w:gridSpan w:val="3"/>
            <w:tcBorders>
              <w:top w:val="nil"/>
              <w:left w:val="nil"/>
              <w:bottom w:val="nil"/>
              <w:right w:val="nil"/>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Value Added Tax</w:t>
            </w:r>
          </w:p>
        </w:tc>
      </w:tr>
    </w:tbl>
    <w:p w:rsidR="0032407B"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ATM                          Automated Teller Machine</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BOSA                         Back Office Service Activity</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DOB                           Date of Birth</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EOD                            End of Day</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EOM                           End of Month</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EOY                             End of Year</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FOSA                           Front Office Service Activity</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BSSL                            Bandari Sacco Society Limited</w:t>
      </w:r>
    </w:p>
    <w:p w:rsidR="007F1E1F" w:rsidRPr="007D4B96" w:rsidRDefault="007F1E1F" w:rsidP="007D4B96">
      <w:pPr>
        <w:widowControl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SMS                            Short Message Service</w:t>
      </w:r>
    </w:p>
    <w:p w:rsidR="0032407B" w:rsidRPr="007D4B96" w:rsidRDefault="007F1E1F"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YTD                            Year to Date</w:t>
      </w:r>
    </w:p>
    <w:p w:rsidR="007F1E1F" w:rsidRPr="007D4B96" w:rsidRDefault="007F1E1F"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SLA                             Service Level Agreement</w:t>
      </w:r>
    </w:p>
    <w:p w:rsidR="0032407B" w:rsidRPr="007D4B96" w:rsidRDefault="007F1E1F" w:rsidP="007D4B96">
      <w:pPr>
        <w:widowControl w:val="0"/>
        <w:autoSpaceDE w:val="0"/>
        <w:autoSpaceDN w:val="0"/>
        <w:adjustRightInd w:val="0"/>
        <w:spacing w:after="0" w:line="360" w:lineRule="auto"/>
        <w:ind w:left="740"/>
        <w:rPr>
          <w:rFonts w:asciiTheme="minorHAnsi" w:eastAsia="Malgun Gothic" w:hAnsiTheme="minorHAnsi" w:cs="Times New Roman"/>
        </w:rPr>
      </w:pPr>
      <w:r w:rsidRPr="007D4B96">
        <w:rPr>
          <w:rFonts w:asciiTheme="minorHAnsi" w:eastAsia="Malgun Gothic" w:hAnsiTheme="minorHAnsi" w:cs="Times New Roman"/>
        </w:rPr>
        <w:t xml:space="preserve">PIN                             Personal Identification Number                 </w:t>
      </w:r>
      <w:r w:rsidR="0032407B" w:rsidRPr="007D4B96">
        <w:rPr>
          <w:rFonts w:asciiTheme="minorHAnsi" w:eastAsia="Malgun Gothic" w:hAnsiTheme="minorHAnsi" w:cs="Times New Roman"/>
        </w:rPr>
        <w:br w:type="page"/>
      </w: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10" w:name="_Toc484263185"/>
      <w:bookmarkStart w:id="11" w:name="_Toc518278996"/>
      <w:r w:rsidRPr="007D4B96">
        <w:rPr>
          <w:rFonts w:asciiTheme="minorHAnsi" w:eastAsia="Malgun Gothic" w:hAnsiTheme="minorHAnsi" w:cs="Times New Roman"/>
          <w:b/>
          <w:bCs/>
          <w:color w:val="4F81BD"/>
          <w:sz w:val="22"/>
          <w:szCs w:val="22"/>
        </w:rPr>
        <w:lastRenderedPageBreak/>
        <w:t>1.5 Project Scope</w:t>
      </w:r>
      <w:bookmarkEnd w:id="10"/>
      <w:bookmarkEnd w:id="11"/>
      <w:r w:rsidRPr="007D4B96">
        <w:rPr>
          <w:rFonts w:asciiTheme="minorHAnsi" w:eastAsia="Malgun Gothic" w:hAnsiTheme="minorHAnsi" w:cs="Times New Roman"/>
          <w:b/>
          <w:bCs/>
          <w:color w:val="4F81BD"/>
          <w:sz w:val="22"/>
          <w:szCs w:val="22"/>
        </w:rPr>
        <w:t xml:space="preserve"> </w:t>
      </w:r>
    </w:p>
    <w:p w:rsidR="0032407B" w:rsidRPr="007D4B96" w:rsidRDefault="005D0209"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Member </w:t>
      </w:r>
      <w:r w:rsidR="0068244C" w:rsidRPr="007D4B96">
        <w:rPr>
          <w:rFonts w:asciiTheme="minorHAnsi" w:eastAsia="Malgun Gothic" w:hAnsiTheme="minorHAnsi" w:cs="Times New Roman"/>
        </w:rPr>
        <w:t>Management</w:t>
      </w:r>
    </w:p>
    <w:p w:rsidR="0032407B" w:rsidRPr="007D4B96" w:rsidRDefault="0068244C"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BOSA</w:t>
      </w:r>
    </w:p>
    <w:p w:rsidR="0068244C" w:rsidRPr="007D4B96" w:rsidRDefault="0068244C"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FOSA</w:t>
      </w:r>
    </w:p>
    <w:p w:rsidR="0032407B" w:rsidRPr="007D4B96" w:rsidRDefault="0032407B"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Procurement </w:t>
      </w:r>
    </w:p>
    <w:p w:rsidR="0032407B" w:rsidRPr="007D4B96" w:rsidRDefault="0068244C"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Human Resource Management</w:t>
      </w:r>
    </w:p>
    <w:p w:rsidR="0032407B" w:rsidRPr="007D4B96" w:rsidRDefault="0032407B"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Payroll </w:t>
      </w:r>
      <w:r w:rsidR="0068244C" w:rsidRPr="007D4B96">
        <w:rPr>
          <w:rFonts w:asciiTheme="minorHAnsi" w:eastAsia="Malgun Gothic" w:hAnsiTheme="minorHAnsi" w:cs="Times New Roman"/>
        </w:rPr>
        <w:t>Management</w:t>
      </w:r>
    </w:p>
    <w:p w:rsidR="0032407B" w:rsidRDefault="00DE7BCA"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Pr>
          <w:rFonts w:asciiTheme="minorHAnsi" w:eastAsia="Malgun Gothic" w:hAnsiTheme="minorHAnsi" w:cs="Times New Roman"/>
        </w:rPr>
        <w:t xml:space="preserve">Cash Management and </w:t>
      </w:r>
      <w:r w:rsidR="0032407B" w:rsidRPr="007D4B96">
        <w:rPr>
          <w:rFonts w:asciiTheme="minorHAnsi" w:eastAsia="Malgun Gothic" w:hAnsiTheme="minorHAnsi" w:cs="Times New Roman"/>
        </w:rPr>
        <w:t xml:space="preserve">Imprest Management </w:t>
      </w:r>
    </w:p>
    <w:p w:rsidR="00DE7BCA" w:rsidRPr="007D4B96" w:rsidRDefault="00DE7BCA" w:rsidP="007D4B96">
      <w:pPr>
        <w:widowControl w:val="0"/>
        <w:numPr>
          <w:ilvl w:val="1"/>
          <w:numId w:val="3"/>
        </w:numPr>
        <w:overflowPunct w:val="0"/>
        <w:autoSpaceDE w:val="0"/>
        <w:autoSpaceDN w:val="0"/>
        <w:adjustRightInd w:val="0"/>
        <w:spacing w:after="0" w:line="360" w:lineRule="auto"/>
        <w:ind w:hanging="364"/>
        <w:rPr>
          <w:rFonts w:asciiTheme="minorHAnsi" w:eastAsia="Malgun Gothic" w:hAnsiTheme="minorHAnsi" w:cs="Times New Roman"/>
        </w:rPr>
      </w:pPr>
      <w:r>
        <w:rPr>
          <w:rFonts w:asciiTheme="minorHAnsi" w:eastAsia="Malgun Gothic" w:hAnsiTheme="minorHAnsi" w:cs="Times New Roman"/>
        </w:rPr>
        <w:t>Fixed Asset Management</w:t>
      </w:r>
    </w:p>
    <w:p w:rsidR="0032407B" w:rsidRPr="007D4B96" w:rsidRDefault="0032407B" w:rsidP="007D4B96">
      <w:pPr>
        <w:widowControl w:val="0"/>
        <w:overflowPunct w:val="0"/>
        <w:autoSpaceDE w:val="0"/>
        <w:autoSpaceDN w:val="0"/>
        <w:adjustRightInd w:val="0"/>
        <w:spacing w:after="0" w:line="360" w:lineRule="auto"/>
        <w:ind w:left="1440" w:firstLine="0"/>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4"/>
        </w:numPr>
        <w:tabs>
          <w:tab w:val="clear" w:pos="720"/>
          <w:tab w:val="num" w:pos="1080"/>
        </w:tabs>
        <w:overflowPunct w:val="0"/>
        <w:autoSpaceDE w:val="0"/>
        <w:autoSpaceDN w:val="0"/>
        <w:adjustRightInd w:val="0"/>
        <w:spacing w:after="0" w:line="360" w:lineRule="auto"/>
        <w:ind w:left="1080" w:hanging="364"/>
        <w:rPr>
          <w:rFonts w:asciiTheme="minorHAnsi" w:eastAsia="Malgun Gothic" w:hAnsiTheme="minorHAnsi" w:cs="Times New Roman"/>
        </w:rPr>
      </w:pPr>
      <w:r w:rsidRPr="007D4B96">
        <w:rPr>
          <w:rFonts w:asciiTheme="minorHAnsi" w:eastAsia="Malgun Gothic" w:hAnsiTheme="minorHAnsi" w:cs="Times New Roman"/>
          <w:b/>
          <w:bCs/>
        </w:rPr>
        <w:t xml:space="preserve">Geographical Scope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overflowPunct w:val="0"/>
        <w:autoSpaceDE w:val="0"/>
        <w:autoSpaceDN w:val="0"/>
        <w:adjustRightInd w:val="0"/>
        <w:spacing w:after="0" w:line="360" w:lineRule="auto"/>
        <w:ind w:left="720" w:right="500"/>
        <w:rPr>
          <w:rFonts w:asciiTheme="minorHAnsi" w:eastAsia="Malgun Gothic" w:hAnsiTheme="minorHAnsi" w:cs="Times New Roman"/>
        </w:rPr>
      </w:pPr>
      <w:r w:rsidRPr="007D4B96">
        <w:rPr>
          <w:rFonts w:asciiTheme="minorHAnsi" w:eastAsia="Malgun Gothic" w:hAnsiTheme="minorHAnsi" w:cs="Times New Roman"/>
        </w:rPr>
        <w:t xml:space="preserve">The system implementation and training will be done centrally at </w:t>
      </w:r>
      <w:r w:rsidR="001F0142" w:rsidRPr="007D4B96">
        <w:rPr>
          <w:rFonts w:asciiTheme="minorHAnsi" w:eastAsia="Malgun Gothic" w:hAnsiTheme="minorHAnsi" w:cs="Times New Roman"/>
        </w:rPr>
        <w:t>B</w:t>
      </w:r>
      <w:r w:rsidR="0068244C" w:rsidRPr="007D4B96">
        <w:rPr>
          <w:rFonts w:asciiTheme="minorHAnsi" w:eastAsia="Malgun Gothic" w:hAnsiTheme="minorHAnsi" w:cs="Times New Roman"/>
        </w:rPr>
        <w:t>andari Sacco Society Limited</w:t>
      </w:r>
      <w:r w:rsidRPr="007D4B96">
        <w:rPr>
          <w:rFonts w:asciiTheme="minorHAnsi" w:eastAsia="Malgun Gothic" w:hAnsiTheme="minorHAnsi" w:cs="Times New Roman"/>
        </w:rPr>
        <w:t xml:space="preserve"> head offices </w:t>
      </w:r>
      <w:r w:rsidR="00CA186C" w:rsidRPr="007D4B96">
        <w:rPr>
          <w:rFonts w:asciiTheme="minorHAnsi" w:eastAsia="Malgun Gothic" w:hAnsiTheme="minorHAnsi" w:cs="Times New Roman"/>
        </w:rPr>
        <w:t>located at</w:t>
      </w:r>
      <w:r w:rsidR="0068244C" w:rsidRPr="007D4B96">
        <w:rPr>
          <w:rFonts w:asciiTheme="minorHAnsi" w:eastAsia="Malgun Gothic" w:hAnsiTheme="minorHAnsi" w:cs="Times New Roman"/>
        </w:rPr>
        <w:t xml:space="preserve"> Bandari Sacco Building </w:t>
      </w:r>
      <w:r w:rsidR="00DE7BCA">
        <w:rPr>
          <w:rFonts w:asciiTheme="minorHAnsi" w:eastAsia="Malgun Gothic" w:hAnsiTheme="minorHAnsi" w:cs="Times New Roman"/>
        </w:rPr>
        <w:t xml:space="preserve">along </w:t>
      </w:r>
      <w:proofErr w:type="spellStart"/>
      <w:r w:rsidR="00DE7BCA">
        <w:rPr>
          <w:rFonts w:asciiTheme="minorHAnsi" w:eastAsia="Malgun Gothic" w:hAnsiTheme="minorHAnsi" w:cs="Times New Roman"/>
        </w:rPr>
        <w:t>Moi</w:t>
      </w:r>
      <w:proofErr w:type="spellEnd"/>
      <w:r w:rsidR="00DE7BCA">
        <w:rPr>
          <w:rFonts w:asciiTheme="minorHAnsi" w:eastAsia="Malgun Gothic" w:hAnsiTheme="minorHAnsi" w:cs="Times New Roman"/>
        </w:rPr>
        <w:t xml:space="preserve"> Avenue Mombasa County.</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12" w:name="_Toc484263186"/>
      <w:bookmarkStart w:id="13" w:name="_Toc518278997"/>
      <w:r w:rsidRPr="007D4B96">
        <w:rPr>
          <w:rFonts w:asciiTheme="minorHAnsi" w:eastAsia="Malgun Gothic" w:hAnsiTheme="minorHAnsi" w:cs="Times New Roman"/>
          <w:b/>
          <w:bCs/>
          <w:color w:val="4F81BD"/>
          <w:sz w:val="22"/>
          <w:szCs w:val="22"/>
        </w:rPr>
        <w:t>1.6 References</w:t>
      </w:r>
      <w:bookmarkEnd w:id="12"/>
      <w:bookmarkEnd w:id="13"/>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b/>
          <w:bCs/>
          <w:color w:val="4F81BD"/>
        </w:rPr>
      </w:pPr>
    </w:p>
    <w:p w:rsidR="0032407B" w:rsidRPr="007D4B96" w:rsidRDefault="0032407B" w:rsidP="007D4B96">
      <w:pPr>
        <w:widowControl w:val="0"/>
        <w:numPr>
          <w:ilvl w:val="1"/>
          <w:numId w:val="5"/>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Bid Documents and Terms Of Reference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5"/>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Proposal Submitted to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5"/>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Contract Document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5"/>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Hardcopies and Softcopies of policies &amp; procedures, financial, Administration and reports provided by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during the requirements Collection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sectPr w:rsidR="0032407B" w:rsidRPr="007D4B96">
          <w:pgSz w:w="12240" w:h="15840"/>
          <w:pgMar w:top="700" w:right="1220" w:bottom="1440" w:left="1200" w:header="720" w:footer="720" w:gutter="0"/>
          <w:cols w:space="720" w:equalWidth="0">
            <w:col w:w="9820"/>
          </w:cols>
          <w:noEndnote/>
        </w:sectPr>
      </w:pPr>
    </w:p>
    <w:p w:rsidR="0032407B" w:rsidRPr="007D4B96" w:rsidRDefault="0032407B" w:rsidP="007D4B96">
      <w:pPr>
        <w:pStyle w:val="Heading1"/>
        <w:spacing w:line="360" w:lineRule="auto"/>
        <w:rPr>
          <w:rFonts w:asciiTheme="minorHAnsi" w:eastAsia="Malgun Gothic" w:hAnsiTheme="minorHAnsi" w:cs="Times New Roman"/>
          <w:sz w:val="22"/>
          <w:szCs w:val="22"/>
        </w:rPr>
      </w:pPr>
      <w:bookmarkStart w:id="14" w:name="_Toc484263187"/>
      <w:bookmarkStart w:id="15" w:name="_Toc518278998"/>
      <w:r w:rsidRPr="007D4B96">
        <w:rPr>
          <w:rFonts w:asciiTheme="minorHAnsi" w:eastAsia="Malgun Gothic" w:hAnsiTheme="minorHAnsi" w:cs="Times New Roman"/>
          <w:b/>
          <w:bCs/>
          <w:color w:val="auto"/>
          <w:sz w:val="22"/>
          <w:szCs w:val="22"/>
        </w:rPr>
        <w:lastRenderedPageBreak/>
        <w:t xml:space="preserve">2. </w:t>
      </w:r>
      <w:r w:rsidR="002F3B47">
        <w:rPr>
          <w:rFonts w:asciiTheme="minorHAnsi" w:eastAsia="Malgun Gothic" w:hAnsiTheme="minorHAnsi" w:cs="Times New Roman"/>
          <w:b/>
          <w:bCs/>
          <w:color w:val="auto"/>
          <w:sz w:val="22"/>
          <w:szCs w:val="22"/>
        </w:rPr>
        <w:t xml:space="preserve">0 </w:t>
      </w:r>
      <w:r w:rsidRPr="007D4B96">
        <w:rPr>
          <w:rFonts w:asciiTheme="minorHAnsi" w:eastAsia="Malgun Gothic" w:hAnsiTheme="minorHAnsi" w:cs="Times New Roman"/>
          <w:b/>
          <w:bCs/>
          <w:color w:val="auto"/>
          <w:sz w:val="22"/>
          <w:szCs w:val="22"/>
        </w:rPr>
        <w:t>Overall Description</w:t>
      </w:r>
      <w:bookmarkEnd w:id="14"/>
      <w:bookmarkEnd w:id="15"/>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16" w:name="_Toc484263188"/>
      <w:bookmarkStart w:id="17" w:name="_Toc518278999"/>
      <w:r w:rsidRPr="007D4B96">
        <w:rPr>
          <w:rFonts w:asciiTheme="minorHAnsi" w:eastAsia="Malgun Gothic" w:hAnsiTheme="minorHAnsi" w:cs="Times New Roman"/>
          <w:b/>
          <w:bCs/>
          <w:color w:val="4F81BD"/>
          <w:sz w:val="22"/>
          <w:szCs w:val="22"/>
        </w:rPr>
        <w:t>2.1 Solution Perspective</w:t>
      </w:r>
      <w:bookmarkEnd w:id="16"/>
      <w:bookmarkEnd w:id="17"/>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overflowPunct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 xml:space="preserve">The installation will be set up as a centralized system, with database and applications at central level, to be used within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offices. System users who wish to connect to the centralized database will be given access via windows terminal services/Windows Client and or Web Access.</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18" w:name="_Toc484263189"/>
      <w:bookmarkStart w:id="19" w:name="_Toc518279000"/>
      <w:r w:rsidRPr="007D4B96">
        <w:rPr>
          <w:rFonts w:asciiTheme="minorHAnsi" w:eastAsia="Malgun Gothic" w:hAnsiTheme="minorHAnsi" w:cs="Times New Roman"/>
          <w:b/>
          <w:bCs/>
          <w:color w:val="4F81BD"/>
          <w:sz w:val="22"/>
          <w:szCs w:val="22"/>
        </w:rPr>
        <w:t>2.2 Technologies</w:t>
      </w:r>
      <w:bookmarkEnd w:id="18"/>
      <w:bookmarkEnd w:id="19"/>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b/>
          <w:bCs/>
          <w:color w:val="4F81BD"/>
        </w:rPr>
      </w:pPr>
    </w:p>
    <w:p w:rsidR="0032407B" w:rsidRPr="007D4B96" w:rsidRDefault="0068244C" w:rsidP="007D4B96">
      <w:pPr>
        <w:widowControl w:val="0"/>
        <w:numPr>
          <w:ilvl w:val="1"/>
          <w:numId w:val="6"/>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Microsoft Dynamics NAV 2018</w:t>
      </w:r>
    </w:p>
    <w:p w:rsidR="0032407B" w:rsidRPr="007D4B96" w:rsidRDefault="0032407B" w:rsidP="007D4B96">
      <w:pPr>
        <w:widowControl w:val="0"/>
        <w:numPr>
          <w:ilvl w:val="1"/>
          <w:numId w:val="6"/>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Microsoft .Net Framework 4.0. </w:t>
      </w:r>
    </w:p>
    <w:p w:rsidR="0032407B" w:rsidRPr="007D4B96" w:rsidRDefault="0032407B" w:rsidP="007D4B96">
      <w:pPr>
        <w:widowControl w:val="0"/>
        <w:numPr>
          <w:ilvl w:val="1"/>
          <w:numId w:val="6"/>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Dot Net and C#. </w:t>
      </w:r>
    </w:p>
    <w:p w:rsidR="0032407B" w:rsidRPr="007D4B96" w:rsidRDefault="0032407B" w:rsidP="007D4B96">
      <w:pPr>
        <w:widowControl w:val="0"/>
        <w:numPr>
          <w:ilvl w:val="1"/>
          <w:numId w:val="6"/>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MS-SQL Server 2014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spacing w:after="16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MS Dynamics Nav 2</w:t>
      </w:r>
      <w:r w:rsidR="00DE7BCA">
        <w:rPr>
          <w:rFonts w:asciiTheme="minorHAnsi" w:eastAsia="Malgun Gothic" w:hAnsiTheme="minorHAnsi" w:cs="Times New Roman"/>
        </w:rPr>
        <w:t>018</w:t>
      </w:r>
      <w:r w:rsidRPr="007D4B96">
        <w:rPr>
          <w:rFonts w:asciiTheme="minorHAnsi" w:eastAsia="Malgun Gothic" w:hAnsiTheme="minorHAnsi" w:cs="Times New Roman"/>
        </w:rPr>
        <w:t xml:space="preserve"> is accessible via windows client and Web client hosted centrally and connected to central SQL Server database, users can access the system using windows client , Windows Terminal Services or standard web Browser (IE 8 Or above) based on the assigned roles </w:t>
      </w:r>
    </w:p>
    <w:p w:rsidR="0032407B" w:rsidRPr="007D4B96" w:rsidRDefault="0032407B" w:rsidP="007D4B96">
      <w:pPr>
        <w:widowControl w:val="0"/>
        <w:autoSpaceDE w:val="0"/>
        <w:autoSpaceDN w:val="0"/>
        <w:adjustRightInd w:val="0"/>
        <w:spacing w:after="0" w:line="360" w:lineRule="auto"/>
        <w:ind w:left="0" w:firstLine="0"/>
        <w:rPr>
          <w:rFonts w:asciiTheme="minorHAnsi" w:eastAsia="Malgun Gothic" w:hAnsiTheme="minorHAnsi" w:cs="Times New Roman"/>
        </w:rPr>
      </w:pPr>
      <w:r w:rsidRPr="007D4B96">
        <w:rPr>
          <w:rFonts w:asciiTheme="minorHAnsi" w:eastAsia="Malgun Gothic" w:hAnsiTheme="minorHAnsi" w:cs="Times New Roman"/>
        </w:rPr>
        <w:t>The Management Information system has a three tier architecture that contains</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7"/>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Presentation level (Windows and Web client)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7"/>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Business logic and communication level (Microsoft Dynamics NAV Server) </w:t>
      </w:r>
    </w:p>
    <w:p w:rsidR="0032407B" w:rsidRPr="007D4B96" w:rsidRDefault="0032407B" w:rsidP="007D4B96">
      <w:pPr>
        <w:widowControl w:val="0"/>
        <w:numPr>
          <w:ilvl w:val="0"/>
          <w:numId w:val="7"/>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Data level (SQL Server database) </w:t>
      </w:r>
    </w:p>
    <w:p w:rsidR="0032407B" w:rsidRPr="007D4B96" w:rsidRDefault="0032407B" w:rsidP="007D4B96">
      <w:pPr>
        <w:widowControl w:val="0"/>
        <w:overflowPunct w:val="0"/>
        <w:autoSpaceDE w:val="0"/>
        <w:autoSpaceDN w:val="0"/>
        <w:adjustRightInd w:val="0"/>
        <w:spacing w:after="0" w:line="360" w:lineRule="auto"/>
        <w:ind w:left="1440" w:firstLine="0"/>
        <w:rPr>
          <w:rFonts w:asciiTheme="minorHAnsi" w:eastAsia="Malgun Gothic" w:hAnsiTheme="minorHAnsi" w:cs="Times New Roman"/>
        </w:rPr>
      </w:pPr>
    </w:p>
    <w:p w:rsidR="0032407B" w:rsidRPr="007D4B96" w:rsidRDefault="0032407B" w:rsidP="00DE7BCA">
      <w:pPr>
        <w:spacing w:after="160" w:line="360" w:lineRule="auto"/>
        <w:ind w:left="0" w:firstLine="0"/>
        <w:jc w:val="center"/>
        <w:rPr>
          <w:rFonts w:asciiTheme="minorHAnsi" w:eastAsia="Malgun Gothic" w:hAnsiTheme="minorHAnsi" w:cs="Times New Roman"/>
        </w:rPr>
      </w:pPr>
      <w:r w:rsidRPr="007D4B96">
        <w:rPr>
          <w:rFonts w:asciiTheme="minorHAnsi" w:eastAsia="Malgun Gothic" w:hAnsiTheme="minorHAnsi" w:cs="Times New Roman"/>
          <w:noProof/>
        </w:rPr>
        <w:lastRenderedPageBreak/>
        <w:drawing>
          <wp:inline distT="0" distB="0" distL="0" distR="0" wp14:anchorId="54A9DDB1" wp14:editId="13AABF8C">
            <wp:extent cx="3044090" cy="2708031"/>
            <wp:effectExtent l="0" t="0" r="0" b="0"/>
            <wp:docPr id="8" name="Picture 8" descr="Image result for ms dynamics nav 3 tier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s dynamics nav 3 tier 20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2849" cy="2715823"/>
                    </a:xfrm>
                    <a:prstGeom prst="rect">
                      <a:avLst/>
                    </a:prstGeom>
                    <a:noFill/>
                    <a:ln>
                      <a:noFill/>
                    </a:ln>
                  </pic:spPr>
                </pic:pic>
              </a:graphicData>
            </a:graphic>
          </wp:inline>
        </w:drawing>
      </w:r>
    </w:p>
    <w:p w:rsidR="0032407B" w:rsidRPr="007D4B96" w:rsidRDefault="0032407B" w:rsidP="007D4B96">
      <w:pPr>
        <w:spacing w:after="160" w:line="360" w:lineRule="auto"/>
        <w:ind w:left="0" w:firstLine="0"/>
        <w:rPr>
          <w:rFonts w:asciiTheme="minorHAnsi" w:eastAsia="Malgun Gothic" w:hAnsiTheme="minorHAnsi" w:cs="Times New Roman"/>
        </w:rPr>
      </w:pPr>
    </w:p>
    <w:p w:rsidR="0032407B" w:rsidRPr="007D4B96" w:rsidRDefault="0032407B" w:rsidP="007D4B96">
      <w:pPr>
        <w:spacing w:after="160" w:line="360" w:lineRule="auto"/>
        <w:ind w:left="0" w:firstLine="0"/>
        <w:rPr>
          <w:rFonts w:asciiTheme="minorHAnsi" w:eastAsia="Malgun Gothic" w:hAnsiTheme="minorHAnsi" w:cs="Times New Roman"/>
          <w:b/>
          <w:bCs/>
          <w:color w:val="4F81BD"/>
        </w:rPr>
      </w:pPr>
      <w:bookmarkStart w:id="20" w:name="_Toc484263190"/>
      <w:r w:rsidRPr="007D4B96">
        <w:rPr>
          <w:rFonts w:asciiTheme="minorHAnsi" w:eastAsia="Malgun Gothic" w:hAnsiTheme="minorHAnsi" w:cs="Times New Roman"/>
          <w:b/>
          <w:bCs/>
          <w:color w:val="4F81BD"/>
        </w:rPr>
        <w:br w:type="page"/>
      </w: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21" w:name="_Toc518279001"/>
      <w:r w:rsidRPr="007D4B96">
        <w:rPr>
          <w:rFonts w:asciiTheme="minorHAnsi" w:eastAsia="Malgun Gothic" w:hAnsiTheme="minorHAnsi" w:cs="Times New Roman"/>
          <w:b/>
          <w:bCs/>
          <w:color w:val="4F81BD"/>
          <w:sz w:val="22"/>
          <w:szCs w:val="22"/>
        </w:rPr>
        <w:lastRenderedPageBreak/>
        <w:t>2.3 System wide Features</w:t>
      </w:r>
      <w:bookmarkEnd w:id="20"/>
      <w:bookmarkEnd w:id="21"/>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b/>
          <w:bCs/>
          <w:color w:val="4F81BD"/>
        </w:rPr>
      </w:pP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Ability to export data to Excel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Flexible Workflows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Web Client Access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Browser based Reports and can be exported to PDF, Word and Excel.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Role Based Security Access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Centralized application and Database hosting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Dimension Based Reporting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Budget Variance Reports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Payment and Receipting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Audit Trail Facility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Ability to support a configurable home page (dashboard)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Ability to filter and sort transaction entries on every field, and to filter based on multiple criteria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Ability to query audit trails by transaction, by user, by account or GL code etc. for both transactions and standing data </w:t>
      </w:r>
    </w:p>
    <w:p w:rsidR="0032407B" w:rsidRPr="007D4B96" w:rsidRDefault="0032407B" w:rsidP="007D4B96">
      <w:pPr>
        <w:widowControl w:val="0"/>
        <w:numPr>
          <w:ilvl w:val="1"/>
          <w:numId w:val="8"/>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Ability to log reversals or corrections without allowing complete deletion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68244C" w:rsidRPr="007D4B96" w:rsidRDefault="0068244C"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22" w:name="_Toc484263191"/>
      <w:bookmarkStart w:id="23" w:name="_Toc518279002"/>
      <w:r w:rsidRPr="007D4B96">
        <w:rPr>
          <w:rFonts w:asciiTheme="minorHAnsi" w:eastAsia="Malgun Gothic" w:hAnsiTheme="minorHAnsi" w:cs="Times New Roman"/>
          <w:b/>
          <w:bCs/>
          <w:color w:val="4F81BD"/>
          <w:sz w:val="22"/>
          <w:szCs w:val="22"/>
        </w:rPr>
        <w:lastRenderedPageBreak/>
        <w:t>2.4 Operating Environment</w:t>
      </w:r>
      <w:bookmarkEnd w:id="22"/>
      <w:bookmarkEnd w:id="23"/>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bl>
      <w:tblPr>
        <w:tblW w:w="9255" w:type="dxa"/>
        <w:tblInd w:w="805" w:type="dxa"/>
        <w:tblLayout w:type="fixed"/>
        <w:tblCellMar>
          <w:left w:w="0" w:type="dxa"/>
          <w:right w:w="0" w:type="dxa"/>
        </w:tblCellMar>
        <w:tblLook w:val="0000" w:firstRow="0" w:lastRow="0" w:firstColumn="0" w:lastColumn="0" w:noHBand="0" w:noVBand="0"/>
      </w:tblPr>
      <w:tblGrid>
        <w:gridCol w:w="715"/>
        <w:gridCol w:w="3840"/>
        <w:gridCol w:w="1000"/>
        <w:gridCol w:w="3700"/>
      </w:tblGrid>
      <w:tr w:rsidR="0032407B" w:rsidRPr="007D4B96" w:rsidTr="0032407B">
        <w:trPr>
          <w:trHeight w:val="275"/>
        </w:trPr>
        <w:tc>
          <w:tcPr>
            <w:tcW w:w="715" w:type="dxa"/>
            <w:tcBorders>
              <w:top w:val="single" w:sz="8" w:space="0" w:color="auto"/>
              <w:left w:val="single" w:sz="8" w:space="0" w:color="auto"/>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r w:rsidRPr="007D4B96">
              <w:rPr>
                <w:rFonts w:asciiTheme="minorHAnsi" w:eastAsia="Malgun Gothic" w:hAnsiTheme="minorHAnsi" w:cs="Times New Roman"/>
              </w:rPr>
              <w:t>Sl</w:t>
            </w:r>
          </w:p>
        </w:tc>
        <w:tc>
          <w:tcPr>
            <w:tcW w:w="384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Hardware</w:t>
            </w:r>
          </w:p>
        </w:tc>
        <w:tc>
          <w:tcPr>
            <w:tcW w:w="100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Quantity</w:t>
            </w:r>
          </w:p>
        </w:tc>
        <w:tc>
          <w:tcPr>
            <w:tcW w:w="370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Remarks</w:t>
            </w:r>
          </w:p>
        </w:tc>
      </w:tr>
      <w:tr w:rsidR="0032407B" w:rsidRPr="007D4B96" w:rsidTr="0032407B">
        <w:trPr>
          <w:trHeight w:val="254"/>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r w:rsidRPr="007D4B96">
              <w:rPr>
                <w:rFonts w:asciiTheme="minorHAnsi" w:eastAsia="Malgun Gothic" w:hAnsiTheme="minorHAnsi" w:cs="Times New Roman"/>
              </w:rPr>
              <w:t>1</w:t>
            </w: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Servers (Production)</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2</w:t>
            </w: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2 Virtual Servers will be used for</w:t>
            </w:r>
          </w:p>
        </w:tc>
      </w:tr>
      <w:tr w:rsidR="0032407B" w:rsidRPr="007D4B96" w:rsidTr="0032407B">
        <w:trPr>
          <w:trHeight w:val="310"/>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Setting up the Production</w:t>
            </w:r>
          </w:p>
        </w:tc>
      </w:tr>
      <w:tr w:rsidR="0032407B" w:rsidRPr="007D4B96" w:rsidTr="0032407B">
        <w:trPr>
          <w:trHeight w:val="310"/>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i. Intel Xeon 3GHz, 8 processor (2 chip x</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Environment. One will be used as DB</w:t>
            </w:r>
          </w:p>
        </w:tc>
      </w:tr>
      <w:tr w:rsidR="0032407B" w:rsidRPr="007D4B96" w:rsidTr="0032407B">
        <w:trPr>
          <w:trHeight w:val="310"/>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4 Cores) with min of 6 MB cache</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server and another will be used as</w:t>
            </w:r>
          </w:p>
        </w:tc>
      </w:tr>
      <w:tr w:rsidR="0032407B" w:rsidRPr="007D4B96" w:rsidTr="0032407B">
        <w:trPr>
          <w:trHeight w:val="307"/>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memory</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WEB server and application.</w:t>
            </w:r>
          </w:p>
        </w:tc>
      </w:tr>
      <w:tr w:rsidR="0032407B" w:rsidRPr="007D4B96" w:rsidTr="0032407B">
        <w:trPr>
          <w:trHeight w:val="562"/>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ii. 16GB (Min) RAM</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588"/>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iii. 144.0 GB x 4 HDD (Min)</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169"/>
        </w:trPr>
        <w:tc>
          <w:tcPr>
            <w:tcW w:w="715" w:type="dxa"/>
            <w:tcBorders>
              <w:top w:val="nil"/>
              <w:left w:val="single" w:sz="8" w:space="0" w:color="auto"/>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100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250"/>
        </w:trPr>
        <w:tc>
          <w:tcPr>
            <w:tcW w:w="715"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r w:rsidRPr="007D4B96">
              <w:rPr>
                <w:rFonts w:asciiTheme="minorHAnsi" w:eastAsia="Malgun Gothic" w:hAnsiTheme="minorHAnsi" w:cs="Times New Roman"/>
              </w:rPr>
              <w:t>2</w:t>
            </w:r>
          </w:p>
        </w:tc>
        <w:tc>
          <w:tcPr>
            <w:tcW w:w="3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Desktop _PC/laptops</w:t>
            </w:r>
          </w:p>
        </w:tc>
        <w:tc>
          <w:tcPr>
            <w:tcW w:w="10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For each System User</w:t>
            </w:r>
          </w:p>
        </w:tc>
      </w:tr>
      <w:tr w:rsidR="0032407B" w:rsidRPr="007D4B96" w:rsidTr="0032407B">
        <w:trPr>
          <w:trHeight w:val="428"/>
        </w:trPr>
        <w:tc>
          <w:tcPr>
            <w:tcW w:w="715" w:type="dxa"/>
            <w:tcBorders>
              <w:top w:val="nil"/>
              <w:left w:val="single" w:sz="8" w:space="0" w:color="auto"/>
              <w:bottom w:val="single" w:sz="4"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p>
        </w:tc>
        <w:tc>
          <w:tcPr>
            <w:tcW w:w="3840" w:type="dxa"/>
            <w:tcBorders>
              <w:top w:val="nil"/>
              <w:left w:val="nil"/>
              <w:bottom w:val="single" w:sz="4"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Processor-Intel core i3 2100@3.1 GHZ, Min 4 GB RAM and 500 GB Hard disk</w:t>
            </w:r>
          </w:p>
        </w:tc>
        <w:tc>
          <w:tcPr>
            <w:tcW w:w="1000" w:type="dxa"/>
            <w:tcBorders>
              <w:top w:val="nil"/>
              <w:left w:val="nil"/>
              <w:bottom w:val="single" w:sz="4"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nil"/>
              <w:left w:val="nil"/>
              <w:bottom w:val="single" w:sz="4"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428"/>
        </w:trPr>
        <w:tc>
          <w:tcPr>
            <w:tcW w:w="715" w:type="dxa"/>
            <w:tcBorders>
              <w:top w:val="single" w:sz="4" w:space="0" w:color="auto"/>
              <w:left w:val="single" w:sz="4" w:space="0" w:color="auto"/>
              <w:bottom w:val="single" w:sz="4" w:space="0" w:color="auto"/>
              <w:right w:val="single" w:sz="4" w:space="0" w:color="auto"/>
            </w:tcBorders>
            <w:vAlign w:val="bottom"/>
          </w:tcPr>
          <w:p w:rsidR="0032407B" w:rsidRPr="007D4B96" w:rsidRDefault="0032407B" w:rsidP="007D4B96">
            <w:pPr>
              <w:widowControl w:val="0"/>
              <w:autoSpaceDE w:val="0"/>
              <w:autoSpaceDN w:val="0"/>
              <w:adjustRightInd w:val="0"/>
              <w:spacing w:after="0" w:line="360" w:lineRule="auto"/>
              <w:ind w:left="0"/>
              <w:rPr>
                <w:rFonts w:asciiTheme="minorHAnsi" w:eastAsia="Malgun Gothic" w:hAnsiTheme="minorHAnsi" w:cs="Times New Roman"/>
              </w:rPr>
            </w:pPr>
            <w:r w:rsidRPr="007D4B96">
              <w:rPr>
                <w:rFonts w:asciiTheme="minorHAnsi" w:eastAsia="Malgun Gothic" w:hAnsiTheme="minorHAnsi" w:cs="Times New Roman"/>
              </w:rPr>
              <w:t>3</w:t>
            </w:r>
          </w:p>
        </w:tc>
        <w:tc>
          <w:tcPr>
            <w:tcW w:w="3840" w:type="dxa"/>
            <w:tcBorders>
              <w:top w:val="single" w:sz="4" w:space="0" w:color="auto"/>
              <w:left w:val="single" w:sz="4" w:space="0" w:color="auto"/>
              <w:bottom w:val="single" w:sz="4" w:space="0" w:color="auto"/>
              <w:right w:val="single" w:sz="4" w:space="0" w:color="auto"/>
            </w:tcBorders>
            <w:vAlign w:val="bottom"/>
          </w:tcPr>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Hand held devices</w:t>
            </w:r>
          </w:p>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Android OS 2.3 or higher</w:t>
            </w:r>
          </w:p>
          <w:p w:rsidR="0032407B" w:rsidRPr="007D4B96" w:rsidRDefault="0032407B" w:rsidP="007D4B96">
            <w:pPr>
              <w:widowControl w:val="0"/>
              <w:autoSpaceDE w:val="0"/>
              <w:autoSpaceDN w:val="0"/>
              <w:adjustRightInd w:val="0"/>
              <w:spacing w:after="0" w:line="360" w:lineRule="auto"/>
              <w:ind w:left="80"/>
              <w:rPr>
                <w:rFonts w:asciiTheme="minorHAnsi" w:eastAsia="Malgun Gothic" w:hAnsiTheme="minorHAnsi" w:cs="Times New Roman"/>
              </w:rPr>
            </w:pPr>
            <w:r w:rsidRPr="007D4B96">
              <w:rPr>
                <w:rFonts w:asciiTheme="minorHAnsi" w:eastAsia="Malgun Gothic" w:hAnsiTheme="minorHAnsi" w:cs="Times New Roman"/>
              </w:rPr>
              <w:t>GSM enabled,</w:t>
            </w:r>
            <w:r w:rsidRPr="007D4B96">
              <w:rPr>
                <w:rFonts w:asciiTheme="minorHAnsi" w:eastAsia="Malgun Gothic" w:hAnsiTheme="minorHAnsi" w:cs="Times New Roman"/>
                <w:shd w:val="clear" w:color="auto" w:fill="FAFAFA"/>
              </w:rPr>
              <w:t xml:space="preserve"> 1.0 GHz Cortex-A8 CPU or higher, Wi-Fi 802.11 b/g/n,GPS, 16GB RAM, 32GB Storage</w:t>
            </w:r>
          </w:p>
        </w:tc>
        <w:tc>
          <w:tcPr>
            <w:tcW w:w="1000" w:type="dxa"/>
            <w:tcBorders>
              <w:top w:val="single" w:sz="4" w:space="0" w:color="auto"/>
              <w:left w:val="single" w:sz="4" w:space="0" w:color="auto"/>
              <w:bottom w:val="single" w:sz="4" w:space="0" w:color="auto"/>
              <w:right w:val="single" w:sz="4"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700" w:type="dxa"/>
            <w:tcBorders>
              <w:top w:val="single" w:sz="4" w:space="0" w:color="auto"/>
              <w:left w:val="single" w:sz="4" w:space="0" w:color="auto"/>
              <w:bottom w:val="single" w:sz="4" w:space="0" w:color="auto"/>
              <w:right w:val="single" w:sz="4"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bl>
    <w:p w:rsidR="0032407B" w:rsidRPr="007D4B96" w:rsidRDefault="0032407B" w:rsidP="007D4B96">
      <w:pPr>
        <w:widowControl w:val="0"/>
        <w:autoSpaceDE w:val="0"/>
        <w:autoSpaceDN w:val="0"/>
        <w:adjustRightInd w:val="0"/>
        <w:spacing w:after="0" w:line="360" w:lineRule="auto"/>
        <w:ind w:left="0" w:firstLine="0"/>
        <w:rPr>
          <w:rFonts w:asciiTheme="minorHAnsi" w:eastAsia="Malgun Gothic" w:hAnsiTheme="minorHAnsi" w:cs="Times New Roman"/>
        </w:rPr>
        <w:sectPr w:rsidR="0032407B" w:rsidRPr="007D4B96">
          <w:pgSz w:w="12240" w:h="15840"/>
          <w:pgMar w:top="700" w:right="1220" w:bottom="1440" w:left="1200" w:header="720" w:footer="720" w:gutter="0"/>
          <w:cols w:space="720" w:equalWidth="0">
            <w:col w:w="9820"/>
          </w:cols>
          <w:noEndnote/>
        </w:sectPr>
      </w:pPr>
    </w:p>
    <w:p w:rsidR="0032407B" w:rsidRPr="007D4B96" w:rsidRDefault="0032407B" w:rsidP="007D4B96">
      <w:pPr>
        <w:spacing w:after="160" w:line="360" w:lineRule="auto"/>
        <w:ind w:left="0" w:firstLine="0"/>
        <w:rPr>
          <w:rFonts w:asciiTheme="minorHAnsi" w:eastAsia="Malgun Gothic" w:hAnsiTheme="minorHAnsi" w:cs="Times New Roman"/>
        </w:rPr>
      </w:pPr>
    </w:p>
    <w:tbl>
      <w:tblPr>
        <w:tblW w:w="0" w:type="auto"/>
        <w:tblInd w:w="810" w:type="dxa"/>
        <w:tblLayout w:type="fixed"/>
        <w:tblCellMar>
          <w:left w:w="0" w:type="dxa"/>
          <w:right w:w="0" w:type="dxa"/>
        </w:tblCellMar>
        <w:tblLook w:val="0000" w:firstRow="0" w:lastRow="0" w:firstColumn="0" w:lastColumn="0" w:noHBand="0" w:noVBand="0"/>
      </w:tblPr>
      <w:tblGrid>
        <w:gridCol w:w="600"/>
        <w:gridCol w:w="3320"/>
        <w:gridCol w:w="1360"/>
        <w:gridCol w:w="840"/>
        <w:gridCol w:w="2820"/>
      </w:tblGrid>
      <w:tr w:rsidR="0032407B" w:rsidRPr="007D4B96" w:rsidTr="0032407B">
        <w:trPr>
          <w:trHeight w:val="278"/>
        </w:trPr>
        <w:tc>
          <w:tcPr>
            <w:tcW w:w="600" w:type="dxa"/>
            <w:tcBorders>
              <w:top w:val="single" w:sz="8" w:space="0" w:color="auto"/>
              <w:left w:val="single" w:sz="8" w:space="0" w:color="auto"/>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right="130"/>
              <w:rPr>
                <w:rFonts w:asciiTheme="minorHAnsi" w:eastAsia="Malgun Gothic" w:hAnsiTheme="minorHAnsi" w:cs="Times New Roman"/>
              </w:rPr>
            </w:pPr>
            <w:r w:rsidRPr="007D4B96">
              <w:rPr>
                <w:rFonts w:asciiTheme="minorHAnsi" w:eastAsia="Malgun Gothic" w:hAnsiTheme="minorHAnsi" w:cs="Times New Roman"/>
              </w:rPr>
              <w:t>Sl</w:t>
            </w:r>
          </w:p>
        </w:tc>
        <w:tc>
          <w:tcPr>
            <w:tcW w:w="332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1240"/>
              <w:rPr>
                <w:rFonts w:asciiTheme="minorHAnsi" w:eastAsia="Malgun Gothic" w:hAnsiTheme="minorHAnsi" w:cs="Times New Roman"/>
              </w:rPr>
            </w:pPr>
            <w:r w:rsidRPr="007D4B96">
              <w:rPr>
                <w:rFonts w:asciiTheme="minorHAnsi" w:eastAsia="Malgun Gothic" w:hAnsiTheme="minorHAnsi" w:cs="Times New Roman"/>
              </w:rPr>
              <w:t>Software</w:t>
            </w:r>
          </w:p>
        </w:tc>
        <w:tc>
          <w:tcPr>
            <w:tcW w:w="136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Specification</w:t>
            </w:r>
          </w:p>
        </w:tc>
        <w:tc>
          <w:tcPr>
            <w:tcW w:w="84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Qty</w:t>
            </w:r>
          </w:p>
        </w:tc>
        <w:tc>
          <w:tcPr>
            <w:tcW w:w="2820" w:type="dxa"/>
            <w:tcBorders>
              <w:top w:val="single" w:sz="8" w:space="0" w:color="auto"/>
              <w:left w:val="nil"/>
              <w:bottom w:val="single" w:sz="8" w:space="0" w:color="auto"/>
              <w:right w:val="single" w:sz="8" w:space="0" w:color="auto"/>
            </w:tcBorders>
            <w:shd w:val="clear" w:color="auto" w:fill="BFBFBF"/>
            <w:vAlign w:val="bottom"/>
          </w:tcPr>
          <w:p w:rsidR="0032407B" w:rsidRPr="007D4B96" w:rsidRDefault="0032407B" w:rsidP="007D4B96">
            <w:pPr>
              <w:widowControl w:val="0"/>
              <w:autoSpaceDE w:val="0"/>
              <w:autoSpaceDN w:val="0"/>
              <w:adjustRightInd w:val="0"/>
              <w:spacing w:after="0" w:line="360" w:lineRule="auto"/>
              <w:ind w:left="1000"/>
              <w:rPr>
                <w:rFonts w:asciiTheme="minorHAnsi" w:eastAsia="Malgun Gothic" w:hAnsiTheme="minorHAnsi" w:cs="Times New Roman"/>
              </w:rPr>
            </w:pPr>
            <w:r w:rsidRPr="007D4B96">
              <w:rPr>
                <w:rFonts w:asciiTheme="minorHAnsi" w:eastAsia="Malgun Gothic" w:hAnsiTheme="minorHAnsi" w:cs="Times New Roman"/>
              </w:rPr>
              <w:t>Remarks</w:t>
            </w:r>
          </w:p>
        </w:tc>
      </w:tr>
      <w:tr w:rsidR="0032407B" w:rsidRPr="007D4B96" w:rsidTr="0032407B">
        <w:trPr>
          <w:trHeight w:val="258"/>
        </w:trPr>
        <w:tc>
          <w:tcPr>
            <w:tcW w:w="600"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right="270"/>
              <w:rPr>
                <w:rFonts w:asciiTheme="minorHAnsi" w:eastAsia="Malgun Gothic" w:hAnsiTheme="minorHAnsi" w:cs="Times New Roman"/>
              </w:rPr>
            </w:pPr>
            <w:r w:rsidRPr="007D4B96">
              <w:rPr>
                <w:rFonts w:asciiTheme="minorHAnsi" w:eastAsia="Malgun Gothic" w:hAnsiTheme="minorHAnsi" w:cs="Times New Roman"/>
              </w:rPr>
              <w:t>1</w:t>
            </w:r>
          </w:p>
        </w:tc>
        <w:tc>
          <w:tcPr>
            <w:tcW w:w="33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Windows Server 2008 R2 or later</w:t>
            </w:r>
          </w:p>
        </w:tc>
        <w:tc>
          <w:tcPr>
            <w:tcW w:w="136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OS License</w:t>
            </w:r>
          </w:p>
        </w:tc>
        <w:tc>
          <w:tcPr>
            <w:tcW w:w="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1</w:t>
            </w:r>
          </w:p>
        </w:tc>
        <w:tc>
          <w:tcPr>
            <w:tcW w:w="28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Server OS for Production</w:t>
            </w:r>
          </w:p>
        </w:tc>
      </w:tr>
      <w:tr w:rsidR="0032407B" w:rsidRPr="007D4B96" w:rsidTr="0032407B">
        <w:trPr>
          <w:trHeight w:val="273"/>
        </w:trPr>
        <w:tc>
          <w:tcPr>
            <w:tcW w:w="600" w:type="dxa"/>
            <w:tcBorders>
              <w:top w:val="nil"/>
              <w:left w:val="single" w:sz="8" w:space="0" w:color="auto"/>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3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(For Hosting Application )</w:t>
            </w:r>
          </w:p>
        </w:tc>
        <w:tc>
          <w:tcPr>
            <w:tcW w:w="136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per server</w:t>
            </w:r>
          </w:p>
        </w:tc>
        <w:tc>
          <w:tcPr>
            <w:tcW w:w="84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p>
        </w:tc>
        <w:tc>
          <w:tcPr>
            <w:tcW w:w="28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Servers.</w:t>
            </w:r>
          </w:p>
        </w:tc>
      </w:tr>
      <w:tr w:rsidR="0032407B" w:rsidRPr="007D4B96" w:rsidTr="0032407B">
        <w:trPr>
          <w:trHeight w:val="262"/>
        </w:trPr>
        <w:tc>
          <w:tcPr>
            <w:tcW w:w="600" w:type="dxa"/>
            <w:tcBorders>
              <w:top w:val="nil"/>
              <w:left w:val="single" w:sz="8" w:space="0" w:color="auto"/>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right="270"/>
              <w:rPr>
                <w:rFonts w:asciiTheme="minorHAnsi" w:eastAsia="Malgun Gothic" w:hAnsiTheme="minorHAnsi" w:cs="Times New Roman"/>
              </w:rPr>
            </w:pPr>
            <w:r w:rsidRPr="007D4B96">
              <w:rPr>
                <w:rFonts w:asciiTheme="minorHAnsi" w:eastAsia="Malgun Gothic" w:hAnsiTheme="minorHAnsi" w:cs="Times New Roman"/>
              </w:rPr>
              <w:t>2</w:t>
            </w:r>
          </w:p>
        </w:tc>
        <w:tc>
          <w:tcPr>
            <w:tcW w:w="33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.Net Framework 4.0</w:t>
            </w:r>
          </w:p>
        </w:tc>
        <w:tc>
          <w:tcPr>
            <w:tcW w:w="136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84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NA</w:t>
            </w:r>
          </w:p>
        </w:tc>
        <w:tc>
          <w:tcPr>
            <w:tcW w:w="28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NA</w:t>
            </w:r>
          </w:p>
        </w:tc>
      </w:tr>
      <w:tr w:rsidR="0032407B" w:rsidRPr="007D4B96" w:rsidTr="0032407B">
        <w:trPr>
          <w:trHeight w:val="258"/>
        </w:trPr>
        <w:tc>
          <w:tcPr>
            <w:tcW w:w="600"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right="270"/>
              <w:rPr>
                <w:rFonts w:asciiTheme="minorHAnsi" w:eastAsia="Malgun Gothic" w:hAnsiTheme="minorHAnsi" w:cs="Times New Roman"/>
              </w:rPr>
            </w:pPr>
            <w:r w:rsidRPr="007D4B96">
              <w:rPr>
                <w:rFonts w:asciiTheme="minorHAnsi" w:eastAsia="Malgun Gothic" w:hAnsiTheme="minorHAnsi" w:cs="Times New Roman"/>
              </w:rPr>
              <w:t>3</w:t>
            </w:r>
          </w:p>
        </w:tc>
        <w:tc>
          <w:tcPr>
            <w:tcW w:w="33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Microsoft Dynamics NAV 2016</w:t>
            </w:r>
          </w:p>
        </w:tc>
        <w:tc>
          <w:tcPr>
            <w:tcW w:w="136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One user</w:t>
            </w:r>
          </w:p>
        </w:tc>
        <w:tc>
          <w:tcPr>
            <w:tcW w:w="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31</w:t>
            </w:r>
          </w:p>
        </w:tc>
        <w:tc>
          <w:tcPr>
            <w:tcW w:w="28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User Access licenses</w:t>
            </w:r>
          </w:p>
        </w:tc>
      </w:tr>
      <w:tr w:rsidR="0032407B" w:rsidRPr="007D4B96" w:rsidTr="0032407B">
        <w:trPr>
          <w:trHeight w:val="273"/>
        </w:trPr>
        <w:tc>
          <w:tcPr>
            <w:tcW w:w="600" w:type="dxa"/>
            <w:tcBorders>
              <w:top w:val="nil"/>
              <w:left w:val="single" w:sz="8" w:space="0" w:color="auto"/>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3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136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per license</w:t>
            </w:r>
          </w:p>
        </w:tc>
        <w:tc>
          <w:tcPr>
            <w:tcW w:w="84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p>
        </w:tc>
        <w:tc>
          <w:tcPr>
            <w:tcW w:w="28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254"/>
        </w:trPr>
        <w:tc>
          <w:tcPr>
            <w:tcW w:w="600"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right="270"/>
              <w:rPr>
                <w:rFonts w:asciiTheme="minorHAnsi" w:eastAsia="Malgun Gothic" w:hAnsiTheme="minorHAnsi" w:cs="Times New Roman"/>
              </w:rPr>
            </w:pPr>
            <w:r w:rsidRPr="007D4B96">
              <w:rPr>
                <w:rFonts w:asciiTheme="minorHAnsi" w:eastAsia="Malgun Gothic" w:hAnsiTheme="minorHAnsi" w:cs="Times New Roman"/>
              </w:rPr>
              <w:t>4</w:t>
            </w:r>
          </w:p>
        </w:tc>
        <w:tc>
          <w:tcPr>
            <w:tcW w:w="33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Microsoft Office 2013 or Higher</w:t>
            </w:r>
          </w:p>
        </w:tc>
        <w:tc>
          <w:tcPr>
            <w:tcW w:w="136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License Per</w:t>
            </w:r>
          </w:p>
        </w:tc>
        <w:tc>
          <w:tcPr>
            <w:tcW w:w="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1</w:t>
            </w:r>
          </w:p>
        </w:tc>
        <w:tc>
          <w:tcPr>
            <w:tcW w:w="28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License Per user</w:t>
            </w:r>
          </w:p>
        </w:tc>
      </w:tr>
      <w:tr w:rsidR="0032407B" w:rsidRPr="007D4B96" w:rsidTr="0032407B">
        <w:trPr>
          <w:trHeight w:val="273"/>
        </w:trPr>
        <w:tc>
          <w:tcPr>
            <w:tcW w:w="600" w:type="dxa"/>
            <w:tcBorders>
              <w:top w:val="nil"/>
              <w:left w:val="single" w:sz="8" w:space="0" w:color="auto"/>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3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136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user</w:t>
            </w:r>
          </w:p>
        </w:tc>
        <w:tc>
          <w:tcPr>
            <w:tcW w:w="84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p>
        </w:tc>
        <w:tc>
          <w:tcPr>
            <w:tcW w:w="28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r>
      <w:tr w:rsidR="0032407B" w:rsidRPr="007D4B96" w:rsidTr="0032407B">
        <w:trPr>
          <w:trHeight w:val="254"/>
        </w:trPr>
        <w:tc>
          <w:tcPr>
            <w:tcW w:w="600" w:type="dxa"/>
            <w:tcBorders>
              <w:top w:val="nil"/>
              <w:left w:val="single" w:sz="8" w:space="0" w:color="auto"/>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right="270"/>
              <w:rPr>
                <w:rFonts w:asciiTheme="minorHAnsi" w:eastAsia="Malgun Gothic" w:hAnsiTheme="minorHAnsi" w:cs="Times New Roman"/>
              </w:rPr>
            </w:pPr>
            <w:r w:rsidRPr="007D4B96">
              <w:rPr>
                <w:rFonts w:asciiTheme="minorHAnsi" w:eastAsia="Malgun Gothic" w:hAnsiTheme="minorHAnsi" w:cs="Times New Roman"/>
              </w:rPr>
              <w:t>5</w:t>
            </w:r>
          </w:p>
        </w:tc>
        <w:tc>
          <w:tcPr>
            <w:tcW w:w="33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Microsoft SQL Server 2014</w:t>
            </w:r>
          </w:p>
        </w:tc>
        <w:tc>
          <w:tcPr>
            <w:tcW w:w="136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84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1</w:t>
            </w:r>
          </w:p>
        </w:tc>
        <w:tc>
          <w:tcPr>
            <w:tcW w:w="2820" w:type="dxa"/>
            <w:tcBorders>
              <w:top w:val="nil"/>
              <w:left w:val="nil"/>
              <w:bottom w:val="nil"/>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5 CALs (Client access</w:t>
            </w:r>
          </w:p>
        </w:tc>
      </w:tr>
      <w:tr w:rsidR="0032407B" w:rsidRPr="007D4B96" w:rsidTr="0032407B">
        <w:trPr>
          <w:trHeight w:val="273"/>
        </w:trPr>
        <w:tc>
          <w:tcPr>
            <w:tcW w:w="600" w:type="dxa"/>
            <w:tcBorders>
              <w:top w:val="nil"/>
              <w:left w:val="single" w:sz="8" w:space="0" w:color="auto"/>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33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136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84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tc>
        <w:tc>
          <w:tcPr>
            <w:tcW w:w="2820" w:type="dxa"/>
            <w:tcBorders>
              <w:top w:val="nil"/>
              <w:left w:val="nil"/>
              <w:bottom w:val="single" w:sz="8" w:space="0" w:color="auto"/>
              <w:right w:val="single" w:sz="8" w:space="0" w:color="auto"/>
            </w:tcBorders>
            <w:vAlign w:val="bottom"/>
          </w:tcPr>
          <w:p w:rsidR="0032407B" w:rsidRPr="007D4B96" w:rsidRDefault="0032407B" w:rsidP="007D4B96">
            <w:pPr>
              <w:widowControl w:val="0"/>
              <w:autoSpaceDE w:val="0"/>
              <w:autoSpaceDN w:val="0"/>
              <w:adjustRightInd w:val="0"/>
              <w:spacing w:after="0" w:line="360" w:lineRule="auto"/>
              <w:ind w:left="100"/>
              <w:rPr>
                <w:rFonts w:asciiTheme="minorHAnsi" w:eastAsia="Malgun Gothic" w:hAnsiTheme="minorHAnsi" w:cs="Times New Roman"/>
              </w:rPr>
            </w:pPr>
            <w:r w:rsidRPr="007D4B96">
              <w:rPr>
                <w:rFonts w:asciiTheme="minorHAnsi" w:eastAsia="Malgun Gothic" w:hAnsiTheme="minorHAnsi" w:cs="Times New Roman"/>
              </w:rPr>
              <w:t>licenses)</w:t>
            </w:r>
          </w:p>
        </w:tc>
      </w:tr>
    </w:tbl>
    <w:p w:rsidR="0032407B" w:rsidRPr="007D4B96" w:rsidRDefault="0032407B" w:rsidP="007D4B96">
      <w:pPr>
        <w:spacing w:after="160" w:line="360" w:lineRule="auto"/>
        <w:ind w:left="0" w:firstLine="0"/>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24" w:name="_Toc484263192"/>
      <w:bookmarkStart w:id="25" w:name="_Toc518279003"/>
      <w:r w:rsidRPr="007D4B96">
        <w:rPr>
          <w:rFonts w:asciiTheme="minorHAnsi" w:eastAsia="Malgun Gothic" w:hAnsiTheme="minorHAnsi" w:cs="Times New Roman"/>
          <w:b/>
          <w:bCs/>
          <w:color w:val="4F81BD"/>
          <w:sz w:val="22"/>
          <w:szCs w:val="22"/>
        </w:rPr>
        <w:t>2.5 Design and Implementation Constraints</w:t>
      </w:r>
      <w:bookmarkEnd w:id="24"/>
      <w:bookmarkEnd w:id="25"/>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b/>
          <w:bCs/>
          <w:color w:val="4F81BD"/>
        </w:rPr>
      </w:pPr>
    </w:p>
    <w:p w:rsidR="0032407B" w:rsidRPr="007D4B96" w:rsidRDefault="0032407B" w:rsidP="007D4B96">
      <w:pPr>
        <w:widowControl w:val="0"/>
        <w:numPr>
          <w:ilvl w:val="1"/>
          <w:numId w:val="9"/>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All users who wish to connect to the Management information system must have a working internet connection.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1"/>
          <w:numId w:val="9"/>
        </w:numPr>
        <w:overflowPunct w:val="0"/>
        <w:autoSpaceDE w:val="0"/>
        <w:autoSpaceDN w:val="0"/>
        <w:adjustRightInd w:val="0"/>
        <w:spacing w:after="0" w:line="360" w:lineRule="auto"/>
        <w:ind w:hanging="364"/>
        <w:rPr>
          <w:rFonts w:asciiTheme="minorHAnsi" w:eastAsia="Malgun Gothic" w:hAnsiTheme="minorHAnsi" w:cs="Times New Roman"/>
        </w:rPr>
      </w:pPr>
      <w:r w:rsidRPr="007D4B96">
        <w:rPr>
          <w:rFonts w:asciiTheme="minorHAnsi" w:eastAsia="Malgun Gothic" w:hAnsiTheme="minorHAnsi" w:cs="Times New Roman"/>
        </w:rPr>
        <w:t xml:space="preserve">Proper functioning of the web client without interruption is dependent on the bandwidth provided from clients to the central web server. It requires minimum of 1 Mbps dedicated from head office for all the virtual offices.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26" w:name="_Toc484263193"/>
      <w:bookmarkStart w:id="27" w:name="_Toc518279004"/>
      <w:r w:rsidRPr="007D4B96">
        <w:rPr>
          <w:rFonts w:asciiTheme="minorHAnsi" w:eastAsia="Malgun Gothic" w:hAnsiTheme="minorHAnsi" w:cs="Times New Roman"/>
          <w:b/>
          <w:bCs/>
          <w:color w:val="4F81BD"/>
          <w:sz w:val="22"/>
          <w:szCs w:val="22"/>
        </w:rPr>
        <w:t>2.6 User Documentation</w:t>
      </w:r>
      <w:bookmarkEnd w:id="26"/>
      <w:bookmarkEnd w:id="27"/>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 xml:space="preserve">The following documents shall be shared with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team:</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ListParagraph"/>
        <w:widowControl w:val="0"/>
        <w:numPr>
          <w:ilvl w:val="0"/>
          <w:numId w:val="35"/>
        </w:numPr>
        <w:overflowPunct w:val="0"/>
        <w:autoSpaceDE w:val="0"/>
        <w:autoSpaceDN w:val="0"/>
        <w:adjustRightInd w:val="0"/>
        <w:spacing w:after="0" w:line="360" w:lineRule="auto"/>
        <w:rPr>
          <w:rFonts w:asciiTheme="minorHAnsi" w:eastAsia="Malgun Gothic" w:hAnsiTheme="minorHAnsi" w:cs="Times New Roman"/>
        </w:rPr>
      </w:pPr>
      <w:r w:rsidRPr="007D4B96">
        <w:rPr>
          <w:rFonts w:asciiTheme="minorHAnsi" w:eastAsia="Malgun Gothic" w:hAnsiTheme="minorHAnsi" w:cs="Times New Roman"/>
        </w:rPr>
        <w:t xml:space="preserve">Detailed Requirement Specification Document of the Integrated Financial Management system.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10"/>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lastRenderedPageBreak/>
        <w:t xml:space="preserve">User Manuals (Functional Manuals) </w:t>
      </w:r>
    </w:p>
    <w:p w:rsidR="0032407B" w:rsidRPr="007D4B96" w:rsidRDefault="0032407B" w:rsidP="007D4B96">
      <w:pPr>
        <w:widowControl w:val="0"/>
        <w:numPr>
          <w:ilvl w:val="0"/>
          <w:numId w:val="10"/>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Technical Manual </w:t>
      </w:r>
    </w:p>
    <w:p w:rsidR="0032407B" w:rsidRPr="007D4B96" w:rsidRDefault="0032407B" w:rsidP="007D4B96">
      <w:pPr>
        <w:widowControl w:val="0"/>
        <w:numPr>
          <w:ilvl w:val="0"/>
          <w:numId w:val="10"/>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Training Manual </w:t>
      </w:r>
    </w:p>
    <w:p w:rsidR="0032407B" w:rsidRPr="007D4B96" w:rsidRDefault="0032407B" w:rsidP="007D4B96">
      <w:pPr>
        <w:widowControl w:val="0"/>
        <w:numPr>
          <w:ilvl w:val="0"/>
          <w:numId w:val="10"/>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FMS backup procedure Manual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Note: All the above documents shall be shared in English language only.</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28" w:name="_Toc484263194"/>
      <w:bookmarkStart w:id="29" w:name="_Toc518279005"/>
      <w:r w:rsidRPr="007D4B96">
        <w:rPr>
          <w:rFonts w:asciiTheme="minorHAnsi" w:eastAsia="Malgun Gothic" w:hAnsiTheme="minorHAnsi" w:cs="Times New Roman"/>
          <w:b/>
          <w:bCs/>
          <w:color w:val="4F81BD"/>
          <w:sz w:val="22"/>
          <w:szCs w:val="22"/>
        </w:rPr>
        <w:t>2.7 Assumptions and Dependencies</w:t>
      </w:r>
      <w:bookmarkEnd w:id="28"/>
      <w:bookmarkEnd w:id="29"/>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The following are the assumptions from the Iansoft</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The application and database will hosted centrally and accessible by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authorized users. </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All the users will be within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Wide area Network in order to access the system. </w:t>
      </w:r>
    </w:p>
    <w:p w:rsidR="0032407B" w:rsidRPr="007D4B96" w:rsidRDefault="001F0142"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BSSL</w:t>
      </w:r>
      <w:r w:rsidR="0032407B" w:rsidRPr="007D4B96">
        <w:rPr>
          <w:rFonts w:asciiTheme="minorHAnsi" w:eastAsia="Malgun Gothic" w:hAnsiTheme="minorHAnsi" w:cs="Times New Roman"/>
        </w:rPr>
        <w:t xml:space="preserve"> will ensure that users intending to use the system are computer literate with an understanding of Microsoft office application. Iansoft will offer training specific on the Management Information system </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Performance and uptime of the system will depend on availability of network connectivity between client and central database system. </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For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to realize full benefits of the system, all the required users will be required to participate and use their respective parts/ m</w:t>
      </w:r>
      <w:r w:rsidR="0068244C" w:rsidRPr="007D4B96">
        <w:rPr>
          <w:rFonts w:asciiTheme="minorHAnsi" w:eastAsia="Malgun Gothic" w:hAnsiTheme="minorHAnsi" w:cs="Times New Roman"/>
        </w:rPr>
        <w:t>odules of the system.</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Assuming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will provide the minimum of 1 Mbps Bandwidth from </w:t>
      </w:r>
      <w:r w:rsidR="0068244C" w:rsidRPr="007D4B96">
        <w:rPr>
          <w:rFonts w:asciiTheme="minorHAnsi" w:eastAsia="Malgun Gothic" w:hAnsiTheme="minorHAnsi" w:cs="Times New Roman"/>
        </w:rPr>
        <w:t>headquarters.</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It is assumed that </w:t>
      </w:r>
      <w:r w:rsidR="001F0142" w:rsidRPr="007D4B96">
        <w:rPr>
          <w:rFonts w:asciiTheme="minorHAnsi" w:eastAsia="Malgun Gothic" w:hAnsiTheme="minorHAnsi" w:cs="Times New Roman"/>
        </w:rPr>
        <w:t>BSSL</w:t>
      </w:r>
      <w:r w:rsidRPr="007D4B96">
        <w:rPr>
          <w:rFonts w:asciiTheme="minorHAnsi" w:eastAsia="Malgun Gothic" w:hAnsiTheme="minorHAnsi" w:cs="Times New Roman"/>
        </w:rPr>
        <w:t xml:space="preserve"> will provide the team for user acceptance testing of the application </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User logins will be integrated to Active Directory </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IANSOFT to assist with preparation of User Acceptance Test scripts </w:t>
      </w:r>
    </w:p>
    <w:p w:rsidR="0032407B" w:rsidRPr="007D4B96" w:rsidRDefault="0032407B" w:rsidP="007D4B96">
      <w:pPr>
        <w:widowControl w:val="0"/>
        <w:overflowPunct w:val="0"/>
        <w:autoSpaceDE w:val="0"/>
        <w:autoSpaceDN w:val="0"/>
        <w:adjustRightInd w:val="0"/>
        <w:spacing w:after="0" w:line="360" w:lineRule="auto"/>
        <w:ind w:left="1440" w:firstLine="0"/>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1080"/>
        <w:rPr>
          <w:rFonts w:asciiTheme="minorHAnsi" w:eastAsia="Malgun Gothic" w:hAnsiTheme="minorHAnsi" w:cs="Times New Roman"/>
        </w:rPr>
      </w:pPr>
      <w:r w:rsidRPr="007D4B96">
        <w:rPr>
          <w:rFonts w:asciiTheme="minorHAnsi" w:eastAsia="Malgun Gothic" w:hAnsiTheme="minorHAnsi" w:cs="Times New Roman"/>
          <w:b/>
          <w:bCs/>
        </w:rPr>
        <w:t>Other Assumptions</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Availability of necessary infrastructure Hardware and Software to Iansoft team during system test/performance/UAT &amp; installation phases. </w:t>
      </w:r>
    </w:p>
    <w:p w:rsidR="0032407B" w:rsidRPr="007D4B96" w:rsidRDefault="0032407B" w:rsidP="007D4B96">
      <w:pPr>
        <w:widowControl w:val="0"/>
        <w:numPr>
          <w:ilvl w:val="0"/>
          <w:numId w:val="11"/>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Iansoft and Client will agree not to disclose or use confidential or proprietary information that </w:t>
      </w:r>
      <w:r w:rsidRPr="007D4B96">
        <w:rPr>
          <w:rFonts w:asciiTheme="minorHAnsi" w:eastAsia="Malgun Gothic" w:hAnsiTheme="minorHAnsi" w:cs="Times New Roman"/>
        </w:rPr>
        <w:lastRenderedPageBreak/>
        <w:t>is acquired during the course of the project to any third party.</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1080"/>
        <w:rPr>
          <w:rFonts w:asciiTheme="minorHAnsi" w:eastAsia="Malgun Gothic" w:hAnsiTheme="minorHAnsi" w:cs="Times New Roman"/>
        </w:rPr>
      </w:pPr>
      <w:r w:rsidRPr="007D4B96">
        <w:rPr>
          <w:rFonts w:asciiTheme="minorHAnsi" w:eastAsia="Malgun Gothic" w:hAnsiTheme="minorHAnsi" w:cs="Times New Roman"/>
          <w:b/>
          <w:bCs/>
        </w:rPr>
        <w:t>Project Execution Assumptions</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12"/>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rPr>
      </w:pPr>
      <w:r w:rsidRPr="007D4B96">
        <w:rPr>
          <w:rFonts w:asciiTheme="minorHAnsi" w:eastAsia="Malgun Gothic" w:hAnsiTheme="minorHAnsi" w:cs="Times New Roman"/>
        </w:rPr>
        <w:t xml:space="preserve">Iansoft will approach the Client Project Manager for any clarifications required prior or during the Project. Intermediate deliverables provided by Iansoft during the course of the project must be accepted or rejected on a timely basis. Delays in this process will impact the project schedule, cost.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autoSpaceDE w:val="0"/>
        <w:autoSpaceDN w:val="0"/>
        <w:adjustRightInd w:val="0"/>
        <w:spacing w:after="0" w:line="360" w:lineRule="auto"/>
        <w:ind w:left="760"/>
        <w:rPr>
          <w:rFonts w:asciiTheme="minorHAnsi" w:eastAsia="Malgun Gothic" w:hAnsiTheme="minorHAnsi" w:cs="Times New Roman"/>
        </w:rPr>
        <w:sectPr w:rsidR="0032407B" w:rsidRPr="007D4B96">
          <w:pgSz w:w="12240" w:h="15840"/>
          <w:pgMar w:top="700" w:right="1220" w:bottom="1440" w:left="1200" w:header="720" w:footer="720" w:gutter="0"/>
          <w:cols w:space="720" w:equalWidth="0">
            <w:col w:w="9820"/>
          </w:cols>
          <w:noEndnote/>
        </w:sectPr>
      </w:pPr>
      <w:r w:rsidRPr="007D4B96">
        <w:rPr>
          <w:rFonts w:asciiTheme="minorHAnsi" w:eastAsia="Malgun Gothic" w:hAnsiTheme="minorHAnsi" w:cs="Times New Roman"/>
        </w:rPr>
        <w:t>Any changes to the above assumptions could lead to an impact on effort/costs and schedule</w:t>
      </w:r>
    </w:p>
    <w:p w:rsidR="0032407B" w:rsidRPr="007D4B96" w:rsidRDefault="0032407B" w:rsidP="007D4B96">
      <w:pPr>
        <w:pStyle w:val="Heading1"/>
        <w:spacing w:line="360" w:lineRule="auto"/>
        <w:rPr>
          <w:rFonts w:asciiTheme="minorHAnsi" w:eastAsia="Malgun Gothic" w:hAnsiTheme="minorHAnsi" w:cs="Times New Roman"/>
          <w:b/>
          <w:bCs/>
          <w:color w:val="4F81BD"/>
          <w:sz w:val="22"/>
          <w:szCs w:val="22"/>
        </w:rPr>
      </w:pPr>
      <w:bookmarkStart w:id="30" w:name="_Toc484263195"/>
      <w:bookmarkStart w:id="31" w:name="_Toc518279006"/>
      <w:r w:rsidRPr="007D4B96">
        <w:rPr>
          <w:rFonts w:asciiTheme="minorHAnsi" w:eastAsia="Malgun Gothic" w:hAnsiTheme="minorHAnsi" w:cs="Times New Roman"/>
          <w:b/>
          <w:bCs/>
          <w:color w:val="4F81BD"/>
          <w:sz w:val="22"/>
          <w:szCs w:val="22"/>
        </w:rPr>
        <w:lastRenderedPageBreak/>
        <w:t>3</w:t>
      </w:r>
      <w:r w:rsidR="002F3B47">
        <w:rPr>
          <w:rFonts w:asciiTheme="minorHAnsi" w:eastAsia="Malgun Gothic" w:hAnsiTheme="minorHAnsi" w:cs="Times New Roman"/>
          <w:b/>
          <w:bCs/>
          <w:color w:val="4F81BD"/>
          <w:sz w:val="22"/>
          <w:szCs w:val="22"/>
        </w:rPr>
        <w:t>.0</w:t>
      </w:r>
      <w:r w:rsidRPr="007D4B96">
        <w:rPr>
          <w:rFonts w:asciiTheme="minorHAnsi" w:eastAsia="Malgun Gothic" w:hAnsiTheme="minorHAnsi" w:cs="Times New Roman"/>
          <w:b/>
          <w:bCs/>
          <w:color w:val="4F81BD"/>
          <w:sz w:val="22"/>
          <w:szCs w:val="22"/>
        </w:rPr>
        <w:t xml:space="preserve"> System Features</w:t>
      </w:r>
      <w:bookmarkEnd w:id="30"/>
      <w:bookmarkEnd w:id="31"/>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b/>
          <w:bCs/>
        </w:rPr>
      </w:pPr>
    </w:p>
    <w:p w:rsidR="0032407B" w:rsidRPr="007D4B96" w:rsidRDefault="0032407B" w:rsidP="007D4B96">
      <w:pPr>
        <w:pStyle w:val="Heading1"/>
        <w:spacing w:line="360" w:lineRule="auto"/>
        <w:rPr>
          <w:rFonts w:asciiTheme="minorHAnsi" w:eastAsia="Malgun Gothic" w:hAnsiTheme="minorHAnsi" w:cs="Times New Roman"/>
          <w:b/>
          <w:bCs/>
          <w:color w:val="auto"/>
          <w:sz w:val="22"/>
          <w:szCs w:val="22"/>
        </w:rPr>
      </w:pPr>
      <w:bookmarkStart w:id="32" w:name="_Toc484263196"/>
      <w:bookmarkStart w:id="33" w:name="_Toc518279007"/>
      <w:r w:rsidRPr="007D4B96">
        <w:rPr>
          <w:rFonts w:asciiTheme="minorHAnsi" w:eastAsia="Malgun Gothic" w:hAnsiTheme="minorHAnsi" w:cs="Times New Roman"/>
          <w:b/>
          <w:bCs/>
          <w:color w:val="auto"/>
          <w:sz w:val="22"/>
          <w:szCs w:val="22"/>
        </w:rPr>
        <w:t>3.1 Microsoft Dynamics NAV System Overview</w:t>
      </w:r>
      <w:bookmarkEnd w:id="32"/>
      <w:bookmarkEnd w:id="33"/>
      <w:r w:rsidRPr="007D4B96">
        <w:rPr>
          <w:rFonts w:asciiTheme="minorHAnsi" w:eastAsia="Malgun Gothic" w:hAnsiTheme="minorHAnsi" w:cs="Times New Roman"/>
          <w:b/>
          <w:bCs/>
          <w:color w:val="auto"/>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color w:val="auto"/>
          <w:sz w:val="22"/>
          <w:szCs w:val="22"/>
        </w:rPr>
      </w:pPr>
      <w:bookmarkStart w:id="34" w:name="_Toc484263197"/>
      <w:bookmarkStart w:id="35" w:name="_Toc518279008"/>
      <w:r w:rsidRPr="007D4B96">
        <w:rPr>
          <w:rFonts w:asciiTheme="minorHAnsi" w:eastAsia="Malgun Gothic" w:hAnsiTheme="minorHAnsi" w:cs="Times New Roman"/>
          <w:b/>
          <w:bCs/>
          <w:color w:val="auto"/>
          <w:sz w:val="22"/>
          <w:szCs w:val="22"/>
        </w:rPr>
        <w:t>3.1.1 Description and Priority</w:t>
      </w:r>
      <w:bookmarkEnd w:id="34"/>
      <w:bookmarkEnd w:id="35"/>
      <w:r w:rsidRPr="007D4B96">
        <w:rPr>
          <w:rFonts w:asciiTheme="minorHAnsi" w:eastAsia="Malgun Gothic" w:hAnsiTheme="minorHAnsi" w:cs="Times New Roman"/>
          <w:b/>
          <w:bCs/>
          <w:color w:val="auto"/>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overflowPunct w:val="0"/>
        <w:autoSpaceDE w:val="0"/>
        <w:autoSpaceDN w:val="0"/>
        <w:adjustRightInd w:val="0"/>
        <w:spacing w:after="0" w:line="360" w:lineRule="auto"/>
        <w:ind w:left="720"/>
        <w:rPr>
          <w:rFonts w:asciiTheme="minorHAnsi" w:eastAsia="Malgun Gothic" w:hAnsiTheme="minorHAnsi" w:cs="Times New Roman"/>
        </w:rPr>
      </w:pPr>
      <w:r w:rsidRPr="007D4B96">
        <w:rPr>
          <w:rFonts w:asciiTheme="minorHAnsi" w:eastAsia="Malgun Gothic" w:hAnsiTheme="minorHAnsi" w:cs="Times New Roman"/>
        </w:rPr>
        <w:t>All Users/Actors according to their allocated roles shall access the application through Windows client installed on their machines or standard web-browser (Recommended IE 8 or above). Users can login into the system by submitting their login credentials. The System shall validate their credentials and shall redirect them to internal home page/role center wherein they can access the modules and sub-modules as per their access permission configured by administrator.</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pStyle w:val="Heading1"/>
        <w:spacing w:line="360" w:lineRule="auto"/>
        <w:rPr>
          <w:rFonts w:asciiTheme="minorHAnsi" w:eastAsia="Malgun Gothic" w:hAnsiTheme="minorHAnsi" w:cs="Times New Roman"/>
          <w:b/>
          <w:bCs/>
          <w:sz w:val="22"/>
          <w:szCs w:val="22"/>
        </w:rPr>
      </w:pPr>
      <w:bookmarkStart w:id="36" w:name="_Toc484263198"/>
      <w:bookmarkStart w:id="37" w:name="_Toc518279009"/>
      <w:r w:rsidRPr="007D4B96">
        <w:rPr>
          <w:rFonts w:asciiTheme="minorHAnsi" w:eastAsia="Malgun Gothic" w:hAnsiTheme="minorHAnsi" w:cs="Times New Roman"/>
          <w:b/>
          <w:bCs/>
          <w:color w:val="4F81BD"/>
          <w:sz w:val="22"/>
          <w:szCs w:val="22"/>
        </w:rPr>
        <w:t>3.1.2 Type of users on MS Dynamics application</w:t>
      </w:r>
      <w:bookmarkEnd w:id="36"/>
      <w:bookmarkEnd w:id="37"/>
      <w:r w:rsidRPr="007D4B96">
        <w:rPr>
          <w:rFonts w:asciiTheme="minorHAnsi" w:eastAsia="Malgun Gothic" w:hAnsiTheme="minorHAnsi" w:cs="Times New Roman"/>
          <w:b/>
          <w:bCs/>
          <w:color w:val="4F81BD"/>
          <w:sz w:val="22"/>
          <w:szCs w:val="22"/>
        </w:rPr>
        <w:t xml:space="preserve"> </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rPr>
      </w:pPr>
    </w:p>
    <w:p w:rsidR="0032407B" w:rsidRPr="007D4B96" w:rsidRDefault="0032407B" w:rsidP="007D4B96">
      <w:pPr>
        <w:widowControl w:val="0"/>
        <w:numPr>
          <w:ilvl w:val="0"/>
          <w:numId w:val="13"/>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b/>
        </w:rPr>
      </w:pPr>
      <w:r w:rsidRPr="007D4B96">
        <w:rPr>
          <w:rFonts w:asciiTheme="minorHAnsi" w:eastAsia="Malgun Gothic" w:hAnsiTheme="minorHAnsi" w:cs="Times New Roman"/>
          <w:b/>
        </w:rPr>
        <w:t xml:space="preserve">Administrator </w:t>
      </w:r>
    </w:p>
    <w:p w:rsidR="0032407B" w:rsidRPr="007D4B96" w:rsidRDefault="0032407B" w:rsidP="007D4B96">
      <w:pPr>
        <w:widowControl w:val="0"/>
        <w:overflowPunct w:val="0"/>
        <w:autoSpaceDE w:val="0"/>
        <w:autoSpaceDN w:val="0"/>
        <w:adjustRightInd w:val="0"/>
        <w:spacing w:after="0" w:line="360" w:lineRule="auto"/>
        <w:ind w:left="1080"/>
        <w:rPr>
          <w:rFonts w:asciiTheme="minorHAnsi" w:eastAsia="Malgun Gothic" w:hAnsiTheme="minorHAnsi" w:cs="Times New Roman"/>
        </w:rPr>
      </w:pPr>
      <w:r w:rsidRPr="007D4B96">
        <w:rPr>
          <w:rFonts w:asciiTheme="minorHAnsi" w:eastAsia="Malgun Gothic" w:hAnsiTheme="minorHAnsi" w:cs="Times New Roman"/>
        </w:rPr>
        <w:t>Administrator of system will have all the privileges to all the modules. S/he is allowed to Manage Roles, Configure access permissions for users under role, generate audit trail. S/He shall also configure Master information and perform administrative task</w:t>
      </w:r>
      <w:r w:rsidR="00567A35" w:rsidRPr="007D4B96">
        <w:rPr>
          <w:rFonts w:asciiTheme="minorHAnsi" w:eastAsia="Malgun Gothic" w:hAnsiTheme="minorHAnsi" w:cs="Times New Roman"/>
        </w:rPr>
        <w:t>s such as backups and recovery.</w:t>
      </w:r>
    </w:p>
    <w:p w:rsidR="0068244C" w:rsidRPr="007D4B96" w:rsidRDefault="0032407B" w:rsidP="007D4B96">
      <w:pPr>
        <w:widowControl w:val="0"/>
        <w:numPr>
          <w:ilvl w:val="0"/>
          <w:numId w:val="14"/>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b/>
        </w:rPr>
      </w:pPr>
      <w:r w:rsidRPr="007D4B96">
        <w:rPr>
          <w:rFonts w:asciiTheme="minorHAnsi" w:eastAsia="Malgun Gothic" w:hAnsiTheme="minorHAnsi" w:cs="Times New Roman"/>
          <w:b/>
        </w:rPr>
        <w:t xml:space="preserve">Finance Team </w:t>
      </w:r>
    </w:p>
    <w:p w:rsidR="0032407B" w:rsidRPr="007D4B96" w:rsidRDefault="0032407B" w:rsidP="007D4B96">
      <w:pPr>
        <w:widowControl w:val="0"/>
        <w:overflowPunct w:val="0"/>
        <w:autoSpaceDE w:val="0"/>
        <w:autoSpaceDN w:val="0"/>
        <w:adjustRightInd w:val="0"/>
        <w:spacing w:after="0" w:line="360" w:lineRule="auto"/>
        <w:ind w:left="1080"/>
        <w:rPr>
          <w:rFonts w:asciiTheme="minorHAnsi" w:eastAsia="Malgun Gothic" w:hAnsiTheme="minorHAnsi" w:cs="Times New Roman"/>
        </w:rPr>
      </w:pPr>
      <w:r w:rsidRPr="007D4B96">
        <w:rPr>
          <w:rFonts w:asciiTheme="minorHAnsi" w:eastAsia="Malgun Gothic" w:hAnsiTheme="minorHAnsi" w:cs="Times New Roman"/>
        </w:rPr>
        <w:t>They will have access to financial management, Budgeting, Accounts payable, Accounts rece</w:t>
      </w:r>
      <w:r w:rsidR="00567A35" w:rsidRPr="007D4B96">
        <w:rPr>
          <w:rFonts w:asciiTheme="minorHAnsi" w:eastAsia="Malgun Gothic" w:hAnsiTheme="minorHAnsi" w:cs="Times New Roman"/>
        </w:rPr>
        <w:t>ivable, fixed asset and reports.</w:t>
      </w:r>
    </w:p>
    <w:p w:rsidR="0032407B" w:rsidRPr="007D4B96" w:rsidRDefault="0032407B" w:rsidP="007D4B96">
      <w:pPr>
        <w:widowControl w:val="0"/>
        <w:numPr>
          <w:ilvl w:val="0"/>
          <w:numId w:val="17"/>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b/>
        </w:rPr>
      </w:pPr>
      <w:r w:rsidRPr="007D4B96">
        <w:rPr>
          <w:rFonts w:asciiTheme="minorHAnsi" w:eastAsia="Malgun Gothic" w:hAnsiTheme="minorHAnsi" w:cs="Times New Roman"/>
          <w:b/>
        </w:rPr>
        <w:t xml:space="preserve">Procurement </w:t>
      </w:r>
    </w:p>
    <w:p w:rsidR="0032407B" w:rsidRPr="007D4B96" w:rsidRDefault="0032407B" w:rsidP="007D4B96">
      <w:pPr>
        <w:widowControl w:val="0"/>
        <w:overflowPunct w:val="0"/>
        <w:autoSpaceDE w:val="0"/>
        <w:autoSpaceDN w:val="0"/>
        <w:adjustRightInd w:val="0"/>
        <w:spacing w:after="0" w:line="360" w:lineRule="auto"/>
        <w:ind w:left="1080"/>
        <w:rPr>
          <w:rFonts w:asciiTheme="minorHAnsi" w:eastAsia="Malgun Gothic" w:hAnsiTheme="minorHAnsi" w:cs="Times New Roman"/>
          <w:highlight w:val="yellow"/>
        </w:rPr>
      </w:pPr>
      <w:r w:rsidRPr="007D4B96">
        <w:rPr>
          <w:rFonts w:asciiTheme="minorHAnsi" w:eastAsia="Malgun Gothic" w:hAnsiTheme="minorHAnsi" w:cs="Times New Roman"/>
        </w:rPr>
        <w:t>They will have access to Purchase requisition approvals, Quotes, Local Purchase Orders, Invoices, goods received notes, credit memos, supplier information.</w:t>
      </w:r>
    </w:p>
    <w:p w:rsidR="0032407B" w:rsidRPr="007D4B96" w:rsidRDefault="0032407B" w:rsidP="007D4B96">
      <w:pPr>
        <w:widowControl w:val="0"/>
        <w:numPr>
          <w:ilvl w:val="0"/>
          <w:numId w:val="18"/>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b/>
        </w:rPr>
      </w:pPr>
      <w:r w:rsidRPr="007D4B96">
        <w:rPr>
          <w:rFonts w:asciiTheme="minorHAnsi" w:eastAsia="Malgun Gothic" w:hAnsiTheme="minorHAnsi" w:cs="Times New Roman"/>
          <w:b/>
        </w:rPr>
        <w:t xml:space="preserve">Human Resource Personnel </w:t>
      </w:r>
    </w:p>
    <w:p w:rsidR="0032407B" w:rsidRDefault="0032407B" w:rsidP="007D4B96">
      <w:pPr>
        <w:widowControl w:val="0"/>
        <w:autoSpaceDE w:val="0"/>
        <w:autoSpaceDN w:val="0"/>
        <w:adjustRightInd w:val="0"/>
        <w:spacing w:after="0" w:line="360" w:lineRule="auto"/>
        <w:ind w:left="1080"/>
        <w:rPr>
          <w:rFonts w:asciiTheme="minorHAnsi" w:eastAsia="Malgun Gothic" w:hAnsiTheme="minorHAnsi" w:cs="Times New Roman"/>
        </w:rPr>
      </w:pPr>
      <w:r w:rsidRPr="007D4B96">
        <w:rPr>
          <w:rFonts w:asciiTheme="minorHAnsi" w:eastAsia="Malgun Gothic" w:hAnsiTheme="minorHAnsi" w:cs="Times New Roman"/>
        </w:rPr>
        <w:t>The will have access to HR Bio data, Leave Management and Payroll Modules</w:t>
      </w:r>
    </w:p>
    <w:p w:rsidR="00DE7BCA" w:rsidRPr="00DE7BCA" w:rsidRDefault="00DE7BCA" w:rsidP="00DE7BCA">
      <w:pPr>
        <w:widowControl w:val="0"/>
        <w:numPr>
          <w:ilvl w:val="0"/>
          <w:numId w:val="18"/>
        </w:numPr>
        <w:tabs>
          <w:tab w:val="clear" w:pos="720"/>
          <w:tab w:val="num" w:pos="1440"/>
        </w:tabs>
        <w:overflowPunct w:val="0"/>
        <w:autoSpaceDE w:val="0"/>
        <w:autoSpaceDN w:val="0"/>
        <w:adjustRightInd w:val="0"/>
        <w:spacing w:after="0" w:line="360" w:lineRule="auto"/>
        <w:ind w:left="1440" w:hanging="364"/>
        <w:rPr>
          <w:rFonts w:asciiTheme="minorHAnsi" w:eastAsia="Malgun Gothic" w:hAnsiTheme="minorHAnsi" w:cs="Times New Roman"/>
          <w:b/>
        </w:rPr>
      </w:pPr>
      <w:r w:rsidRPr="00DE7BCA">
        <w:rPr>
          <w:rFonts w:asciiTheme="minorHAnsi" w:eastAsia="Malgun Gothic" w:hAnsiTheme="minorHAnsi" w:cs="Times New Roman"/>
          <w:b/>
        </w:rPr>
        <w:t>Credit Management</w:t>
      </w:r>
    </w:p>
    <w:p w:rsidR="0032407B" w:rsidRPr="007D4B96" w:rsidRDefault="0032407B" w:rsidP="007D4B96">
      <w:pPr>
        <w:widowControl w:val="0"/>
        <w:autoSpaceDE w:val="0"/>
        <w:autoSpaceDN w:val="0"/>
        <w:adjustRightInd w:val="0"/>
        <w:spacing w:after="0" w:line="360" w:lineRule="auto"/>
        <w:rPr>
          <w:rFonts w:asciiTheme="minorHAnsi" w:eastAsia="Malgun Gothic" w:hAnsiTheme="minorHAnsi" w:cs="Times New Roman"/>
          <w:highlight w:val="yellow"/>
        </w:rPr>
      </w:pPr>
      <w:bookmarkStart w:id="38" w:name="_GoBack"/>
      <w:bookmarkEnd w:id="38"/>
    </w:p>
    <w:p w:rsidR="00146A6C" w:rsidRPr="007D4B96" w:rsidRDefault="00146A6C" w:rsidP="007D4B96">
      <w:pPr>
        <w:spacing w:line="360" w:lineRule="auto"/>
        <w:ind w:left="0" w:firstLine="0"/>
        <w:rPr>
          <w:rFonts w:asciiTheme="minorHAnsi" w:eastAsia="Malgun Gothic" w:hAnsiTheme="minorHAnsi" w:cs="Times New Roman"/>
        </w:rPr>
      </w:pPr>
    </w:p>
    <w:p w:rsidR="00510696" w:rsidRPr="007D4B96" w:rsidRDefault="002F3B47" w:rsidP="007D4B96">
      <w:pPr>
        <w:pStyle w:val="Heading1"/>
        <w:spacing w:line="360" w:lineRule="auto"/>
        <w:rPr>
          <w:rFonts w:asciiTheme="minorHAnsi" w:eastAsia="Calibri" w:hAnsiTheme="minorHAnsi" w:cs="Calibri"/>
          <w:b/>
          <w:bCs/>
          <w:color w:val="4F81BD"/>
          <w:sz w:val="22"/>
          <w:szCs w:val="22"/>
        </w:rPr>
      </w:pPr>
      <w:bookmarkStart w:id="39" w:name="_Toc518279010"/>
      <w:r>
        <w:rPr>
          <w:rFonts w:asciiTheme="minorHAnsi" w:eastAsia="Calibri" w:hAnsiTheme="minorHAnsi" w:cs="Calibri"/>
          <w:b/>
          <w:bCs/>
          <w:color w:val="4F81BD"/>
          <w:sz w:val="22"/>
          <w:szCs w:val="22"/>
        </w:rPr>
        <w:t>4.0</w:t>
      </w:r>
      <w:r w:rsidR="00510696" w:rsidRPr="007D4B96">
        <w:rPr>
          <w:rFonts w:asciiTheme="minorHAnsi" w:eastAsia="Calibri" w:hAnsiTheme="minorHAnsi" w:cs="Calibri"/>
          <w:b/>
          <w:bCs/>
          <w:color w:val="4F81BD"/>
          <w:sz w:val="22"/>
          <w:szCs w:val="22"/>
        </w:rPr>
        <w:t xml:space="preserve"> Member Registration</w:t>
      </w:r>
      <w:bookmarkEnd w:id="39"/>
    </w:p>
    <w:p w:rsidR="00510696" w:rsidRPr="007D4B96" w:rsidRDefault="00510696" w:rsidP="007D4B96">
      <w:pPr>
        <w:spacing w:line="360" w:lineRule="auto"/>
        <w:rPr>
          <w:rFonts w:asciiTheme="minorHAnsi" w:hAnsiTheme="minorHAnsi"/>
        </w:rPr>
      </w:pPr>
    </w:p>
    <w:tbl>
      <w:tblPr>
        <w:tblStyle w:val="TableGrid0"/>
        <w:tblW w:w="0" w:type="auto"/>
        <w:tblInd w:w="730" w:type="dxa"/>
        <w:tblLook w:val="04A0" w:firstRow="1" w:lastRow="0" w:firstColumn="1" w:lastColumn="0" w:noHBand="0" w:noVBand="1"/>
      </w:tblPr>
      <w:tblGrid>
        <w:gridCol w:w="1019"/>
        <w:gridCol w:w="2393"/>
        <w:gridCol w:w="1999"/>
        <w:gridCol w:w="1624"/>
        <w:gridCol w:w="1585"/>
      </w:tblGrid>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S.NO</w:t>
            </w:r>
          </w:p>
        </w:tc>
        <w:tc>
          <w:tcPr>
            <w:tcW w:w="2393"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Description</w:t>
            </w: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Input</w:t>
            </w: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Output</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Type</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MR001</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be able to capture at a minimum the following personal information for a member:</w:t>
            </w:r>
          </w:p>
          <w:p w:rsidR="00510696" w:rsidRPr="007D4B96" w:rsidRDefault="00510696" w:rsidP="007D4B96">
            <w:pPr>
              <w:pStyle w:val="ListParagraph"/>
              <w:spacing w:after="12" w:line="360" w:lineRule="auto"/>
              <w:ind w:firstLine="0"/>
              <w:rPr>
                <w:rFonts w:asciiTheme="minorHAnsi" w:hAnsiTheme="minorHAnsi" w:cs="Times New Roman"/>
                <w:color w:val="000000" w:themeColor="text1"/>
              </w:rPr>
            </w:pPr>
          </w:p>
        </w:tc>
        <w:tc>
          <w:tcPr>
            <w:tcW w:w="1999" w:type="dxa"/>
          </w:tcPr>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Member Names</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Gender</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ID No</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 xml:space="preserve">Date of Birth </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Nationality</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KRA PIN</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Occupation</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Marital Status</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Address</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Contact information</w:t>
            </w:r>
          </w:p>
          <w:p w:rsidR="00510696" w:rsidRPr="007D4B96" w:rsidRDefault="00510696" w:rsidP="007D4B96">
            <w:pPr>
              <w:pStyle w:val="ListParagraph"/>
              <w:numPr>
                <w:ilvl w:val="0"/>
                <w:numId w:val="31"/>
              </w:numPr>
              <w:spacing w:after="12" w:line="360" w:lineRule="auto"/>
              <w:rPr>
                <w:rFonts w:asciiTheme="minorHAnsi" w:hAnsiTheme="minorHAnsi" w:cs="Times New Roman"/>
                <w:color w:val="000000" w:themeColor="text1"/>
              </w:rPr>
            </w:pPr>
            <w:r w:rsidRPr="007D4B96">
              <w:rPr>
                <w:rFonts w:asciiTheme="minorHAnsi" w:hAnsiTheme="minorHAnsi" w:cs="Times New Roman"/>
                <w:color w:val="000000" w:themeColor="text1"/>
              </w:rPr>
              <w:t>Next of Kin</w:t>
            </w:r>
          </w:p>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details and share percentage</w:t>
            </w: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Member Listing</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MR002</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be able to capture at minimum the following information in regard to member employer.</w:t>
            </w:r>
          </w:p>
          <w:p w:rsidR="00510696" w:rsidRPr="007D4B96" w:rsidRDefault="00510696" w:rsidP="007D4B96">
            <w:pPr>
              <w:pStyle w:val="ListParagraph"/>
              <w:spacing w:after="12" w:line="360" w:lineRule="auto"/>
              <w:ind w:firstLine="0"/>
              <w:rPr>
                <w:rFonts w:asciiTheme="minorHAnsi" w:eastAsia="Times New Roman" w:hAnsiTheme="minorHAnsi" w:cs="Arial"/>
              </w:rPr>
            </w:pPr>
            <w:r w:rsidRPr="007D4B96">
              <w:rPr>
                <w:rFonts w:asciiTheme="minorHAnsi" w:eastAsia="Times New Roman" w:hAnsiTheme="minorHAnsi" w:cs="Arial"/>
              </w:rPr>
              <w:t>.</w:t>
            </w:r>
          </w:p>
          <w:p w:rsidR="00510696" w:rsidRPr="007D4B96" w:rsidRDefault="00510696" w:rsidP="007D4B96">
            <w:pPr>
              <w:pStyle w:val="ListParagraph"/>
              <w:spacing w:after="12" w:line="360" w:lineRule="auto"/>
              <w:ind w:firstLine="0"/>
              <w:rPr>
                <w:rFonts w:asciiTheme="minorHAnsi" w:eastAsia="Times New Roman" w:hAnsiTheme="minorHAnsi" w:cs="Arial"/>
              </w:rPr>
            </w:pPr>
          </w:p>
        </w:tc>
        <w:tc>
          <w:tcPr>
            <w:tcW w:w="1999" w:type="dxa"/>
          </w:tcPr>
          <w:p w:rsidR="00510696" w:rsidRPr="007D4B96" w:rsidRDefault="00510696" w:rsidP="007D4B96">
            <w:pPr>
              <w:pStyle w:val="ListParagraph"/>
              <w:numPr>
                <w:ilvl w:val="0"/>
                <w:numId w:val="33"/>
              </w:numPr>
              <w:spacing w:after="12" w:line="360" w:lineRule="auto"/>
              <w:rPr>
                <w:rFonts w:asciiTheme="minorHAnsi" w:eastAsia="Times New Roman" w:hAnsiTheme="minorHAnsi" w:cs="Arial"/>
              </w:rPr>
            </w:pPr>
            <w:r w:rsidRPr="007D4B96">
              <w:rPr>
                <w:rFonts w:asciiTheme="minorHAnsi" w:eastAsia="Times New Roman" w:hAnsiTheme="minorHAnsi" w:cs="Arial"/>
              </w:rPr>
              <w:t>Employer Name</w:t>
            </w:r>
          </w:p>
          <w:p w:rsidR="00510696" w:rsidRPr="007D4B96" w:rsidRDefault="00510696" w:rsidP="007D4B96">
            <w:pPr>
              <w:pStyle w:val="ListParagraph"/>
              <w:numPr>
                <w:ilvl w:val="0"/>
                <w:numId w:val="33"/>
              </w:numPr>
              <w:spacing w:after="12" w:line="360" w:lineRule="auto"/>
              <w:rPr>
                <w:rFonts w:asciiTheme="minorHAnsi" w:eastAsia="Times New Roman" w:hAnsiTheme="minorHAnsi" w:cs="Arial"/>
              </w:rPr>
            </w:pPr>
            <w:r w:rsidRPr="007D4B96">
              <w:rPr>
                <w:rFonts w:asciiTheme="minorHAnsi" w:eastAsia="Times New Roman" w:hAnsiTheme="minorHAnsi" w:cs="Arial"/>
              </w:rPr>
              <w:t>Employer Contact details</w:t>
            </w: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Employer Information</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MR003</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 xml:space="preserve">The system should provide a drop down to </w:t>
            </w:r>
            <w:r w:rsidRPr="007D4B96">
              <w:rPr>
                <w:rFonts w:asciiTheme="minorHAnsi" w:eastAsia="Times New Roman" w:hAnsiTheme="minorHAnsi" w:cs="Arial"/>
              </w:rPr>
              <w:lastRenderedPageBreak/>
              <w:t>indicate the name of the employer.</w:t>
            </w: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Employer details</w:t>
            </w: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List of employers</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MR004</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have a checklist for all required documents for all product/service.</w:t>
            </w: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List of all mandatory documents</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MR005</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be able to send reminders/notification to members through email/SMS regarding the pending documents.</w:t>
            </w: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SMS Notification</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MR006</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validate all identification information to ensure it is unique upon entry.</w:t>
            </w: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ID No Validation</w:t>
            </w: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MR007</w:t>
            </w:r>
          </w:p>
        </w:tc>
        <w:tc>
          <w:tcPr>
            <w:tcW w:w="2393" w:type="dxa"/>
          </w:tcPr>
          <w:p w:rsidR="00510696" w:rsidRPr="007D4B96" w:rsidRDefault="00510696"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allow interface with the core banking system.</w:t>
            </w: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585"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10750E" w:rsidRPr="007D4B96" w:rsidTr="00EE46A5">
        <w:tc>
          <w:tcPr>
            <w:tcW w:w="1019"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MR008</w:t>
            </w:r>
          </w:p>
        </w:tc>
        <w:tc>
          <w:tcPr>
            <w:tcW w:w="2393" w:type="dxa"/>
          </w:tcPr>
          <w:p w:rsidR="0010750E" w:rsidRPr="007D4B96" w:rsidRDefault="0010750E" w:rsidP="007D4B96">
            <w:pPr>
              <w:spacing w:after="12" w:line="360" w:lineRule="auto"/>
              <w:ind w:left="0" w:firstLine="0"/>
              <w:rPr>
                <w:rFonts w:asciiTheme="minorHAnsi" w:eastAsia="Times New Roman" w:hAnsiTheme="minorHAnsi" w:cs="Arial"/>
              </w:rPr>
            </w:pPr>
            <w:r w:rsidRPr="007D4B96">
              <w:rPr>
                <w:rFonts w:asciiTheme="minorHAnsi" w:eastAsia="Times New Roman" w:hAnsiTheme="minorHAnsi" w:cs="Arial"/>
              </w:rPr>
              <w:t>The system should be able to block creation of a new member ID for the same customer where the following details are identical as captured during customer registration</w:t>
            </w:r>
          </w:p>
          <w:p w:rsidR="0010750E" w:rsidRPr="007D4B96" w:rsidRDefault="0010750E" w:rsidP="007D4B96">
            <w:pPr>
              <w:pStyle w:val="ListParagraph"/>
              <w:numPr>
                <w:ilvl w:val="0"/>
                <w:numId w:val="34"/>
              </w:numPr>
              <w:spacing w:after="12" w:line="360" w:lineRule="auto"/>
              <w:rPr>
                <w:rFonts w:asciiTheme="minorHAnsi" w:eastAsia="Times New Roman" w:hAnsiTheme="minorHAnsi" w:cs="Arial"/>
              </w:rPr>
            </w:pPr>
            <w:r w:rsidRPr="007D4B96">
              <w:rPr>
                <w:rFonts w:asciiTheme="minorHAnsi" w:eastAsia="Times New Roman" w:hAnsiTheme="minorHAnsi" w:cs="Arial"/>
              </w:rPr>
              <w:t>National ID/Passport Number;</w:t>
            </w:r>
          </w:p>
          <w:p w:rsidR="0010750E" w:rsidRPr="007D4B96" w:rsidRDefault="0010750E" w:rsidP="007D4B96">
            <w:pPr>
              <w:pStyle w:val="ListParagraph"/>
              <w:numPr>
                <w:ilvl w:val="0"/>
                <w:numId w:val="34"/>
              </w:numPr>
              <w:spacing w:after="12" w:line="360" w:lineRule="auto"/>
              <w:rPr>
                <w:rFonts w:asciiTheme="minorHAnsi" w:eastAsia="Times New Roman" w:hAnsiTheme="minorHAnsi" w:cs="Arial"/>
              </w:rPr>
            </w:pPr>
            <w:r w:rsidRPr="007D4B96">
              <w:rPr>
                <w:rFonts w:asciiTheme="minorHAnsi" w:eastAsia="Times New Roman" w:hAnsiTheme="minorHAnsi" w:cs="Arial"/>
              </w:rPr>
              <w:lastRenderedPageBreak/>
              <w:t>Employment ID</w:t>
            </w:r>
          </w:p>
          <w:p w:rsidR="0010750E" w:rsidRPr="007D4B96" w:rsidRDefault="0010750E" w:rsidP="007D4B96">
            <w:pPr>
              <w:pStyle w:val="ListParagraph"/>
              <w:numPr>
                <w:ilvl w:val="0"/>
                <w:numId w:val="34"/>
              </w:numPr>
              <w:spacing w:after="12" w:line="360" w:lineRule="auto"/>
              <w:rPr>
                <w:rFonts w:asciiTheme="minorHAnsi" w:eastAsia="Times New Roman" w:hAnsiTheme="minorHAnsi" w:cs="Arial"/>
              </w:rPr>
            </w:pPr>
            <w:r w:rsidRPr="007D4B96">
              <w:rPr>
                <w:rFonts w:asciiTheme="minorHAnsi" w:eastAsia="Times New Roman" w:hAnsiTheme="minorHAnsi" w:cs="Arial"/>
              </w:rPr>
              <w:t>KRA Pin number</w:t>
            </w:r>
          </w:p>
          <w:p w:rsidR="0010750E" w:rsidRPr="007D4B96" w:rsidRDefault="0010750E" w:rsidP="007D4B96">
            <w:pPr>
              <w:pStyle w:val="ListParagraph"/>
              <w:numPr>
                <w:ilvl w:val="0"/>
                <w:numId w:val="34"/>
              </w:numPr>
              <w:spacing w:after="12" w:line="360" w:lineRule="auto"/>
              <w:rPr>
                <w:rFonts w:asciiTheme="minorHAnsi" w:eastAsia="Times New Roman" w:hAnsiTheme="minorHAnsi" w:cs="Arial"/>
              </w:rPr>
            </w:pPr>
            <w:r w:rsidRPr="007D4B96">
              <w:rPr>
                <w:rFonts w:asciiTheme="minorHAnsi" w:eastAsia="Times New Roman" w:hAnsiTheme="minorHAnsi" w:cs="Arial"/>
              </w:rPr>
              <w:t>Phone Number</w:t>
            </w:r>
          </w:p>
        </w:tc>
        <w:tc>
          <w:tcPr>
            <w:tcW w:w="1999" w:type="dxa"/>
          </w:tcPr>
          <w:p w:rsidR="0010750E" w:rsidRPr="007D4B96" w:rsidRDefault="0010750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Member bio data</w:t>
            </w:r>
          </w:p>
        </w:tc>
        <w:tc>
          <w:tcPr>
            <w:tcW w:w="1624" w:type="dxa"/>
          </w:tcPr>
          <w:p w:rsidR="0010750E" w:rsidRPr="007D4B96" w:rsidRDefault="0010750E" w:rsidP="007D4B96">
            <w:pPr>
              <w:spacing w:after="12" w:line="360" w:lineRule="auto"/>
              <w:ind w:left="0" w:firstLine="0"/>
              <w:rPr>
                <w:rFonts w:asciiTheme="minorHAnsi" w:hAnsiTheme="minorHAnsi" w:cs="Times New Roman"/>
                <w:color w:val="000000" w:themeColor="text1"/>
              </w:rPr>
            </w:pPr>
          </w:p>
        </w:tc>
        <w:tc>
          <w:tcPr>
            <w:tcW w:w="1585"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10750E" w:rsidRPr="007D4B96" w:rsidTr="00EE46A5">
        <w:tc>
          <w:tcPr>
            <w:tcW w:w="1019"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MR009</w:t>
            </w:r>
          </w:p>
        </w:tc>
        <w:tc>
          <w:tcPr>
            <w:tcW w:w="2393" w:type="dxa"/>
          </w:tcPr>
          <w:p w:rsidR="0010750E"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Set up Various Transaction Types and Assign charges and deductions allocated to the transaction types</w:t>
            </w:r>
          </w:p>
          <w:p w:rsidR="0010750E" w:rsidRPr="007D4B96" w:rsidRDefault="0010750E" w:rsidP="007D4B96">
            <w:pPr>
              <w:spacing w:after="12" w:line="360" w:lineRule="auto"/>
              <w:ind w:left="0" w:firstLine="0"/>
              <w:rPr>
                <w:rFonts w:asciiTheme="minorHAnsi" w:eastAsia="Times New Roman" w:hAnsiTheme="minorHAnsi" w:cs="Arial"/>
              </w:rPr>
            </w:pPr>
          </w:p>
        </w:tc>
        <w:tc>
          <w:tcPr>
            <w:tcW w:w="1999"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Transaction Types</w:t>
            </w:r>
          </w:p>
        </w:tc>
        <w:tc>
          <w:tcPr>
            <w:tcW w:w="1624" w:type="dxa"/>
          </w:tcPr>
          <w:p w:rsidR="0010750E" w:rsidRPr="007D4B96" w:rsidRDefault="0010750E" w:rsidP="007D4B96">
            <w:pPr>
              <w:spacing w:after="12" w:line="360" w:lineRule="auto"/>
              <w:ind w:left="0" w:firstLine="0"/>
              <w:rPr>
                <w:rFonts w:asciiTheme="minorHAnsi" w:hAnsiTheme="minorHAnsi" w:cs="Times New Roman"/>
                <w:color w:val="000000" w:themeColor="text1"/>
              </w:rPr>
            </w:pPr>
          </w:p>
        </w:tc>
        <w:tc>
          <w:tcPr>
            <w:tcW w:w="1585"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10750E" w:rsidRPr="007D4B96" w:rsidTr="00EE46A5">
        <w:tc>
          <w:tcPr>
            <w:tcW w:w="1019"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MR010</w:t>
            </w:r>
          </w:p>
        </w:tc>
        <w:tc>
          <w:tcPr>
            <w:tcW w:w="2393" w:type="dxa"/>
          </w:tcPr>
          <w:p w:rsidR="00AE719D"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deduct charges per transaction.</w:t>
            </w:r>
          </w:p>
          <w:p w:rsidR="0010750E" w:rsidRPr="007D4B96" w:rsidRDefault="0010750E" w:rsidP="007D4B96">
            <w:pPr>
              <w:spacing w:after="0" w:line="360" w:lineRule="auto"/>
              <w:ind w:left="0" w:firstLine="0"/>
              <w:rPr>
                <w:rFonts w:asciiTheme="minorHAnsi" w:hAnsiTheme="minorHAnsi" w:cs="Arial"/>
              </w:rPr>
            </w:pPr>
          </w:p>
        </w:tc>
        <w:tc>
          <w:tcPr>
            <w:tcW w:w="1999" w:type="dxa"/>
          </w:tcPr>
          <w:p w:rsidR="0010750E" w:rsidRPr="007D4B96" w:rsidRDefault="0010750E" w:rsidP="007D4B96">
            <w:pPr>
              <w:spacing w:after="12" w:line="360" w:lineRule="auto"/>
              <w:ind w:left="0" w:firstLine="0"/>
              <w:rPr>
                <w:rFonts w:asciiTheme="minorHAnsi" w:hAnsiTheme="minorHAnsi" w:cs="Times New Roman"/>
                <w:color w:val="000000" w:themeColor="text1"/>
              </w:rPr>
            </w:pPr>
          </w:p>
        </w:tc>
        <w:tc>
          <w:tcPr>
            <w:tcW w:w="1624" w:type="dxa"/>
          </w:tcPr>
          <w:p w:rsidR="0010750E" w:rsidRPr="007D4B96" w:rsidRDefault="0010750E" w:rsidP="007D4B96">
            <w:pPr>
              <w:spacing w:after="12" w:line="360" w:lineRule="auto"/>
              <w:ind w:left="0" w:firstLine="0"/>
              <w:rPr>
                <w:rFonts w:asciiTheme="minorHAnsi" w:hAnsiTheme="minorHAnsi" w:cs="Times New Roman"/>
                <w:color w:val="000000" w:themeColor="text1"/>
              </w:rPr>
            </w:pPr>
          </w:p>
        </w:tc>
        <w:tc>
          <w:tcPr>
            <w:tcW w:w="1585" w:type="dxa"/>
          </w:tcPr>
          <w:p w:rsidR="0010750E"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AE719D" w:rsidRPr="007D4B96" w:rsidTr="00EE46A5">
        <w:tc>
          <w:tcPr>
            <w:tcW w:w="101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MR011</w:t>
            </w:r>
          </w:p>
        </w:tc>
        <w:tc>
          <w:tcPr>
            <w:tcW w:w="2393" w:type="dxa"/>
          </w:tcPr>
          <w:p w:rsidR="00AE719D"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warn/notify users of special conditions in an account e.g.  </w:t>
            </w:r>
            <w:r w:rsidR="00CA186C" w:rsidRPr="007D4B96">
              <w:rPr>
                <w:rFonts w:asciiTheme="minorHAnsi" w:hAnsiTheme="minorHAnsi" w:cs="Arial"/>
              </w:rPr>
              <w:t>Stop</w:t>
            </w:r>
            <w:r w:rsidRPr="007D4B96">
              <w:rPr>
                <w:rFonts w:asciiTheme="minorHAnsi" w:hAnsiTheme="minorHAnsi" w:cs="Arial"/>
              </w:rPr>
              <w:t xml:space="preserve"> orders, special instructions, fraudulent customers, criminal customers. This could be inform of pop-ups that appears automatically once a user opens an account.</w:t>
            </w:r>
          </w:p>
          <w:p w:rsidR="00AE719D" w:rsidRPr="007D4B96" w:rsidRDefault="00AE719D" w:rsidP="007D4B96">
            <w:pPr>
              <w:spacing w:after="0" w:line="360" w:lineRule="auto"/>
              <w:ind w:left="0" w:firstLine="0"/>
              <w:rPr>
                <w:rFonts w:asciiTheme="minorHAnsi" w:hAnsiTheme="minorHAnsi" w:cs="Arial"/>
              </w:rPr>
            </w:pPr>
          </w:p>
        </w:tc>
        <w:tc>
          <w:tcPr>
            <w:tcW w:w="199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624"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585"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AE719D" w:rsidRPr="007D4B96" w:rsidTr="00EE46A5">
        <w:tc>
          <w:tcPr>
            <w:tcW w:w="101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MR012</w:t>
            </w:r>
          </w:p>
        </w:tc>
        <w:tc>
          <w:tcPr>
            <w:tcW w:w="2393" w:type="dxa"/>
          </w:tcPr>
          <w:p w:rsidR="00AE719D"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log the date of last activity for all </w:t>
            </w:r>
            <w:r w:rsidRPr="007D4B96">
              <w:rPr>
                <w:rFonts w:asciiTheme="minorHAnsi" w:hAnsiTheme="minorHAnsi" w:cs="Arial"/>
              </w:rPr>
              <w:lastRenderedPageBreak/>
              <w:t>accounts e.g. last transaction date</w:t>
            </w:r>
          </w:p>
          <w:p w:rsidR="00AE719D" w:rsidRPr="007D4B96" w:rsidRDefault="00AE719D" w:rsidP="007D4B96">
            <w:pPr>
              <w:spacing w:after="0" w:line="360" w:lineRule="auto"/>
              <w:ind w:left="0" w:firstLine="0"/>
              <w:rPr>
                <w:rFonts w:asciiTheme="minorHAnsi" w:hAnsiTheme="minorHAnsi" w:cs="Arial"/>
              </w:rPr>
            </w:pPr>
          </w:p>
        </w:tc>
        <w:tc>
          <w:tcPr>
            <w:tcW w:w="199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624"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585"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AE719D" w:rsidRPr="007D4B96" w:rsidTr="00EE46A5">
        <w:tc>
          <w:tcPr>
            <w:tcW w:w="101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MR013</w:t>
            </w:r>
          </w:p>
        </w:tc>
        <w:tc>
          <w:tcPr>
            <w:tcW w:w="2393" w:type="dxa"/>
          </w:tcPr>
          <w:p w:rsidR="00AE719D"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open foreign currency accounts and handle foreign currency transactions that include but not limited to the following:</w:t>
            </w:r>
            <w:r w:rsidRPr="007D4B96">
              <w:rPr>
                <w:rFonts w:asciiTheme="minorHAnsi" w:hAnsiTheme="minorHAnsi" w:cs="Arial"/>
              </w:rPr>
              <w:br/>
              <w:t>• US Dollars (USD);</w:t>
            </w:r>
            <w:r w:rsidRPr="007D4B96">
              <w:rPr>
                <w:rFonts w:asciiTheme="minorHAnsi" w:hAnsiTheme="minorHAnsi" w:cs="Arial"/>
              </w:rPr>
              <w:br/>
              <w:t>• Great Britain Pound (GBP);</w:t>
            </w:r>
            <w:r w:rsidRPr="007D4B96">
              <w:rPr>
                <w:rFonts w:asciiTheme="minorHAnsi" w:hAnsiTheme="minorHAnsi" w:cs="Arial"/>
              </w:rPr>
              <w:br/>
              <w:t>• Euro (EUR); and</w:t>
            </w:r>
            <w:r w:rsidRPr="007D4B96">
              <w:rPr>
                <w:rFonts w:asciiTheme="minorHAnsi" w:hAnsiTheme="minorHAnsi" w:cs="Arial"/>
              </w:rPr>
              <w:br/>
              <w:t>• Kenya Shilling (KES)</w:t>
            </w:r>
          </w:p>
          <w:p w:rsidR="00AE719D" w:rsidRPr="007D4B96" w:rsidRDefault="00AE719D" w:rsidP="007D4B96">
            <w:pPr>
              <w:spacing w:after="0" w:line="360" w:lineRule="auto"/>
              <w:ind w:left="0" w:firstLine="0"/>
              <w:rPr>
                <w:rFonts w:asciiTheme="minorHAnsi" w:hAnsiTheme="minorHAnsi" w:cs="Arial"/>
              </w:rPr>
            </w:pPr>
          </w:p>
        </w:tc>
        <w:tc>
          <w:tcPr>
            <w:tcW w:w="199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Currency Listing</w:t>
            </w:r>
          </w:p>
        </w:tc>
        <w:tc>
          <w:tcPr>
            <w:tcW w:w="1624"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585"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AE719D" w:rsidRPr="007D4B96" w:rsidTr="00EE46A5">
        <w:tc>
          <w:tcPr>
            <w:tcW w:w="101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MR014</w:t>
            </w:r>
          </w:p>
        </w:tc>
        <w:tc>
          <w:tcPr>
            <w:tcW w:w="2393" w:type="dxa"/>
          </w:tcPr>
          <w:p w:rsidR="00AE719D"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allow cross currency transactions (i.e. transfer amount to a different foreign currency account e.g. EUR to USD account)</w:t>
            </w:r>
          </w:p>
          <w:p w:rsidR="00AE719D" w:rsidRPr="007D4B96" w:rsidRDefault="00AE719D" w:rsidP="007D4B96">
            <w:pPr>
              <w:spacing w:after="0" w:line="360" w:lineRule="auto"/>
              <w:ind w:left="0" w:firstLine="0"/>
              <w:rPr>
                <w:rFonts w:asciiTheme="minorHAnsi" w:hAnsiTheme="minorHAnsi" w:cs="Arial"/>
              </w:rPr>
            </w:pPr>
          </w:p>
        </w:tc>
        <w:tc>
          <w:tcPr>
            <w:tcW w:w="1999" w:type="dxa"/>
          </w:tcPr>
          <w:p w:rsidR="00AE719D" w:rsidRPr="007D4B96" w:rsidRDefault="008939C6" w:rsidP="007D4B96">
            <w:pPr>
              <w:spacing w:after="12" w:line="360" w:lineRule="auto"/>
              <w:ind w:left="0" w:firstLine="0"/>
              <w:rPr>
                <w:rFonts w:asciiTheme="minorHAnsi" w:hAnsiTheme="minorHAnsi" w:cs="Times New Roman"/>
                <w:color w:val="000000" w:themeColor="text1"/>
              </w:rPr>
            </w:pPr>
            <w:r>
              <w:rPr>
                <w:rFonts w:asciiTheme="minorHAnsi" w:hAnsiTheme="minorHAnsi" w:cs="Times New Roman"/>
                <w:color w:val="000000" w:themeColor="text1"/>
              </w:rPr>
              <w:t>Multi currency</w:t>
            </w:r>
          </w:p>
        </w:tc>
        <w:tc>
          <w:tcPr>
            <w:tcW w:w="1624"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585"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AE719D" w:rsidRPr="007D4B96" w:rsidTr="00EE46A5">
        <w:tc>
          <w:tcPr>
            <w:tcW w:w="1019"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MR015</w:t>
            </w:r>
          </w:p>
        </w:tc>
        <w:tc>
          <w:tcPr>
            <w:tcW w:w="2393" w:type="dxa"/>
          </w:tcPr>
          <w:p w:rsidR="00AE719D" w:rsidRPr="007D4B96" w:rsidRDefault="00AE719D"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generate and post interest on the various account types.</w:t>
            </w:r>
          </w:p>
          <w:p w:rsidR="00AE719D" w:rsidRPr="007D4B96" w:rsidRDefault="00AE719D" w:rsidP="007D4B96">
            <w:pPr>
              <w:spacing w:after="0" w:line="360" w:lineRule="auto"/>
              <w:ind w:left="0" w:firstLine="0"/>
              <w:rPr>
                <w:rFonts w:asciiTheme="minorHAnsi" w:hAnsiTheme="minorHAnsi" w:cs="Arial"/>
              </w:rPr>
            </w:pPr>
          </w:p>
        </w:tc>
        <w:tc>
          <w:tcPr>
            <w:tcW w:w="1999" w:type="dxa"/>
          </w:tcPr>
          <w:p w:rsidR="00AE719D" w:rsidRPr="007D4B96" w:rsidRDefault="008939C6" w:rsidP="007D4B96">
            <w:pPr>
              <w:spacing w:after="12" w:line="360" w:lineRule="auto"/>
              <w:ind w:left="0" w:firstLine="0"/>
              <w:rPr>
                <w:rFonts w:asciiTheme="minorHAnsi" w:hAnsiTheme="minorHAnsi" w:cs="Times New Roman"/>
                <w:color w:val="000000" w:themeColor="text1"/>
              </w:rPr>
            </w:pPr>
            <w:r>
              <w:rPr>
                <w:rFonts w:asciiTheme="minorHAnsi" w:hAnsiTheme="minorHAnsi" w:cs="Times New Roman"/>
                <w:color w:val="000000" w:themeColor="text1"/>
              </w:rPr>
              <w:t>Account Types</w:t>
            </w:r>
          </w:p>
        </w:tc>
        <w:tc>
          <w:tcPr>
            <w:tcW w:w="1624"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585"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AE719D" w:rsidRPr="007D4B96" w:rsidTr="00EE46A5">
        <w:tc>
          <w:tcPr>
            <w:tcW w:w="1019" w:type="dxa"/>
          </w:tcPr>
          <w:p w:rsidR="00AE719D"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MR016</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facilitate </w:t>
            </w:r>
            <w:r w:rsidRPr="007D4B96">
              <w:rPr>
                <w:rFonts w:asciiTheme="minorHAnsi" w:hAnsiTheme="minorHAnsi" w:cs="Arial"/>
              </w:rPr>
              <w:lastRenderedPageBreak/>
              <w:t>creation of current/ transactional accounts in the system. The system should give provision to capture the following details at a minimum:</w:t>
            </w:r>
            <w:r w:rsidRPr="007D4B96">
              <w:rPr>
                <w:rFonts w:asciiTheme="minorHAnsi" w:hAnsiTheme="minorHAnsi" w:cs="Arial"/>
              </w:rPr>
              <w:br/>
              <w:t>• Account signing mandates (For joint accounts);</w:t>
            </w:r>
            <w:r w:rsidRPr="007D4B96">
              <w:rPr>
                <w:rFonts w:asciiTheme="minorHAnsi" w:hAnsiTheme="minorHAnsi" w:cs="Arial"/>
              </w:rPr>
              <w:br/>
              <w:t>• Standing order instructions (Where a customer has requested);</w:t>
            </w:r>
            <w:r w:rsidRPr="007D4B96">
              <w:rPr>
                <w:rFonts w:asciiTheme="minorHAnsi" w:hAnsiTheme="minorHAnsi" w:cs="Arial"/>
              </w:rPr>
              <w:br/>
              <w:t>• Mobile banking instructions (Where a customer has requested);</w:t>
            </w:r>
            <w:r w:rsidRPr="007D4B96">
              <w:rPr>
                <w:rFonts w:asciiTheme="minorHAnsi" w:hAnsiTheme="minorHAnsi" w:cs="Arial"/>
              </w:rPr>
              <w:br/>
              <w:t>• Desired statement sending frequency; and</w:t>
            </w:r>
            <w:r w:rsidRPr="007D4B96">
              <w:rPr>
                <w:rFonts w:asciiTheme="minorHAnsi" w:hAnsiTheme="minorHAnsi" w:cs="Arial"/>
              </w:rPr>
              <w:br/>
              <w:t>• Account relationships (e.g. for a junior account can be related to a parent who is a member of the Sacco)</w:t>
            </w:r>
          </w:p>
          <w:p w:rsidR="00AE719D" w:rsidRPr="007D4B96" w:rsidRDefault="00AE719D" w:rsidP="007D4B96">
            <w:pPr>
              <w:spacing w:after="0" w:line="360" w:lineRule="auto"/>
              <w:ind w:left="0" w:firstLine="0"/>
              <w:rPr>
                <w:rFonts w:asciiTheme="minorHAnsi" w:hAnsiTheme="minorHAnsi" w:cs="Arial"/>
              </w:rPr>
            </w:pPr>
          </w:p>
        </w:tc>
        <w:tc>
          <w:tcPr>
            <w:tcW w:w="1999" w:type="dxa"/>
          </w:tcPr>
          <w:p w:rsidR="00AE719D"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Member Account</w:t>
            </w:r>
          </w:p>
        </w:tc>
        <w:tc>
          <w:tcPr>
            <w:tcW w:w="1624" w:type="dxa"/>
          </w:tcPr>
          <w:p w:rsidR="00AE719D" w:rsidRPr="007D4B96" w:rsidRDefault="00AE719D" w:rsidP="007D4B96">
            <w:pPr>
              <w:spacing w:after="12" w:line="360" w:lineRule="auto"/>
              <w:ind w:left="0" w:firstLine="0"/>
              <w:rPr>
                <w:rFonts w:asciiTheme="minorHAnsi" w:hAnsiTheme="minorHAnsi" w:cs="Times New Roman"/>
                <w:color w:val="000000" w:themeColor="text1"/>
              </w:rPr>
            </w:pPr>
          </w:p>
        </w:tc>
        <w:tc>
          <w:tcPr>
            <w:tcW w:w="1585" w:type="dxa"/>
          </w:tcPr>
          <w:p w:rsidR="00AE719D"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MR017</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allow creation of more than one account per customer</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Member Accounts</w:t>
            </w: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MR018</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allow creation of groups and attachment of members to the groups. </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Member Groups</w:t>
            </w: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MR019</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support changing of account status to suspected/blacklisted accounts/blocked accounts. The system should be able to restrict transactions from such accounts</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8939C6" w:rsidP="007D4B96">
            <w:pPr>
              <w:spacing w:after="12" w:line="360" w:lineRule="auto"/>
              <w:ind w:left="0" w:firstLine="0"/>
              <w:rPr>
                <w:rFonts w:asciiTheme="minorHAnsi" w:hAnsiTheme="minorHAnsi" w:cs="Times New Roman"/>
                <w:color w:val="000000" w:themeColor="text1"/>
              </w:rPr>
            </w:pPr>
            <w:r>
              <w:rPr>
                <w:rFonts w:asciiTheme="minorHAnsi" w:hAnsiTheme="minorHAnsi" w:cs="Times New Roman"/>
                <w:color w:val="000000" w:themeColor="text1"/>
              </w:rPr>
              <w:t>Account Status</w:t>
            </w: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MR020</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automatically change the status of an account to dormant after a period of 6 months or specified  period of no customer initiated activities</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Dormant Account</w:t>
            </w: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MR021</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restrict viewing/ access of certain accounts to only </w:t>
            </w:r>
            <w:r w:rsidR="00CA186C" w:rsidRPr="007D4B96">
              <w:rPr>
                <w:rFonts w:asciiTheme="minorHAnsi" w:hAnsiTheme="minorHAnsi" w:cs="Arial"/>
              </w:rPr>
              <w:t>authorized</w:t>
            </w:r>
            <w:r w:rsidRPr="007D4B96">
              <w:rPr>
                <w:rFonts w:asciiTheme="minorHAnsi" w:hAnsiTheme="minorHAnsi" w:cs="Arial"/>
              </w:rPr>
              <w:t xml:space="preserve"> persons in </w:t>
            </w:r>
            <w:r w:rsidRPr="007D4B96">
              <w:rPr>
                <w:rFonts w:asciiTheme="minorHAnsi" w:hAnsiTheme="minorHAnsi" w:cs="Arial"/>
              </w:rPr>
              <w:lastRenderedPageBreak/>
              <w:t xml:space="preserve">the Sacco. The system should allow </w:t>
            </w:r>
            <w:r w:rsidR="00CA186C" w:rsidRPr="007D4B96">
              <w:rPr>
                <w:rFonts w:asciiTheme="minorHAnsi" w:hAnsiTheme="minorHAnsi" w:cs="Arial"/>
              </w:rPr>
              <w:t>categorization</w:t>
            </w:r>
            <w:r w:rsidRPr="007D4B96">
              <w:rPr>
                <w:rFonts w:asciiTheme="minorHAnsi" w:hAnsiTheme="minorHAnsi" w:cs="Arial"/>
              </w:rPr>
              <w:t xml:space="preserve"> of such accounts under a status e.g. "restricted"</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8939C6" w:rsidP="007D4B96">
            <w:pPr>
              <w:spacing w:after="12" w:line="360" w:lineRule="auto"/>
              <w:ind w:left="0" w:firstLine="0"/>
              <w:rPr>
                <w:rFonts w:asciiTheme="minorHAnsi" w:hAnsiTheme="minorHAnsi" w:cs="Times New Roman"/>
                <w:color w:val="000000" w:themeColor="text1"/>
              </w:rPr>
            </w:pPr>
            <w:r>
              <w:rPr>
                <w:rFonts w:asciiTheme="minorHAnsi" w:hAnsiTheme="minorHAnsi" w:cs="Times New Roman"/>
                <w:color w:val="000000" w:themeColor="text1"/>
              </w:rPr>
              <w:lastRenderedPageBreak/>
              <w:t>Permissions and rights</w:t>
            </w: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MR022</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stop interest, accruals &amp; transactions once an account has been flagged as deceased.</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MR023</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hold charges when the current balance falls to zero and recover them when funds become available.</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510696" w:rsidRPr="007D4B96" w:rsidTr="00EE46A5">
        <w:tc>
          <w:tcPr>
            <w:tcW w:w="1019" w:type="dxa"/>
          </w:tcPr>
          <w:p w:rsidR="00510696"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MR024</w:t>
            </w:r>
          </w:p>
        </w:tc>
        <w:tc>
          <w:tcPr>
            <w:tcW w:w="2393" w:type="dxa"/>
          </w:tcPr>
          <w:p w:rsidR="00E92A82" w:rsidRPr="007D4B96" w:rsidRDefault="00E92A82"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re-compute interest when interest rates change or when a transaction is back dated and display interest rate changes in an account</w:t>
            </w:r>
          </w:p>
          <w:p w:rsidR="00E92A82" w:rsidRPr="007D4B96" w:rsidRDefault="00E92A82" w:rsidP="007D4B96">
            <w:pPr>
              <w:spacing w:after="0" w:line="360" w:lineRule="auto"/>
              <w:ind w:left="0" w:firstLine="0"/>
              <w:rPr>
                <w:rFonts w:asciiTheme="minorHAnsi" w:eastAsia="Times New Roman" w:hAnsiTheme="minorHAnsi" w:cs="Arial"/>
              </w:rPr>
            </w:pPr>
          </w:p>
          <w:p w:rsidR="00510696" w:rsidRPr="007D4B96" w:rsidRDefault="00510696" w:rsidP="007D4B96">
            <w:pPr>
              <w:spacing w:after="12" w:line="360" w:lineRule="auto"/>
              <w:ind w:left="0" w:firstLine="0"/>
              <w:rPr>
                <w:rFonts w:asciiTheme="minorHAnsi" w:eastAsia="Times New Roman" w:hAnsiTheme="minorHAnsi" w:cs="Arial"/>
              </w:rPr>
            </w:pPr>
          </w:p>
        </w:tc>
        <w:tc>
          <w:tcPr>
            <w:tcW w:w="1999"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624" w:type="dxa"/>
          </w:tcPr>
          <w:p w:rsidR="00510696" w:rsidRPr="007D4B96" w:rsidRDefault="00510696" w:rsidP="007D4B96">
            <w:pPr>
              <w:spacing w:after="12" w:line="360" w:lineRule="auto"/>
              <w:ind w:left="0" w:firstLine="0"/>
              <w:rPr>
                <w:rFonts w:asciiTheme="minorHAnsi" w:hAnsiTheme="minorHAnsi" w:cs="Times New Roman"/>
                <w:color w:val="000000" w:themeColor="text1"/>
              </w:rPr>
            </w:pPr>
          </w:p>
        </w:tc>
        <w:tc>
          <w:tcPr>
            <w:tcW w:w="1585" w:type="dxa"/>
          </w:tcPr>
          <w:p w:rsidR="00510696"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2A82" w:rsidRPr="007D4B96" w:rsidTr="00EE46A5">
        <w:tc>
          <w:tcPr>
            <w:tcW w:w="101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MR025</w:t>
            </w:r>
          </w:p>
        </w:tc>
        <w:tc>
          <w:tcPr>
            <w:tcW w:w="2393" w:type="dxa"/>
          </w:tcPr>
          <w:p w:rsidR="00E92A82" w:rsidRPr="007D4B96" w:rsidRDefault="00D01E09"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w:t>
            </w:r>
            <w:r w:rsidR="00E92A82" w:rsidRPr="007D4B96">
              <w:rPr>
                <w:rFonts w:asciiTheme="minorHAnsi" w:hAnsiTheme="minorHAnsi" w:cs="Arial"/>
              </w:rPr>
              <w:t>facilitate creation of term accounts in the system. The system should give provision to capture the following additional details at a minimum:</w:t>
            </w:r>
            <w:r w:rsidR="00E92A82" w:rsidRPr="007D4B96">
              <w:rPr>
                <w:rFonts w:asciiTheme="minorHAnsi" w:hAnsiTheme="minorHAnsi" w:cs="Arial"/>
              </w:rPr>
              <w:br/>
              <w:t>• Start and maturity dates;</w:t>
            </w:r>
            <w:r w:rsidR="00E92A82" w:rsidRPr="007D4B96">
              <w:rPr>
                <w:rFonts w:asciiTheme="minorHAnsi" w:hAnsiTheme="minorHAnsi" w:cs="Arial"/>
              </w:rPr>
              <w:br/>
              <w:t>• Agreed interest rate;</w:t>
            </w:r>
            <w:r w:rsidR="00E92A82" w:rsidRPr="007D4B96">
              <w:rPr>
                <w:rFonts w:asciiTheme="minorHAnsi" w:hAnsiTheme="minorHAnsi" w:cs="Arial"/>
              </w:rPr>
              <w:br/>
              <w:t>• Transfer accounts or the payment instructions;</w:t>
            </w:r>
            <w:r w:rsidR="00E92A82" w:rsidRPr="007D4B96">
              <w:rPr>
                <w:rFonts w:asciiTheme="minorHAnsi" w:hAnsiTheme="minorHAnsi" w:cs="Arial"/>
              </w:rPr>
              <w:br/>
              <w:t>• Desired statement sending frequency; and</w:t>
            </w:r>
            <w:r w:rsidR="00E92A82" w:rsidRPr="007D4B96">
              <w:rPr>
                <w:rFonts w:asciiTheme="minorHAnsi" w:hAnsiTheme="minorHAnsi" w:cs="Arial"/>
              </w:rPr>
              <w:br/>
              <w:t>• Account relationships (e.g. for a junior account can be related to a parent who is a member of the Sacco)</w:t>
            </w:r>
          </w:p>
          <w:p w:rsidR="00E92A82" w:rsidRPr="007D4B96" w:rsidRDefault="00E92A82" w:rsidP="007D4B96">
            <w:pPr>
              <w:spacing w:after="0" w:line="360" w:lineRule="auto"/>
              <w:ind w:left="0" w:firstLine="0"/>
              <w:rPr>
                <w:rFonts w:asciiTheme="minorHAnsi" w:hAnsiTheme="minorHAnsi" w:cs="Arial"/>
              </w:rPr>
            </w:pPr>
          </w:p>
        </w:tc>
        <w:tc>
          <w:tcPr>
            <w:tcW w:w="1999"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Fixed Deposit Accou</w:t>
            </w:r>
            <w:r w:rsidR="00D01E09" w:rsidRPr="007D4B96">
              <w:rPr>
                <w:rFonts w:asciiTheme="minorHAnsi" w:hAnsiTheme="minorHAnsi" w:cs="Times New Roman"/>
                <w:color w:val="000000" w:themeColor="text1"/>
              </w:rPr>
              <w:t>n</w:t>
            </w:r>
            <w:r w:rsidRPr="007D4B96">
              <w:rPr>
                <w:rFonts w:asciiTheme="minorHAnsi" w:hAnsiTheme="minorHAnsi" w:cs="Times New Roman"/>
                <w:color w:val="000000" w:themeColor="text1"/>
              </w:rPr>
              <w:t>ts Register</w:t>
            </w:r>
          </w:p>
        </w:tc>
        <w:tc>
          <w:tcPr>
            <w:tcW w:w="1624"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c>
          <w:tcPr>
            <w:tcW w:w="1585" w:type="dxa"/>
          </w:tcPr>
          <w:p w:rsidR="00E92A82" w:rsidRPr="007D4B96" w:rsidRDefault="00E92A82" w:rsidP="007D4B96">
            <w:pPr>
              <w:spacing w:after="12" w:line="360" w:lineRule="auto"/>
              <w:ind w:left="0" w:firstLine="0"/>
              <w:rPr>
                <w:rFonts w:asciiTheme="minorHAnsi" w:hAnsiTheme="minorHAnsi" w:cs="Times New Roman"/>
                <w:color w:val="000000" w:themeColor="text1"/>
              </w:rPr>
            </w:pPr>
          </w:p>
        </w:tc>
      </w:tr>
      <w:tr w:rsidR="00D01E09" w:rsidRPr="007D4B96" w:rsidTr="00EE46A5">
        <w:tc>
          <w:tcPr>
            <w:tcW w:w="1019" w:type="dxa"/>
          </w:tcPr>
          <w:p w:rsidR="00D01E09" w:rsidRPr="007D4B96" w:rsidRDefault="00D01E09"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MR026</w:t>
            </w:r>
          </w:p>
        </w:tc>
        <w:tc>
          <w:tcPr>
            <w:tcW w:w="2393" w:type="dxa"/>
          </w:tcPr>
          <w:p w:rsidR="00D01E09" w:rsidRPr="007D4B96" w:rsidRDefault="00D01E09"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send an SMS/email alerting the customer on maturity &amp; settlement of a term deposit facility</w:t>
            </w:r>
          </w:p>
          <w:p w:rsidR="00D01E09" w:rsidRPr="007D4B96" w:rsidRDefault="00D01E09" w:rsidP="007D4B96">
            <w:pPr>
              <w:spacing w:after="0" w:line="360" w:lineRule="auto"/>
              <w:ind w:left="0" w:firstLine="0"/>
              <w:rPr>
                <w:rFonts w:asciiTheme="minorHAnsi" w:hAnsiTheme="minorHAnsi" w:cs="Arial"/>
              </w:rPr>
            </w:pPr>
          </w:p>
        </w:tc>
        <w:tc>
          <w:tcPr>
            <w:tcW w:w="1999" w:type="dxa"/>
          </w:tcPr>
          <w:p w:rsidR="00D01E09" w:rsidRPr="007D4B96" w:rsidRDefault="00D01E09" w:rsidP="007D4B96">
            <w:pPr>
              <w:spacing w:after="12" w:line="360" w:lineRule="auto"/>
              <w:ind w:left="0" w:firstLine="0"/>
              <w:rPr>
                <w:rFonts w:asciiTheme="minorHAnsi" w:hAnsiTheme="minorHAnsi" w:cs="Times New Roman"/>
                <w:color w:val="000000" w:themeColor="text1"/>
              </w:rPr>
            </w:pPr>
          </w:p>
        </w:tc>
        <w:tc>
          <w:tcPr>
            <w:tcW w:w="1624" w:type="dxa"/>
          </w:tcPr>
          <w:p w:rsidR="00D01E09" w:rsidRPr="007D4B96" w:rsidRDefault="00D01E09" w:rsidP="007D4B96">
            <w:pPr>
              <w:spacing w:after="12" w:line="360" w:lineRule="auto"/>
              <w:ind w:left="0" w:firstLine="0"/>
              <w:rPr>
                <w:rFonts w:asciiTheme="minorHAnsi" w:hAnsiTheme="minorHAnsi" w:cs="Times New Roman"/>
                <w:color w:val="000000" w:themeColor="text1"/>
              </w:rPr>
            </w:pPr>
          </w:p>
        </w:tc>
        <w:tc>
          <w:tcPr>
            <w:tcW w:w="1585" w:type="dxa"/>
          </w:tcPr>
          <w:p w:rsidR="00D01E09" w:rsidRPr="007D4B96" w:rsidRDefault="00D01E09"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MR027</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facilitate </w:t>
            </w:r>
            <w:r w:rsidRPr="007D4B96">
              <w:rPr>
                <w:rFonts w:asciiTheme="minorHAnsi" w:hAnsiTheme="minorHAnsi" w:cs="Arial"/>
              </w:rPr>
              <w:lastRenderedPageBreak/>
              <w:t>renewal of term deposit facilities. The system should be able to provide the following renewal methods at a minimum:</w:t>
            </w:r>
            <w:r w:rsidRPr="007D4B96">
              <w:rPr>
                <w:rFonts w:asciiTheme="minorHAnsi" w:hAnsiTheme="minorHAnsi" w:cs="Arial"/>
              </w:rPr>
              <w:br/>
              <w:t>• Manual - Where this is triggered by someone;</w:t>
            </w:r>
            <w:r w:rsidRPr="007D4B96">
              <w:rPr>
                <w:rFonts w:asciiTheme="minorHAnsi" w:hAnsiTheme="minorHAnsi" w:cs="Arial"/>
              </w:rPr>
              <w:br/>
              <w:t>• Automatic - Done by the system automatically; and</w:t>
            </w:r>
            <w:r w:rsidRPr="007D4B96">
              <w:rPr>
                <w:rFonts w:asciiTheme="minorHAnsi" w:hAnsiTheme="minorHAnsi" w:cs="Arial"/>
              </w:rPr>
              <w:br/>
              <w:t>• Partial renewal - A member withdraws a portion of the term deposit e.g. interest earned and reinvest the rest</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MR028</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calculate withholding tax on term accounts and post to relevant GL (once the interest has been calculated)</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MR029</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support early termination of a fixed deposit and automatically compute </w:t>
            </w:r>
            <w:r w:rsidRPr="007D4B96">
              <w:rPr>
                <w:rFonts w:asciiTheme="minorHAnsi" w:hAnsiTheme="minorHAnsi" w:cs="Arial"/>
              </w:rPr>
              <w:lastRenderedPageBreak/>
              <w:t>the amount to be credited to the customer's account. The system should be able to apply relevant penalties based on the product specifications</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Terminated Fixed Deposits</w:t>
            </w: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MR030</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send notifications to relevant staff on fixed deposit accounts that have been rolled over</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MR031</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terminate matured fixed deposits and credit the customer’s account with the net face value less withholding taxes with approval by </w:t>
            </w:r>
            <w:r w:rsidR="00CA186C" w:rsidRPr="007D4B96">
              <w:rPr>
                <w:rFonts w:asciiTheme="minorHAnsi" w:hAnsiTheme="minorHAnsi" w:cs="Arial"/>
              </w:rPr>
              <w:t>authorized</w:t>
            </w:r>
            <w:r w:rsidRPr="007D4B96">
              <w:rPr>
                <w:rFonts w:asciiTheme="minorHAnsi" w:hAnsiTheme="minorHAnsi" w:cs="Arial"/>
              </w:rPr>
              <w:t xml:space="preserve"> officer.</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MR032</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automatically close matured FD accounts after transfer of funds.</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01E09" w:rsidRPr="007D4B96" w:rsidTr="00EE46A5">
        <w:tc>
          <w:tcPr>
            <w:tcW w:w="1019" w:type="dxa"/>
          </w:tcPr>
          <w:p w:rsidR="00D01E09"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MR033</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raise a fixed deposit receipt certificate having the terms and conditions upon successful processing of a fixed deposit.</w:t>
            </w:r>
          </w:p>
          <w:p w:rsidR="00D01E09" w:rsidRPr="007D4B96" w:rsidRDefault="00D01E09" w:rsidP="007D4B96">
            <w:pPr>
              <w:spacing w:after="0" w:line="360" w:lineRule="auto"/>
              <w:ind w:left="0" w:firstLine="0"/>
              <w:rPr>
                <w:rFonts w:asciiTheme="minorHAnsi" w:hAnsiTheme="minorHAnsi" w:cs="Arial"/>
              </w:rPr>
            </w:pPr>
          </w:p>
        </w:tc>
        <w:tc>
          <w:tcPr>
            <w:tcW w:w="1999" w:type="dxa"/>
          </w:tcPr>
          <w:p w:rsidR="00D01E09"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FD Certificate</w:t>
            </w:r>
          </w:p>
        </w:tc>
        <w:tc>
          <w:tcPr>
            <w:tcW w:w="1624" w:type="dxa"/>
          </w:tcPr>
          <w:p w:rsidR="00D01E09" w:rsidRPr="007D4B96" w:rsidRDefault="00D01E09" w:rsidP="007D4B96">
            <w:pPr>
              <w:spacing w:after="12" w:line="360" w:lineRule="auto"/>
              <w:ind w:left="0" w:firstLine="0"/>
              <w:rPr>
                <w:rFonts w:asciiTheme="minorHAnsi" w:hAnsiTheme="minorHAnsi" w:cs="Times New Roman"/>
                <w:color w:val="000000" w:themeColor="text1"/>
              </w:rPr>
            </w:pPr>
          </w:p>
        </w:tc>
        <w:tc>
          <w:tcPr>
            <w:tcW w:w="1585" w:type="dxa"/>
          </w:tcPr>
          <w:p w:rsidR="00D01E09"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MR034</w:t>
            </w:r>
          </w:p>
        </w:tc>
        <w:tc>
          <w:tcPr>
            <w:tcW w:w="2393" w:type="dxa"/>
          </w:tcPr>
          <w:p w:rsidR="00D61FFE" w:rsidRPr="007D4B96" w:rsidRDefault="00D61FFE"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restrict the number of withdrawals made from savings accounts products and ability to enforce relevant penalties for customers who exceed the maximum number of withdrawals for the accounts</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D61FFE" w:rsidRPr="007D4B96" w:rsidTr="00EE46A5">
        <w:tc>
          <w:tcPr>
            <w:tcW w:w="1019"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MR035</w:t>
            </w:r>
          </w:p>
        </w:tc>
        <w:tc>
          <w:tcPr>
            <w:tcW w:w="2393" w:type="dxa"/>
          </w:tcPr>
          <w:p w:rsidR="00D61FFE" w:rsidRPr="007D4B96" w:rsidRDefault="00E15489"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w:t>
            </w:r>
            <w:r w:rsidR="00D61FFE" w:rsidRPr="007D4B96">
              <w:rPr>
                <w:rFonts w:asciiTheme="minorHAnsi" w:hAnsiTheme="minorHAnsi" w:cs="Arial"/>
              </w:rPr>
              <w:t>allow savings accounts top up from standing orders</w:t>
            </w:r>
          </w:p>
          <w:p w:rsidR="00D61FFE" w:rsidRPr="007D4B96" w:rsidRDefault="00D61FFE" w:rsidP="007D4B96">
            <w:pPr>
              <w:spacing w:after="0" w:line="360" w:lineRule="auto"/>
              <w:ind w:left="0" w:firstLine="0"/>
              <w:rPr>
                <w:rFonts w:asciiTheme="minorHAnsi" w:hAnsiTheme="minorHAnsi" w:cs="Arial"/>
              </w:rPr>
            </w:pPr>
          </w:p>
        </w:tc>
        <w:tc>
          <w:tcPr>
            <w:tcW w:w="1999" w:type="dxa"/>
          </w:tcPr>
          <w:p w:rsidR="00D61FFE" w:rsidRPr="007D4B96" w:rsidRDefault="00E15489"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Standing Order Register</w:t>
            </w:r>
          </w:p>
        </w:tc>
        <w:tc>
          <w:tcPr>
            <w:tcW w:w="1624" w:type="dxa"/>
          </w:tcPr>
          <w:p w:rsidR="00D61FFE" w:rsidRPr="007D4B96" w:rsidRDefault="00D61FFE" w:rsidP="007D4B96">
            <w:pPr>
              <w:spacing w:after="12" w:line="360" w:lineRule="auto"/>
              <w:ind w:left="0" w:firstLine="0"/>
              <w:rPr>
                <w:rFonts w:asciiTheme="minorHAnsi" w:hAnsiTheme="minorHAnsi" w:cs="Times New Roman"/>
                <w:color w:val="000000" w:themeColor="text1"/>
              </w:rPr>
            </w:pPr>
          </w:p>
        </w:tc>
        <w:tc>
          <w:tcPr>
            <w:tcW w:w="1585" w:type="dxa"/>
          </w:tcPr>
          <w:p w:rsidR="00D61FFE" w:rsidRPr="007D4B96" w:rsidRDefault="00E15489"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15489" w:rsidRPr="007D4B96" w:rsidTr="00EE46A5">
        <w:tc>
          <w:tcPr>
            <w:tcW w:w="1019" w:type="dxa"/>
          </w:tcPr>
          <w:p w:rsidR="00E15489" w:rsidRPr="007D4B96" w:rsidRDefault="00E15489"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MR036</w:t>
            </w:r>
          </w:p>
        </w:tc>
        <w:tc>
          <w:tcPr>
            <w:tcW w:w="2393" w:type="dxa"/>
          </w:tcPr>
          <w:p w:rsidR="00E15489" w:rsidRPr="007D4B96" w:rsidRDefault="00E15489" w:rsidP="007D4B96">
            <w:pPr>
              <w:spacing w:after="0" w:line="360" w:lineRule="auto"/>
              <w:ind w:left="0" w:firstLine="0"/>
              <w:rPr>
                <w:rFonts w:asciiTheme="minorHAnsi" w:eastAsia="Times New Roman" w:hAnsiTheme="minorHAnsi" w:cs="Arial"/>
              </w:rPr>
            </w:pPr>
            <w:r w:rsidRPr="007D4B96">
              <w:rPr>
                <w:rFonts w:asciiTheme="minorHAnsi" w:hAnsiTheme="minorHAnsi" w:cs="Arial"/>
              </w:rPr>
              <w:t xml:space="preserve">The System should be able to allow changes in accounts interest rates globally e.g. The system should allow changing of </w:t>
            </w:r>
            <w:r w:rsidRPr="007D4B96">
              <w:rPr>
                <w:rFonts w:asciiTheme="minorHAnsi" w:hAnsiTheme="minorHAnsi" w:cs="Arial"/>
              </w:rPr>
              <w:lastRenderedPageBreak/>
              <w:t xml:space="preserve">interest rates of all accounts under a particular product </w:t>
            </w:r>
          </w:p>
          <w:p w:rsidR="00E15489" w:rsidRPr="007D4B96" w:rsidRDefault="00E15489" w:rsidP="007D4B96">
            <w:pPr>
              <w:spacing w:after="0" w:line="360" w:lineRule="auto"/>
              <w:ind w:left="0" w:firstLine="0"/>
              <w:rPr>
                <w:rFonts w:asciiTheme="minorHAnsi" w:hAnsiTheme="minorHAnsi" w:cs="Arial"/>
              </w:rPr>
            </w:pPr>
          </w:p>
        </w:tc>
        <w:tc>
          <w:tcPr>
            <w:tcW w:w="1999" w:type="dxa"/>
          </w:tcPr>
          <w:p w:rsidR="00E15489" w:rsidRPr="007D4B96" w:rsidRDefault="00E15489" w:rsidP="007D4B96">
            <w:pPr>
              <w:spacing w:after="12" w:line="360" w:lineRule="auto"/>
              <w:ind w:left="0" w:firstLine="0"/>
              <w:rPr>
                <w:rFonts w:asciiTheme="minorHAnsi" w:hAnsiTheme="minorHAnsi" w:cs="Times New Roman"/>
                <w:color w:val="000000" w:themeColor="text1"/>
              </w:rPr>
            </w:pPr>
          </w:p>
        </w:tc>
        <w:tc>
          <w:tcPr>
            <w:tcW w:w="1624" w:type="dxa"/>
          </w:tcPr>
          <w:p w:rsidR="00E15489" w:rsidRPr="007D4B96" w:rsidRDefault="00E15489" w:rsidP="007D4B96">
            <w:pPr>
              <w:spacing w:after="12" w:line="360" w:lineRule="auto"/>
              <w:ind w:left="0" w:firstLine="0"/>
              <w:rPr>
                <w:rFonts w:asciiTheme="minorHAnsi" w:hAnsiTheme="minorHAnsi" w:cs="Times New Roman"/>
                <w:color w:val="000000" w:themeColor="text1"/>
              </w:rPr>
            </w:pPr>
          </w:p>
        </w:tc>
        <w:tc>
          <w:tcPr>
            <w:tcW w:w="1585" w:type="dxa"/>
          </w:tcPr>
          <w:p w:rsidR="00E15489" w:rsidRPr="007D4B96" w:rsidRDefault="00E15489"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MR037</w:t>
            </w:r>
          </w:p>
        </w:tc>
        <w:tc>
          <w:tcPr>
            <w:tcW w:w="2393" w:type="dxa"/>
          </w:tcPr>
          <w:p w:rsidR="00EE46A5" w:rsidRPr="007D4B96" w:rsidRDefault="00EE46A5"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capture the system sending frequency for customers statements e.g. monthly, weekly, annually</w:t>
            </w:r>
          </w:p>
          <w:p w:rsidR="00EE46A5" w:rsidRPr="007D4B96" w:rsidRDefault="00EE46A5" w:rsidP="007D4B96">
            <w:pPr>
              <w:spacing w:after="0" w:line="360" w:lineRule="auto"/>
              <w:ind w:left="0" w:firstLine="0"/>
              <w:rPr>
                <w:rFonts w:asciiTheme="minorHAnsi" w:hAnsiTheme="minorHAnsi" w:cs="Arial"/>
              </w:rPr>
            </w:pPr>
          </w:p>
        </w:tc>
        <w:tc>
          <w:tcPr>
            <w:tcW w:w="199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MR038</w:t>
            </w:r>
          </w:p>
        </w:tc>
        <w:tc>
          <w:tcPr>
            <w:tcW w:w="2393" w:type="dxa"/>
          </w:tcPr>
          <w:p w:rsidR="00EE46A5" w:rsidRPr="007D4B96" w:rsidRDefault="00EE46A5"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auto-generate at the frequency set up in the system and automatically send the statements to members via email</w:t>
            </w:r>
          </w:p>
          <w:p w:rsidR="00EE46A5" w:rsidRPr="007D4B96" w:rsidRDefault="00EE46A5" w:rsidP="007D4B96">
            <w:pPr>
              <w:spacing w:after="0" w:line="360" w:lineRule="auto"/>
              <w:ind w:left="0" w:firstLine="0"/>
              <w:rPr>
                <w:rFonts w:asciiTheme="minorHAnsi" w:hAnsiTheme="minorHAnsi" w:cs="Arial"/>
              </w:rPr>
            </w:pPr>
          </w:p>
        </w:tc>
        <w:tc>
          <w:tcPr>
            <w:tcW w:w="199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MR039</w:t>
            </w:r>
          </w:p>
        </w:tc>
        <w:tc>
          <w:tcPr>
            <w:tcW w:w="2393" w:type="dxa"/>
          </w:tcPr>
          <w:p w:rsidR="00EE46A5" w:rsidRPr="007D4B96" w:rsidRDefault="00EE46A5" w:rsidP="007D4B9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generate statement for periods specified by the users</w:t>
            </w:r>
          </w:p>
          <w:p w:rsidR="00EE46A5" w:rsidRPr="007D4B96" w:rsidRDefault="00EE46A5" w:rsidP="007D4B96">
            <w:pPr>
              <w:spacing w:after="0" w:line="360" w:lineRule="auto"/>
              <w:ind w:left="0" w:firstLine="0"/>
              <w:rPr>
                <w:rFonts w:asciiTheme="minorHAnsi" w:hAnsiTheme="minorHAnsi" w:cs="Arial"/>
              </w:rPr>
            </w:pPr>
          </w:p>
        </w:tc>
        <w:tc>
          <w:tcPr>
            <w:tcW w:w="199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MR040</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E46A5" w:rsidRPr="007D4B96" w:rsidRDefault="00EE46A5" w:rsidP="008939C6">
            <w:pPr>
              <w:spacing w:after="0" w:line="360" w:lineRule="auto"/>
              <w:ind w:left="0" w:firstLine="0"/>
              <w:rPr>
                <w:rFonts w:asciiTheme="minorHAnsi" w:eastAsia="Times New Roman" w:hAnsiTheme="minorHAnsi" w:cs="Arial"/>
              </w:rPr>
            </w:pPr>
            <w:r w:rsidRPr="007D4B96">
              <w:rPr>
                <w:rFonts w:asciiTheme="minorHAnsi" w:hAnsiTheme="minorHAnsi" w:cs="Arial"/>
              </w:rPr>
              <w:t>The System should be able to capture the following details on cash deposits transactions for walk in customers:</w:t>
            </w:r>
            <w:r w:rsidRPr="007D4B96">
              <w:rPr>
                <w:rFonts w:asciiTheme="minorHAnsi" w:hAnsiTheme="minorHAnsi" w:cs="Arial"/>
              </w:rPr>
              <w:br/>
              <w:t xml:space="preserve">(The system should </w:t>
            </w:r>
            <w:r w:rsidRPr="007D4B96">
              <w:rPr>
                <w:rFonts w:asciiTheme="minorHAnsi" w:hAnsiTheme="minorHAnsi" w:cs="Arial"/>
              </w:rPr>
              <w:lastRenderedPageBreak/>
              <w:t>auto-populate customer details after searching by ID/ Acct number);</w:t>
            </w:r>
            <w:r w:rsidRPr="007D4B96">
              <w:rPr>
                <w:rFonts w:asciiTheme="minorHAnsi" w:hAnsiTheme="minorHAnsi" w:cs="Arial"/>
              </w:rPr>
              <w:br/>
            </w:r>
          </w:p>
        </w:tc>
        <w:tc>
          <w:tcPr>
            <w:tcW w:w="1999" w:type="dxa"/>
          </w:tcPr>
          <w:p w:rsidR="00EE46A5"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 xml:space="preserve">Cash Deposit </w:t>
            </w:r>
            <w:proofErr w:type="spellStart"/>
            <w:r w:rsidRPr="007D4B96">
              <w:rPr>
                <w:rFonts w:asciiTheme="minorHAnsi" w:hAnsiTheme="minorHAnsi" w:cs="Times New Roman"/>
                <w:color w:val="000000" w:themeColor="text1"/>
              </w:rPr>
              <w:t>Slipt</w:t>
            </w:r>
            <w:proofErr w:type="spellEnd"/>
          </w:p>
          <w:p w:rsidR="008939C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t>• Member full names</w:t>
            </w:r>
          </w:p>
          <w:p w:rsidR="008939C6" w:rsidRPr="007D4B9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t xml:space="preserve">• Amount deposited; </w:t>
            </w:r>
            <w:r w:rsidRPr="007D4B96">
              <w:rPr>
                <w:rFonts w:asciiTheme="minorHAnsi" w:hAnsiTheme="minorHAnsi" w:cs="Arial"/>
              </w:rPr>
              <w:br/>
              <w:t>• Currency;</w:t>
            </w:r>
            <w:r w:rsidRPr="007D4B96">
              <w:rPr>
                <w:rFonts w:asciiTheme="minorHAnsi" w:hAnsiTheme="minorHAnsi" w:cs="Arial"/>
              </w:rPr>
              <w:br/>
            </w:r>
            <w:r w:rsidRPr="007D4B96">
              <w:rPr>
                <w:rFonts w:asciiTheme="minorHAnsi" w:hAnsiTheme="minorHAnsi" w:cs="Arial"/>
              </w:rPr>
              <w:lastRenderedPageBreak/>
              <w:t>• Transaction description;</w:t>
            </w:r>
            <w:r w:rsidRPr="007D4B96">
              <w:rPr>
                <w:rFonts w:asciiTheme="minorHAnsi" w:hAnsiTheme="minorHAnsi" w:cs="Arial"/>
              </w:rPr>
              <w:br/>
              <w:t>• Transaction authorizer (For transactions above a certain amount)</w:t>
            </w:r>
            <w:r w:rsidRPr="007D4B96">
              <w:rPr>
                <w:rFonts w:asciiTheme="minorHAnsi" w:hAnsiTheme="minorHAnsi" w:cs="Arial"/>
              </w:rPr>
              <w:br/>
              <w:t>• Details of the person making the deposit (First name, Sir name &amp; ID number)</w:t>
            </w:r>
            <w:r w:rsidRPr="007D4B96">
              <w:rPr>
                <w:rFonts w:asciiTheme="minorHAnsi" w:hAnsiTheme="minorHAnsi" w:cs="Arial"/>
              </w:rPr>
              <w:br/>
              <w:t>• Source of funds (For transactions above a certain amount)</w:t>
            </w: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MR041</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E46A5" w:rsidRPr="007D4B96" w:rsidRDefault="00EE46A5" w:rsidP="008939C6">
            <w:pPr>
              <w:spacing w:after="0" w:line="360" w:lineRule="auto"/>
              <w:ind w:left="0" w:firstLine="0"/>
              <w:rPr>
                <w:rFonts w:asciiTheme="minorHAnsi" w:hAnsiTheme="minorHAnsi" w:cs="Arial"/>
              </w:rPr>
            </w:pPr>
            <w:r w:rsidRPr="007D4B96">
              <w:rPr>
                <w:rFonts w:asciiTheme="minorHAnsi" w:hAnsiTheme="minorHAnsi" w:cs="Arial"/>
              </w:rPr>
              <w:t>The System should be able to automatically populate and log the following details regarding cash deposit transactions:</w:t>
            </w:r>
            <w:r w:rsidRPr="007D4B96">
              <w:rPr>
                <w:rFonts w:asciiTheme="minorHAnsi" w:hAnsiTheme="minorHAnsi" w:cs="Arial"/>
              </w:rPr>
              <w:br/>
            </w:r>
          </w:p>
        </w:tc>
        <w:tc>
          <w:tcPr>
            <w:tcW w:w="1999" w:type="dxa"/>
          </w:tcPr>
          <w:p w:rsidR="00EE46A5" w:rsidRPr="007D4B9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t>• Member number - This should be automatically selected after selecting the member;</w:t>
            </w:r>
            <w:r w:rsidRPr="007D4B96">
              <w:rPr>
                <w:rFonts w:asciiTheme="minorHAnsi" w:hAnsiTheme="minorHAnsi" w:cs="Arial"/>
              </w:rPr>
              <w:br/>
              <w:t>• Account number - This should be automatically selected after selecting the member;</w:t>
            </w:r>
            <w:r w:rsidRPr="007D4B96">
              <w:rPr>
                <w:rFonts w:asciiTheme="minorHAnsi" w:hAnsiTheme="minorHAnsi" w:cs="Arial"/>
              </w:rPr>
              <w:br/>
              <w:t>• Deposit date and time - Should be automatically populated;</w:t>
            </w:r>
            <w:r w:rsidRPr="007D4B96">
              <w:rPr>
                <w:rFonts w:asciiTheme="minorHAnsi" w:hAnsiTheme="minorHAnsi" w:cs="Arial"/>
              </w:rPr>
              <w:br/>
            </w:r>
            <w:r w:rsidRPr="007D4B96">
              <w:rPr>
                <w:rFonts w:asciiTheme="minorHAnsi" w:hAnsiTheme="minorHAnsi" w:cs="Arial"/>
              </w:rPr>
              <w:lastRenderedPageBreak/>
              <w:t>• Deposit branch - Should be automatically populated;</w:t>
            </w:r>
            <w:r w:rsidRPr="007D4B96">
              <w:rPr>
                <w:rFonts w:asciiTheme="minorHAnsi" w:hAnsiTheme="minorHAnsi" w:cs="Arial"/>
              </w:rPr>
              <w:br/>
              <w:t>• Cashier/ teller name - Should be auto populated based on the logged in user; and</w:t>
            </w:r>
            <w:r w:rsidRPr="007D4B96">
              <w:rPr>
                <w:rFonts w:asciiTheme="minorHAnsi" w:hAnsiTheme="minorHAnsi" w:cs="Arial"/>
              </w:rPr>
              <w:br/>
              <w:t>• Cashier staff number - Should be auto populated based on the logged in user;</w:t>
            </w: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MR042</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E46A5" w:rsidRPr="007D4B96" w:rsidRDefault="00EE46A5" w:rsidP="008939C6">
            <w:pPr>
              <w:spacing w:after="0" w:line="360" w:lineRule="auto"/>
              <w:ind w:left="0" w:firstLine="0"/>
              <w:rPr>
                <w:rFonts w:asciiTheme="minorHAnsi" w:hAnsiTheme="minorHAnsi" w:cs="Arial"/>
              </w:rPr>
            </w:pPr>
            <w:r w:rsidRPr="007D4B96">
              <w:rPr>
                <w:rFonts w:asciiTheme="minorHAnsi" w:hAnsiTheme="minorHAnsi" w:cs="Arial"/>
              </w:rPr>
              <w:t>The System should be able to allow searching of member details using the following parameters at a minimum</w:t>
            </w:r>
            <w:r w:rsidR="00CA186C" w:rsidRPr="007D4B96">
              <w:rPr>
                <w:rFonts w:asciiTheme="minorHAnsi" w:hAnsiTheme="minorHAnsi" w:cs="Arial"/>
              </w:rPr>
              <w:t xml:space="preserve">: </w:t>
            </w:r>
            <w:r w:rsidRPr="007D4B96">
              <w:rPr>
                <w:rFonts w:asciiTheme="minorHAnsi" w:hAnsiTheme="minorHAnsi" w:cs="Arial"/>
              </w:rPr>
              <w:br/>
            </w:r>
            <w:r w:rsidRPr="007D4B96">
              <w:rPr>
                <w:rFonts w:asciiTheme="minorHAnsi" w:hAnsiTheme="minorHAnsi" w:cs="Arial"/>
              </w:rPr>
              <w:br/>
            </w:r>
          </w:p>
        </w:tc>
        <w:tc>
          <w:tcPr>
            <w:tcW w:w="1999" w:type="dxa"/>
          </w:tcPr>
          <w:p w:rsidR="00EE46A5" w:rsidRDefault="008939C6" w:rsidP="007D4B96">
            <w:pPr>
              <w:spacing w:after="12" w:line="360" w:lineRule="auto"/>
              <w:ind w:left="0" w:firstLine="0"/>
              <w:rPr>
                <w:rFonts w:asciiTheme="minorHAnsi" w:hAnsiTheme="minorHAnsi" w:cs="Arial"/>
              </w:rPr>
            </w:pPr>
            <w:r w:rsidRPr="007D4B96">
              <w:rPr>
                <w:rFonts w:asciiTheme="minorHAnsi" w:hAnsiTheme="minorHAnsi" w:cs="Arial"/>
              </w:rPr>
              <w:t xml:space="preserve">• Member first name, surname and last name; </w:t>
            </w:r>
            <w:r w:rsidRPr="007D4B96">
              <w:rPr>
                <w:rFonts w:asciiTheme="minorHAnsi" w:hAnsiTheme="minorHAnsi" w:cs="Arial"/>
              </w:rPr>
              <w:br/>
              <w:t xml:space="preserve">• Member national ID number and passport number; </w:t>
            </w:r>
            <w:r w:rsidRPr="007D4B96">
              <w:rPr>
                <w:rFonts w:asciiTheme="minorHAnsi" w:hAnsiTheme="minorHAnsi" w:cs="Arial"/>
              </w:rPr>
              <w:br/>
              <w:t>• Phone number (Mobile number used for mobile banking)</w:t>
            </w:r>
          </w:p>
          <w:p w:rsidR="008939C6" w:rsidRPr="007D4B9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t xml:space="preserve">• Branch name &amp; number; </w:t>
            </w:r>
            <w:r w:rsidRPr="007D4B96">
              <w:rPr>
                <w:rFonts w:asciiTheme="minorHAnsi" w:hAnsiTheme="minorHAnsi" w:cs="Arial"/>
              </w:rPr>
              <w:br/>
              <w:t xml:space="preserve">• Member number; and </w:t>
            </w:r>
            <w:r w:rsidRPr="007D4B96">
              <w:rPr>
                <w:rFonts w:asciiTheme="minorHAnsi" w:hAnsiTheme="minorHAnsi" w:cs="Arial"/>
              </w:rPr>
              <w:br/>
              <w:t>• Account number.</w:t>
            </w: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MR043</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E46A5" w:rsidRPr="007D4B96" w:rsidRDefault="00EE46A5" w:rsidP="008939C6">
            <w:pPr>
              <w:spacing w:after="0" w:line="360" w:lineRule="auto"/>
              <w:ind w:left="0" w:firstLine="0"/>
              <w:rPr>
                <w:rFonts w:asciiTheme="minorHAnsi" w:hAnsiTheme="minorHAnsi" w:cs="Arial"/>
              </w:rPr>
            </w:pPr>
            <w:r w:rsidRPr="007D4B96">
              <w:rPr>
                <w:rFonts w:asciiTheme="minorHAnsi" w:hAnsiTheme="minorHAnsi" w:cs="Arial"/>
              </w:rPr>
              <w:t xml:space="preserve">The System should be able to provide drop </w:t>
            </w:r>
            <w:r w:rsidRPr="007D4B96">
              <w:rPr>
                <w:rFonts w:asciiTheme="minorHAnsi" w:hAnsiTheme="minorHAnsi" w:cs="Arial"/>
              </w:rPr>
              <w:lastRenderedPageBreak/>
              <w:t>down lists to facilitate capturing of transaction currency details in the system. The system should allow cash deposits in the following currencies at a minimum</w:t>
            </w:r>
            <w:r w:rsidR="00CA186C" w:rsidRPr="007D4B96">
              <w:rPr>
                <w:rFonts w:asciiTheme="minorHAnsi" w:hAnsiTheme="minorHAnsi" w:cs="Arial"/>
              </w:rPr>
              <w:t xml:space="preserve">: </w:t>
            </w:r>
            <w:r w:rsidRPr="007D4B96">
              <w:rPr>
                <w:rFonts w:asciiTheme="minorHAnsi" w:hAnsiTheme="minorHAnsi" w:cs="Arial"/>
              </w:rPr>
              <w:br/>
            </w:r>
          </w:p>
        </w:tc>
        <w:tc>
          <w:tcPr>
            <w:tcW w:w="1999" w:type="dxa"/>
          </w:tcPr>
          <w:p w:rsidR="00EE46A5" w:rsidRPr="007D4B9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lastRenderedPageBreak/>
              <w:t xml:space="preserve">• KES; </w:t>
            </w:r>
            <w:r w:rsidRPr="007D4B96">
              <w:rPr>
                <w:rFonts w:asciiTheme="minorHAnsi" w:hAnsiTheme="minorHAnsi" w:cs="Arial"/>
              </w:rPr>
              <w:br/>
              <w:t xml:space="preserve">• USD; </w:t>
            </w:r>
            <w:r w:rsidRPr="007D4B96">
              <w:rPr>
                <w:rFonts w:asciiTheme="minorHAnsi" w:hAnsiTheme="minorHAnsi" w:cs="Arial"/>
              </w:rPr>
              <w:br/>
            </w:r>
            <w:r w:rsidRPr="007D4B96">
              <w:rPr>
                <w:rFonts w:asciiTheme="minorHAnsi" w:hAnsiTheme="minorHAnsi" w:cs="Arial"/>
              </w:rPr>
              <w:lastRenderedPageBreak/>
              <w:t>• GBP; and</w:t>
            </w:r>
            <w:r w:rsidRPr="007D4B96">
              <w:rPr>
                <w:rFonts w:asciiTheme="minorHAnsi" w:hAnsiTheme="minorHAnsi" w:cs="Arial"/>
              </w:rPr>
              <w:br/>
              <w:t>• EUR.</w:t>
            </w: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MR044</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E46A5" w:rsidRPr="007D4B96" w:rsidRDefault="00EE46A5" w:rsidP="007D4B96">
            <w:pPr>
              <w:spacing w:after="0" w:line="360" w:lineRule="auto"/>
              <w:ind w:left="0" w:firstLine="0"/>
              <w:rPr>
                <w:rFonts w:asciiTheme="minorHAnsi" w:hAnsiTheme="minorHAnsi" w:cs="Arial"/>
              </w:rPr>
            </w:pPr>
            <w:r w:rsidRPr="007D4B96">
              <w:rPr>
                <w:rFonts w:asciiTheme="minorHAnsi" w:hAnsiTheme="minorHAnsi" w:cs="Arial"/>
              </w:rPr>
              <w:t xml:space="preserve">The System should be able to allow definition of an </w:t>
            </w:r>
            <w:r w:rsidR="00CA186C" w:rsidRPr="007D4B96">
              <w:rPr>
                <w:rFonts w:asciiTheme="minorHAnsi" w:hAnsiTheme="minorHAnsi" w:cs="Arial"/>
              </w:rPr>
              <w:t>authorization</w:t>
            </w:r>
            <w:r w:rsidRPr="007D4B96">
              <w:rPr>
                <w:rFonts w:asciiTheme="minorHAnsi" w:hAnsiTheme="minorHAnsi" w:cs="Arial"/>
              </w:rPr>
              <w:t xml:space="preserve"> workflow for cash deposit transactions above a certain value to be set by the Sacco. Deposits above a certain amount should automatically require approvals. The workflow should allow approvals or rejection of transactions. The workflow should also allow transaction to be returned back to users for correction or addition of further details.</w:t>
            </w:r>
          </w:p>
        </w:tc>
        <w:tc>
          <w:tcPr>
            <w:tcW w:w="199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E46A5" w:rsidRPr="007D4B96" w:rsidTr="00EE46A5">
        <w:tc>
          <w:tcPr>
            <w:tcW w:w="1019"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MR045</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E46A5" w:rsidRPr="007D4B96" w:rsidRDefault="00E936DA" w:rsidP="008939C6">
            <w:pPr>
              <w:spacing w:after="0" w:line="360" w:lineRule="auto"/>
              <w:ind w:left="0" w:firstLine="0"/>
              <w:rPr>
                <w:rFonts w:asciiTheme="minorHAnsi" w:hAnsiTheme="minorHAnsi" w:cs="Arial"/>
              </w:rPr>
            </w:pPr>
            <w:r w:rsidRPr="007D4B96">
              <w:rPr>
                <w:rFonts w:asciiTheme="minorHAnsi" w:hAnsiTheme="minorHAnsi" w:cs="Arial"/>
              </w:rPr>
              <w:t xml:space="preserve">The System should be able to print a customer </w:t>
            </w:r>
            <w:r w:rsidRPr="007D4B96">
              <w:rPr>
                <w:rFonts w:asciiTheme="minorHAnsi" w:hAnsiTheme="minorHAnsi" w:cs="Arial"/>
              </w:rPr>
              <w:lastRenderedPageBreak/>
              <w:t>receipt. At a minimum the customer receipt should capture the following details</w:t>
            </w:r>
            <w:r w:rsidR="00CA186C" w:rsidRPr="007D4B96">
              <w:rPr>
                <w:rFonts w:asciiTheme="minorHAnsi" w:hAnsiTheme="minorHAnsi" w:cs="Arial"/>
              </w:rPr>
              <w:t xml:space="preserve">: </w:t>
            </w:r>
            <w:r w:rsidRPr="007D4B96">
              <w:rPr>
                <w:rFonts w:asciiTheme="minorHAnsi" w:hAnsiTheme="minorHAnsi" w:cs="Arial"/>
              </w:rPr>
              <w:br/>
            </w:r>
          </w:p>
        </w:tc>
        <w:tc>
          <w:tcPr>
            <w:tcW w:w="1999" w:type="dxa"/>
          </w:tcPr>
          <w:p w:rsidR="00EE46A5" w:rsidRPr="007D4B9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lastRenderedPageBreak/>
              <w:t xml:space="preserve">• Member first name, surname; </w:t>
            </w:r>
            <w:r w:rsidRPr="007D4B96">
              <w:rPr>
                <w:rFonts w:asciiTheme="minorHAnsi" w:hAnsiTheme="minorHAnsi" w:cs="Arial"/>
              </w:rPr>
              <w:br/>
            </w:r>
            <w:r w:rsidRPr="007D4B96">
              <w:rPr>
                <w:rFonts w:asciiTheme="minorHAnsi" w:hAnsiTheme="minorHAnsi" w:cs="Arial"/>
              </w:rPr>
              <w:lastRenderedPageBreak/>
              <w:t xml:space="preserve">• Amount deposited; </w:t>
            </w:r>
            <w:r w:rsidRPr="007D4B96">
              <w:rPr>
                <w:rFonts w:asciiTheme="minorHAnsi" w:hAnsiTheme="minorHAnsi" w:cs="Arial"/>
              </w:rPr>
              <w:br/>
              <w:t xml:space="preserve">• Currency of transaction; </w:t>
            </w:r>
            <w:r w:rsidRPr="007D4B96">
              <w:rPr>
                <w:rFonts w:asciiTheme="minorHAnsi" w:hAnsiTheme="minorHAnsi" w:cs="Arial"/>
              </w:rPr>
              <w:br/>
              <w:t xml:space="preserve">• Details of customer making the transaction; </w:t>
            </w:r>
            <w:r w:rsidRPr="007D4B96">
              <w:rPr>
                <w:rFonts w:asciiTheme="minorHAnsi" w:hAnsiTheme="minorHAnsi" w:cs="Arial"/>
              </w:rPr>
              <w:br/>
              <w:t xml:space="preserve">• Date and time of the transaction; </w:t>
            </w:r>
            <w:r w:rsidRPr="007D4B96">
              <w:rPr>
                <w:rFonts w:asciiTheme="minorHAnsi" w:hAnsiTheme="minorHAnsi" w:cs="Arial"/>
              </w:rPr>
              <w:br/>
              <w:t xml:space="preserve">• Account number details (The system should be able to mask or unmask account number details as per the Sacco requirements) </w:t>
            </w:r>
            <w:r w:rsidRPr="007D4B96">
              <w:rPr>
                <w:rFonts w:asciiTheme="minorHAnsi" w:hAnsiTheme="minorHAnsi" w:cs="Arial"/>
              </w:rPr>
              <w:br/>
              <w:t>• Transaction description.</w:t>
            </w:r>
          </w:p>
        </w:tc>
        <w:tc>
          <w:tcPr>
            <w:tcW w:w="1624" w:type="dxa"/>
          </w:tcPr>
          <w:p w:rsidR="00EE46A5" w:rsidRPr="007D4B96" w:rsidRDefault="00EE46A5" w:rsidP="007D4B96">
            <w:pPr>
              <w:spacing w:after="12" w:line="360" w:lineRule="auto"/>
              <w:ind w:left="0" w:firstLine="0"/>
              <w:rPr>
                <w:rFonts w:asciiTheme="minorHAnsi" w:hAnsiTheme="minorHAnsi" w:cs="Times New Roman"/>
                <w:color w:val="000000" w:themeColor="text1"/>
              </w:rPr>
            </w:pPr>
          </w:p>
        </w:tc>
        <w:tc>
          <w:tcPr>
            <w:tcW w:w="1585" w:type="dxa"/>
          </w:tcPr>
          <w:p w:rsidR="00EE46A5"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36DA" w:rsidRPr="007D4B96" w:rsidTr="00EE46A5">
        <w:tc>
          <w:tcPr>
            <w:tcW w:w="101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MR046</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936DA" w:rsidRPr="007D4B96" w:rsidRDefault="00E936DA" w:rsidP="007D4B96">
            <w:pPr>
              <w:spacing w:after="0" w:line="360" w:lineRule="auto"/>
              <w:ind w:left="0" w:firstLine="0"/>
              <w:rPr>
                <w:rFonts w:asciiTheme="minorHAnsi" w:hAnsiTheme="minorHAnsi" w:cs="Arial"/>
              </w:rPr>
            </w:pPr>
            <w:r w:rsidRPr="007D4B96">
              <w:rPr>
                <w:rFonts w:asciiTheme="minorHAnsi" w:hAnsiTheme="minorHAnsi" w:cs="Arial"/>
              </w:rPr>
              <w:t>The System should be able to trigger an alert to team leader/branch manager for approval before the transaction proceeds if cash deposit is not within teller limit.</w:t>
            </w:r>
          </w:p>
        </w:tc>
        <w:tc>
          <w:tcPr>
            <w:tcW w:w="199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624"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585"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36DA" w:rsidRPr="007D4B96" w:rsidTr="00EE46A5">
        <w:tc>
          <w:tcPr>
            <w:tcW w:w="101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MR047</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936DA" w:rsidRPr="007D4B96" w:rsidRDefault="00E936DA" w:rsidP="007D4B96">
            <w:pPr>
              <w:spacing w:after="0" w:line="360" w:lineRule="auto"/>
              <w:ind w:left="0" w:firstLine="0"/>
              <w:rPr>
                <w:rFonts w:asciiTheme="minorHAnsi" w:hAnsiTheme="minorHAnsi" w:cs="Arial"/>
              </w:rPr>
            </w:pPr>
            <w:r w:rsidRPr="007D4B96">
              <w:rPr>
                <w:rFonts w:asciiTheme="minorHAnsi" w:hAnsiTheme="minorHAnsi" w:cs="Arial"/>
              </w:rPr>
              <w:t>The System should be able to update and display updated account balances immediately after every posting.</w:t>
            </w:r>
          </w:p>
        </w:tc>
        <w:tc>
          <w:tcPr>
            <w:tcW w:w="199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624"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585"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36DA" w:rsidRPr="007D4B96" w:rsidTr="00EE46A5">
        <w:tc>
          <w:tcPr>
            <w:tcW w:w="101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lastRenderedPageBreak/>
              <w:t>MR048</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936DA" w:rsidRPr="007D4B96" w:rsidRDefault="00E936DA" w:rsidP="008939C6">
            <w:pPr>
              <w:spacing w:after="0" w:line="360" w:lineRule="auto"/>
              <w:ind w:left="0" w:firstLine="0"/>
              <w:rPr>
                <w:rFonts w:asciiTheme="minorHAnsi" w:hAnsiTheme="minorHAnsi" w:cs="Arial"/>
              </w:rPr>
            </w:pPr>
            <w:r w:rsidRPr="007D4B96">
              <w:rPr>
                <w:rFonts w:asciiTheme="minorHAnsi" w:hAnsiTheme="minorHAnsi" w:cs="Arial"/>
              </w:rPr>
              <w:t>The System should be able to allow tellers to post cash deposits to any of the accounts belonging to a member. This includes</w:t>
            </w:r>
            <w:r w:rsidR="00CA186C" w:rsidRPr="007D4B96">
              <w:rPr>
                <w:rFonts w:asciiTheme="minorHAnsi" w:hAnsiTheme="minorHAnsi" w:cs="Arial"/>
              </w:rPr>
              <w:t xml:space="preserve">: </w:t>
            </w:r>
            <w:r w:rsidRPr="007D4B96">
              <w:rPr>
                <w:rFonts w:asciiTheme="minorHAnsi" w:hAnsiTheme="minorHAnsi" w:cs="Arial"/>
              </w:rPr>
              <w:br/>
            </w:r>
          </w:p>
        </w:tc>
        <w:tc>
          <w:tcPr>
            <w:tcW w:w="1999" w:type="dxa"/>
          </w:tcPr>
          <w:p w:rsidR="00E936DA" w:rsidRPr="007D4B96" w:rsidRDefault="008939C6"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Arial"/>
              </w:rPr>
              <w:t xml:space="preserve">• FOSA accounts - to increase FOSA account balances; </w:t>
            </w:r>
            <w:r w:rsidRPr="007D4B96">
              <w:rPr>
                <w:rFonts w:asciiTheme="minorHAnsi" w:hAnsiTheme="minorHAnsi" w:cs="Arial"/>
              </w:rPr>
              <w:br/>
              <w:t xml:space="preserve">• Loan accounts - to repay existing loans; </w:t>
            </w:r>
            <w:r w:rsidRPr="007D4B96">
              <w:rPr>
                <w:rFonts w:asciiTheme="minorHAnsi" w:hAnsiTheme="minorHAnsi" w:cs="Arial"/>
              </w:rPr>
              <w:br/>
              <w:t>• Savings accounts - to increase a member savings; and</w:t>
            </w:r>
            <w:r w:rsidRPr="007D4B96">
              <w:rPr>
                <w:rFonts w:asciiTheme="minorHAnsi" w:hAnsiTheme="minorHAnsi" w:cs="Arial"/>
              </w:rPr>
              <w:br/>
              <w:t>• Share accounts - to update a member share balance.</w:t>
            </w:r>
          </w:p>
        </w:tc>
        <w:tc>
          <w:tcPr>
            <w:tcW w:w="1624"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585"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36DA" w:rsidRPr="007D4B96" w:rsidTr="00EE46A5">
        <w:tc>
          <w:tcPr>
            <w:tcW w:w="101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MR049</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936DA" w:rsidRPr="007D4B96" w:rsidRDefault="00E936DA" w:rsidP="007D4B96">
            <w:pPr>
              <w:spacing w:after="0" w:line="360" w:lineRule="auto"/>
              <w:ind w:left="0" w:firstLine="0"/>
              <w:rPr>
                <w:rFonts w:asciiTheme="minorHAnsi" w:hAnsiTheme="minorHAnsi" w:cs="Arial"/>
              </w:rPr>
            </w:pPr>
            <w:r w:rsidRPr="007D4B96">
              <w:rPr>
                <w:rFonts w:asciiTheme="minorHAnsi" w:hAnsiTheme="minorHAnsi" w:cs="Arial"/>
              </w:rPr>
              <w:t>The System should be able to flag all staff accounts and controls such that no staff member should be able to transact on his/her own account.</w:t>
            </w:r>
          </w:p>
        </w:tc>
        <w:tc>
          <w:tcPr>
            <w:tcW w:w="199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624"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585"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36DA" w:rsidRPr="007D4B96" w:rsidTr="00EE46A5">
        <w:tc>
          <w:tcPr>
            <w:tcW w:w="101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MR050</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936DA" w:rsidRPr="007D4B96" w:rsidRDefault="00E936DA" w:rsidP="007D4B96">
            <w:pPr>
              <w:spacing w:after="0" w:line="360" w:lineRule="auto"/>
              <w:ind w:left="0" w:firstLine="0"/>
              <w:rPr>
                <w:rFonts w:asciiTheme="minorHAnsi" w:hAnsiTheme="minorHAnsi" w:cs="Arial"/>
              </w:rPr>
            </w:pPr>
            <w:r w:rsidRPr="007D4B96">
              <w:rPr>
                <w:rFonts w:asciiTheme="minorHAnsi" w:hAnsiTheme="minorHAnsi" w:cs="Arial"/>
              </w:rPr>
              <w:t>The System should be able to reject cash deposits into closed accounts.</w:t>
            </w:r>
          </w:p>
        </w:tc>
        <w:tc>
          <w:tcPr>
            <w:tcW w:w="199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624"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585"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r w:rsidR="00E936DA" w:rsidRPr="007D4B96" w:rsidTr="00EE46A5">
        <w:tc>
          <w:tcPr>
            <w:tcW w:w="101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MR051</w:t>
            </w:r>
          </w:p>
        </w:tc>
        <w:tc>
          <w:tcPr>
            <w:tcW w:w="2393" w:type="dxa"/>
            <w:tcBorders>
              <w:top w:val="single" w:sz="4" w:space="0" w:color="auto"/>
              <w:left w:val="single" w:sz="4" w:space="0" w:color="auto"/>
              <w:bottom w:val="single" w:sz="4" w:space="0" w:color="auto"/>
              <w:right w:val="single" w:sz="4" w:space="0" w:color="auto"/>
            </w:tcBorders>
            <w:shd w:val="clear" w:color="auto" w:fill="auto"/>
          </w:tcPr>
          <w:p w:rsidR="00E936DA" w:rsidRPr="007D4B96" w:rsidRDefault="00E936DA" w:rsidP="007D4B96">
            <w:pPr>
              <w:spacing w:after="0" w:line="360" w:lineRule="auto"/>
              <w:ind w:left="0" w:firstLine="0"/>
              <w:rPr>
                <w:rFonts w:asciiTheme="minorHAnsi" w:hAnsiTheme="minorHAnsi" w:cs="Arial"/>
              </w:rPr>
            </w:pPr>
            <w:r w:rsidRPr="007D4B96">
              <w:rPr>
                <w:rFonts w:asciiTheme="minorHAnsi" w:hAnsiTheme="minorHAnsi" w:cs="Arial"/>
              </w:rPr>
              <w:t>The System should be able to generate a receipt on execution of the deposit</w:t>
            </w:r>
          </w:p>
        </w:tc>
        <w:tc>
          <w:tcPr>
            <w:tcW w:w="1999"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624"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p>
        </w:tc>
        <w:tc>
          <w:tcPr>
            <w:tcW w:w="1585" w:type="dxa"/>
          </w:tcPr>
          <w:p w:rsidR="00E936DA" w:rsidRPr="007D4B96" w:rsidRDefault="00E936DA" w:rsidP="007D4B96">
            <w:pPr>
              <w:spacing w:after="12" w:line="360" w:lineRule="auto"/>
              <w:ind w:left="0" w:firstLine="0"/>
              <w:rPr>
                <w:rFonts w:asciiTheme="minorHAnsi" w:hAnsiTheme="minorHAnsi" w:cs="Times New Roman"/>
                <w:color w:val="000000" w:themeColor="text1"/>
              </w:rPr>
            </w:pPr>
            <w:r w:rsidRPr="007D4B96">
              <w:rPr>
                <w:rFonts w:asciiTheme="minorHAnsi" w:hAnsiTheme="minorHAnsi" w:cs="Times New Roman"/>
                <w:color w:val="000000" w:themeColor="text1"/>
              </w:rPr>
              <w:t>Mandatory</w:t>
            </w:r>
          </w:p>
        </w:tc>
      </w:tr>
    </w:tbl>
    <w:tbl>
      <w:tblPr>
        <w:tblpPr w:leftFromText="180" w:rightFromText="180" w:vertAnchor="text" w:horzAnchor="page" w:tblpX="2178" w:tblpY="1"/>
        <w:tblW w:w="8635" w:type="dxa"/>
        <w:tblLayout w:type="fixed"/>
        <w:tblLook w:val="04A0" w:firstRow="1" w:lastRow="0" w:firstColumn="1" w:lastColumn="0" w:noHBand="0" w:noVBand="1"/>
      </w:tblPr>
      <w:tblGrid>
        <w:gridCol w:w="985"/>
        <w:gridCol w:w="2430"/>
        <w:gridCol w:w="1980"/>
        <w:gridCol w:w="1620"/>
        <w:gridCol w:w="1620"/>
      </w:tblGrid>
      <w:tr w:rsidR="0069511C" w:rsidRPr="007D4B96" w:rsidTr="00DE11A9">
        <w:trPr>
          <w:trHeight w:val="288"/>
        </w:trPr>
        <w:tc>
          <w:tcPr>
            <w:tcW w:w="985" w:type="dxa"/>
            <w:tcBorders>
              <w:top w:val="single" w:sz="4" w:space="0" w:color="auto"/>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MR052</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firstLine="0"/>
              <w:rPr>
                <w:rFonts w:asciiTheme="minorHAnsi" w:eastAsia="Times New Roman" w:hAnsiTheme="minorHAnsi" w:cs="Arial"/>
              </w:rPr>
            </w:pPr>
            <w:r w:rsidRPr="007D4B96">
              <w:rPr>
                <w:rFonts w:asciiTheme="minorHAnsi" w:eastAsia="Times New Roman" w:hAnsiTheme="minorHAnsi" w:cs="Arial"/>
              </w:rPr>
              <w:t xml:space="preserve">The System should be able to allow members </w:t>
            </w:r>
            <w:r w:rsidRPr="007D4B96">
              <w:rPr>
                <w:rFonts w:asciiTheme="minorHAnsi" w:eastAsia="Times New Roman" w:hAnsiTheme="minorHAnsi" w:cs="Arial"/>
              </w:rPr>
              <w:lastRenderedPageBreak/>
              <w:t>to transfer funds between their own accounts e.g. from FOSA account to the loan account, from FOSA to update the savings/ deposits through internet banking platform.</w:t>
            </w:r>
          </w:p>
        </w:tc>
        <w:tc>
          <w:tcPr>
            <w:tcW w:w="1980" w:type="dxa"/>
            <w:tcBorders>
              <w:top w:val="single" w:sz="4" w:space="0" w:color="auto"/>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single" w:sz="4" w:space="0" w:color="auto"/>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single" w:sz="4" w:space="0" w:color="auto"/>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members to transfer funds between their own accounts e.g. from FOSA account to the loan account, from FOSA to update the savings/ deposits through mobile application.</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allow tellers/ </w:t>
            </w:r>
            <w:r w:rsidR="00CA186C" w:rsidRPr="007D4B96">
              <w:rPr>
                <w:rFonts w:asciiTheme="minorHAnsi" w:eastAsia="Times New Roman" w:hAnsiTheme="minorHAnsi" w:cs="Arial"/>
              </w:rPr>
              <w:t>cashiers to</w:t>
            </w:r>
            <w:r w:rsidRPr="007D4B96">
              <w:rPr>
                <w:rFonts w:asciiTheme="minorHAnsi" w:eastAsia="Times New Roman" w:hAnsiTheme="minorHAnsi" w:cs="Arial"/>
              </w:rPr>
              <w:t xml:space="preserve"> transfer </w:t>
            </w:r>
            <w:r w:rsidR="00CA186C" w:rsidRPr="007D4B96">
              <w:rPr>
                <w:rFonts w:asciiTheme="minorHAnsi" w:eastAsia="Times New Roman" w:hAnsiTheme="minorHAnsi" w:cs="Arial"/>
              </w:rPr>
              <w:t xml:space="preserve">funds </w:t>
            </w:r>
            <w:r w:rsidR="00CA186C" w:rsidRPr="007D4B96">
              <w:rPr>
                <w:rFonts w:asciiTheme="minorHAnsi" w:hAnsiTheme="minorHAnsi" w:cs="Times New Roman"/>
                <w:color w:val="000000" w:themeColor="text1"/>
              </w:rPr>
              <w:t>Mandatory</w:t>
            </w:r>
            <w:r w:rsidRPr="007D4B96">
              <w:rPr>
                <w:rFonts w:asciiTheme="minorHAnsi" w:eastAsia="Times New Roman" w:hAnsiTheme="minorHAnsi" w:cs="Arial"/>
              </w:rPr>
              <w:t xml:space="preserve"> between member's accounts e.g. from FOSA account to the loan account, from FOSA to update the savings/ deposits.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facilitate funds </w:t>
            </w:r>
            <w:r w:rsidRPr="007D4B96">
              <w:rPr>
                <w:rFonts w:asciiTheme="minorHAnsi" w:eastAsia="Times New Roman" w:hAnsiTheme="minorHAnsi" w:cs="Arial"/>
              </w:rPr>
              <w:lastRenderedPageBreak/>
              <w:t>transfer from one member to another member. The system should be able to automatically update the transaction amount and the relevant charges to the member's account and respective GL's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facilitate funds transfer from one member to another member through internet banking. The system should be able to automatically update the transaction amount and the relevant charges to the member's account and respective GL's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facilitate funds transfer from one member to another member through mobile application. The system should be able to automatically update </w:t>
            </w:r>
            <w:r w:rsidRPr="007D4B96">
              <w:rPr>
                <w:rFonts w:asciiTheme="minorHAnsi" w:eastAsia="Times New Roman" w:hAnsiTheme="minorHAnsi" w:cs="Arial"/>
              </w:rPr>
              <w:lastRenderedPageBreak/>
              <w:t>the transaction amount and the relevant charges to the member's account and respective GL's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a report of all unsuccessful or failed transfers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reports on charges levied on funds transfer transactions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MR059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capture the following details about a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deposit:</w:t>
            </w:r>
            <w:r w:rsidRPr="007D4B96">
              <w:rPr>
                <w:rFonts w:asciiTheme="minorHAnsi" w:eastAsia="Times New Roman" w:hAnsiTheme="minorHAnsi" w:cs="Arial"/>
              </w:rPr>
              <w:br/>
              <w:t>• Member number;</w:t>
            </w:r>
            <w:r w:rsidRPr="007D4B96">
              <w:rPr>
                <w:rFonts w:asciiTheme="minorHAnsi" w:eastAsia="Times New Roman" w:hAnsiTheme="minorHAnsi" w:cs="Arial"/>
              </w:rPr>
              <w:br/>
              <w:t>• Member names;</w:t>
            </w:r>
            <w:r w:rsidRPr="007D4B96">
              <w:rPr>
                <w:rFonts w:asciiTheme="minorHAnsi" w:eastAsia="Times New Roman" w:hAnsiTheme="minorHAnsi" w:cs="Arial"/>
              </w:rPr>
              <w:br/>
              <w:t>• Branch;</w:t>
            </w:r>
            <w:r w:rsidRPr="007D4B96">
              <w:rPr>
                <w:rFonts w:asciiTheme="minorHAnsi" w:eastAsia="Times New Roman" w:hAnsiTheme="minorHAnsi" w:cs="Arial"/>
              </w:rPr>
              <w:br/>
              <w:t>• Transaction date and time;</w:t>
            </w:r>
            <w:r w:rsidRPr="007D4B96">
              <w:rPr>
                <w:rFonts w:asciiTheme="minorHAnsi" w:eastAsia="Times New Roman" w:hAnsiTheme="minorHAnsi" w:cs="Arial"/>
              </w:rPr>
              <w:br/>
              <w:t>• Cheque number;</w:t>
            </w:r>
            <w:r w:rsidRPr="007D4B96">
              <w:rPr>
                <w:rFonts w:asciiTheme="minorHAnsi" w:eastAsia="Times New Roman" w:hAnsiTheme="minorHAnsi" w:cs="Arial"/>
              </w:rPr>
              <w:br/>
              <w:t xml:space="preserve">• Date of the </w:t>
            </w:r>
            <w:r w:rsidR="00D47570" w:rsidRPr="007D4B96">
              <w:rPr>
                <w:rFonts w:asciiTheme="minorHAnsi" w:eastAsia="Times New Roman" w:hAnsiTheme="minorHAnsi" w:cs="Arial"/>
              </w:rPr>
              <w:t>Cheque</w:t>
            </w:r>
            <w:r w:rsidRPr="007D4B96">
              <w:rPr>
                <w:rFonts w:asciiTheme="minorHAnsi" w:eastAsia="Times New Roman" w:hAnsiTheme="minorHAnsi" w:cs="Arial"/>
              </w:rPr>
              <w:t>;</w:t>
            </w:r>
            <w:r w:rsidRPr="007D4B96">
              <w:rPr>
                <w:rFonts w:asciiTheme="minorHAnsi" w:eastAsia="Times New Roman" w:hAnsiTheme="minorHAnsi" w:cs="Arial"/>
              </w:rPr>
              <w:br/>
              <w:t>• Cheque amount;</w:t>
            </w:r>
            <w:r w:rsidRPr="007D4B96">
              <w:rPr>
                <w:rFonts w:asciiTheme="minorHAnsi" w:eastAsia="Times New Roman" w:hAnsiTheme="minorHAnsi" w:cs="Arial"/>
              </w:rPr>
              <w:br/>
              <w:t>• Currency</w:t>
            </w:r>
            <w:r w:rsidRPr="007D4B96">
              <w:rPr>
                <w:rFonts w:asciiTheme="minorHAnsi" w:eastAsia="Times New Roman" w:hAnsiTheme="minorHAnsi" w:cs="Arial"/>
              </w:rPr>
              <w:br/>
              <w:t>• Payee details;</w:t>
            </w:r>
            <w:r w:rsidRPr="007D4B96">
              <w:rPr>
                <w:rFonts w:asciiTheme="minorHAnsi" w:eastAsia="Times New Roman" w:hAnsiTheme="minorHAnsi" w:cs="Arial"/>
              </w:rPr>
              <w:br/>
              <w:t>• Drawee details;</w:t>
            </w:r>
            <w:r w:rsidRPr="007D4B96">
              <w:rPr>
                <w:rFonts w:asciiTheme="minorHAnsi" w:eastAsia="Times New Roman" w:hAnsiTheme="minorHAnsi" w:cs="Arial"/>
              </w:rPr>
              <w:br/>
              <w:t>• Bank details;</w:t>
            </w:r>
            <w:r w:rsidRPr="007D4B96">
              <w:rPr>
                <w:rFonts w:asciiTheme="minorHAnsi" w:eastAsia="Times New Roman" w:hAnsiTheme="minorHAnsi" w:cs="Arial"/>
              </w:rPr>
              <w:br/>
            </w:r>
            <w:r w:rsidRPr="007D4B96">
              <w:rPr>
                <w:rFonts w:asciiTheme="minorHAnsi" w:eastAsia="Times New Roman" w:hAnsiTheme="minorHAnsi" w:cs="Arial"/>
              </w:rPr>
              <w:lastRenderedPageBreak/>
              <w:t>• Payee account number;</w:t>
            </w:r>
          </w:p>
        </w:tc>
        <w:tc>
          <w:tcPr>
            <w:tcW w:w="1980" w:type="dxa"/>
            <w:tcBorders>
              <w:top w:val="nil"/>
              <w:left w:val="single" w:sz="4" w:space="0" w:color="auto"/>
              <w:bottom w:val="single" w:sz="4" w:space="0" w:color="auto"/>
              <w:right w:val="single" w:sz="4" w:space="0" w:color="auto"/>
            </w:tcBorders>
          </w:tcPr>
          <w:p w:rsidR="0069511C" w:rsidRPr="007D4B96" w:rsidRDefault="00D47570"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Cheque Deposits</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generate a receipt as an acknowledgement to the customer that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has been received.</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Cheque Receipt</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detect a stale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from capturing the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issue date</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facilitate posting of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amount in the system. The posted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amounts should appear as “uncleared” before the captured </w:t>
            </w:r>
            <w:r w:rsidR="00D47570" w:rsidRPr="007D4B96">
              <w:rPr>
                <w:rFonts w:asciiTheme="minorHAnsi" w:eastAsia="Times New Roman" w:hAnsiTheme="minorHAnsi" w:cs="Arial"/>
              </w:rPr>
              <w:t>Cheque</w:t>
            </w:r>
            <w:r w:rsidRPr="007D4B96">
              <w:rPr>
                <w:rFonts w:asciiTheme="minorHAnsi" w:eastAsia="Times New Roman" w:hAnsiTheme="minorHAnsi" w:cs="Arial"/>
              </w:rPr>
              <w:t>s have cleared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record, store and flag the following categories of in house </w:t>
            </w:r>
            <w:r w:rsidR="00D47570" w:rsidRPr="007D4B96">
              <w:rPr>
                <w:rFonts w:asciiTheme="minorHAnsi" w:eastAsia="Times New Roman" w:hAnsiTheme="minorHAnsi" w:cs="Arial"/>
              </w:rPr>
              <w:t>Cheque</w:t>
            </w:r>
            <w:r w:rsidRPr="007D4B96">
              <w:rPr>
                <w:rFonts w:asciiTheme="minorHAnsi" w:eastAsia="Times New Roman" w:hAnsiTheme="minorHAnsi" w:cs="Arial"/>
              </w:rPr>
              <w:t>s:</w:t>
            </w:r>
            <w:r w:rsidRPr="007D4B96">
              <w:rPr>
                <w:rFonts w:asciiTheme="minorHAnsi" w:eastAsia="Times New Roman" w:hAnsiTheme="minorHAnsi" w:cs="Arial"/>
              </w:rPr>
              <w:br/>
              <w:t>• Stopped Cheques;</w:t>
            </w:r>
            <w:r w:rsidRPr="007D4B96">
              <w:rPr>
                <w:rFonts w:asciiTheme="minorHAnsi" w:eastAsia="Times New Roman" w:hAnsiTheme="minorHAnsi" w:cs="Arial"/>
              </w:rPr>
              <w:br/>
              <w:t>• Cheques outside series issued;</w:t>
            </w:r>
            <w:r w:rsidRPr="007D4B96">
              <w:rPr>
                <w:rFonts w:asciiTheme="minorHAnsi" w:eastAsia="Times New Roman" w:hAnsiTheme="minorHAnsi" w:cs="Arial"/>
              </w:rPr>
              <w:br/>
              <w:t>• Duplicated Cheque Number; and</w:t>
            </w:r>
            <w:r w:rsidRPr="007D4B96">
              <w:rPr>
                <w:rFonts w:asciiTheme="minorHAnsi" w:eastAsia="Times New Roman" w:hAnsiTheme="minorHAnsi" w:cs="Arial"/>
              </w:rPr>
              <w:br/>
              <w:t>• Stale Cheques.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MR064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automatically update the member account balance with the cleared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amounts.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automatically deduct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processing fees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automatically deduct the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bouncing fees in the event that the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bounces.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stop payment of a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using the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number and give provision to provide comments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capture the following details regarding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requests:</w:t>
            </w:r>
            <w:r w:rsidRPr="007D4B96">
              <w:rPr>
                <w:rFonts w:asciiTheme="minorHAnsi" w:eastAsia="Times New Roman" w:hAnsiTheme="minorHAnsi" w:cs="Arial"/>
              </w:rPr>
              <w:br/>
              <w:t>• Member details</w:t>
            </w:r>
            <w:r w:rsidRPr="007D4B96">
              <w:rPr>
                <w:rFonts w:asciiTheme="minorHAnsi" w:eastAsia="Times New Roman" w:hAnsiTheme="minorHAnsi" w:cs="Arial"/>
              </w:rPr>
              <w:br/>
              <w:t xml:space="preserve">• Banker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amount;</w:t>
            </w:r>
            <w:r w:rsidRPr="007D4B96">
              <w:rPr>
                <w:rFonts w:asciiTheme="minorHAnsi" w:eastAsia="Times New Roman" w:hAnsiTheme="minorHAnsi" w:cs="Arial"/>
              </w:rPr>
              <w:br/>
              <w:t xml:space="preserve">• Account number (For </w:t>
            </w:r>
            <w:r w:rsidRPr="007D4B96">
              <w:rPr>
                <w:rFonts w:asciiTheme="minorHAnsi" w:eastAsia="Times New Roman" w:hAnsiTheme="minorHAnsi" w:cs="Arial"/>
              </w:rPr>
              <w:lastRenderedPageBreak/>
              <w:t>existing members);</w:t>
            </w:r>
            <w:r w:rsidRPr="007D4B96">
              <w:rPr>
                <w:rFonts w:asciiTheme="minorHAnsi" w:eastAsia="Times New Roman" w:hAnsiTheme="minorHAnsi" w:cs="Arial"/>
              </w:rPr>
              <w:br/>
              <w:t>• Payee details; and</w:t>
            </w:r>
            <w:r w:rsidRPr="007D4B96">
              <w:rPr>
                <w:rFonts w:asciiTheme="minorHAnsi" w:eastAsia="Times New Roman" w:hAnsiTheme="minorHAnsi" w:cs="Arial"/>
              </w:rPr>
              <w:br/>
              <w:t>• Transaction description etc.</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Bankers Cheques</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MR069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capture instructions from walk in customers/ non account holders. This will include the ability of the system to capture the following details at a minimum:</w:t>
            </w:r>
            <w:r w:rsidRPr="007D4B96">
              <w:rPr>
                <w:rFonts w:asciiTheme="minorHAnsi" w:eastAsia="Times New Roman" w:hAnsiTheme="minorHAnsi" w:cs="Arial"/>
              </w:rPr>
              <w:br/>
              <w:t>• Customer details e.g. Full name, ID number, Mobile number, email address;</w:t>
            </w:r>
            <w:r w:rsidRPr="007D4B96">
              <w:rPr>
                <w:rFonts w:asciiTheme="minorHAnsi" w:eastAsia="Times New Roman" w:hAnsiTheme="minorHAnsi" w:cs="Arial"/>
              </w:rPr>
              <w:br/>
              <w:t>• Amount &amp; currency;</w:t>
            </w:r>
            <w:r w:rsidRPr="007D4B96">
              <w:rPr>
                <w:rFonts w:asciiTheme="minorHAnsi" w:eastAsia="Times New Roman" w:hAnsiTheme="minorHAnsi" w:cs="Arial"/>
              </w:rPr>
              <w:br/>
              <w:t>• Payee details and</w:t>
            </w:r>
            <w:r w:rsidRPr="007D4B96">
              <w:rPr>
                <w:rFonts w:asciiTheme="minorHAnsi" w:eastAsia="Times New Roman" w:hAnsiTheme="minorHAnsi" w:cs="Arial"/>
              </w:rPr>
              <w:br/>
              <w:t>• Transaction description etc.</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allow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purchase through the following means:</w:t>
            </w:r>
            <w:r w:rsidRPr="007D4B96">
              <w:rPr>
                <w:rFonts w:asciiTheme="minorHAnsi" w:eastAsia="Times New Roman" w:hAnsiTheme="minorHAnsi" w:cs="Arial"/>
              </w:rPr>
              <w:br/>
              <w:t>• Cash;</w:t>
            </w:r>
            <w:r w:rsidRPr="007D4B96">
              <w:rPr>
                <w:rFonts w:asciiTheme="minorHAnsi" w:eastAsia="Times New Roman" w:hAnsiTheme="minorHAnsi" w:cs="Arial"/>
              </w:rPr>
              <w:br/>
              <w:t xml:space="preserve">• Through the member's FOSA accounts; and </w:t>
            </w:r>
            <w:r w:rsidRPr="007D4B96">
              <w:rPr>
                <w:rFonts w:asciiTheme="minorHAnsi" w:eastAsia="Times New Roman" w:hAnsiTheme="minorHAnsi" w:cs="Arial"/>
              </w:rPr>
              <w:br/>
              <w:t>• Through mobile money</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automatically </w:t>
            </w:r>
            <w:r w:rsidRPr="007D4B96">
              <w:rPr>
                <w:rFonts w:asciiTheme="minorHAnsi" w:eastAsia="Times New Roman" w:hAnsiTheme="minorHAnsi" w:cs="Arial"/>
              </w:rPr>
              <w:lastRenderedPageBreak/>
              <w:t xml:space="preserve">debit the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amount from the customer's account when the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payment is through the member's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reject any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processing request in case there is </w:t>
            </w:r>
            <w:r w:rsidR="00CA186C" w:rsidRPr="007D4B96">
              <w:rPr>
                <w:rFonts w:asciiTheme="minorHAnsi" w:eastAsia="Times New Roman" w:hAnsiTheme="minorHAnsi" w:cs="Arial"/>
              </w:rPr>
              <w:t>insufficient funds</w:t>
            </w:r>
            <w:r w:rsidRPr="007D4B96">
              <w:rPr>
                <w:rFonts w:asciiTheme="minorHAnsi" w:eastAsia="Times New Roman" w:hAnsiTheme="minorHAnsi" w:cs="Arial"/>
              </w:rPr>
              <w:t xml:space="preserve"> in </w:t>
            </w:r>
            <w:r w:rsidR="00CA186C" w:rsidRPr="007D4B96">
              <w:rPr>
                <w:rFonts w:asciiTheme="minorHAnsi" w:eastAsia="Times New Roman" w:hAnsiTheme="minorHAnsi" w:cs="Arial"/>
              </w:rPr>
              <w:t xml:space="preserve">the </w:t>
            </w:r>
            <w:r w:rsidR="00CA186C" w:rsidRPr="007D4B96">
              <w:rPr>
                <w:rFonts w:asciiTheme="minorHAnsi" w:hAnsiTheme="minorHAnsi" w:cs="Times New Roman"/>
                <w:color w:val="000000" w:themeColor="text1"/>
              </w:rPr>
              <w:t>Mandatory</w:t>
            </w:r>
            <w:r w:rsidRPr="007D4B96">
              <w:rPr>
                <w:rFonts w:asciiTheme="minorHAnsi" w:eastAsia="Times New Roman" w:hAnsiTheme="minorHAnsi" w:cs="Arial"/>
              </w:rPr>
              <w:t xml:space="preserve"> members’ account (When payment via account has been selected).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provide an approval workflow to facilitate approval of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request above a certain amount set by Kenya Police Sacco</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process the relevant charges in bankers </w:t>
            </w:r>
            <w:r w:rsidR="00D47570" w:rsidRPr="007D4B96">
              <w:rPr>
                <w:rFonts w:asciiTheme="minorHAnsi" w:eastAsia="Times New Roman" w:hAnsiTheme="minorHAnsi" w:cs="Arial"/>
              </w:rPr>
              <w:t>Cheque</w:t>
            </w:r>
            <w:r w:rsidRPr="007D4B96">
              <w:rPr>
                <w:rFonts w:asciiTheme="minorHAnsi" w:eastAsia="Times New Roman" w:hAnsiTheme="minorHAnsi" w:cs="Arial"/>
              </w:rPr>
              <w:t>s transactions.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MR075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generate a receipt on processing of a banker's </w:t>
            </w:r>
            <w:r w:rsidR="00D47570" w:rsidRPr="007D4B96">
              <w:rPr>
                <w:rFonts w:asciiTheme="minorHAnsi" w:eastAsia="Times New Roman" w:hAnsiTheme="minorHAnsi" w:cs="Arial"/>
              </w:rPr>
              <w:t>Cheque</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Bankers Cheque Receipt</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provide a field or a drop down to capture reasons behind rejected/ failed banker's </w:t>
            </w:r>
            <w:r w:rsidR="00D47570" w:rsidRPr="007D4B96">
              <w:rPr>
                <w:rFonts w:asciiTheme="minorHAnsi" w:eastAsia="Times New Roman" w:hAnsiTheme="minorHAnsi" w:cs="Arial"/>
              </w:rPr>
              <w:t>Cheque</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generate a unique reference number for every banker's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processed in the system</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capture the following details regarding cash withdrawals by members/ customers at a minimum:</w:t>
            </w:r>
            <w:r w:rsidRPr="007D4B96">
              <w:rPr>
                <w:rFonts w:asciiTheme="minorHAnsi" w:eastAsia="Times New Roman" w:hAnsiTheme="minorHAnsi" w:cs="Arial"/>
              </w:rPr>
              <w:br/>
              <w:t>• Member details (The system should provide a window to facilitate searching for the members from the system);</w:t>
            </w:r>
            <w:r w:rsidRPr="007D4B96">
              <w:rPr>
                <w:rFonts w:asciiTheme="minorHAnsi" w:eastAsia="Times New Roman" w:hAnsiTheme="minorHAnsi" w:cs="Arial"/>
              </w:rPr>
              <w:br/>
              <w:t>• Amount to be withdrawn;</w:t>
            </w:r>
            <w:r w:rsidRPr="007D4B96">
              <w:rPr>
                <w:rFonts w:asciiTheme="minorHAnsi" w:eastAsia="Times New Roman" w:hAnsiTheme="minorHAnsi" w:cs="Arial"/>
              </w:rPr>
              <w:br/>
            </w:r>
            <w:r w:rsidRPr="007D4B96">
              <w:rPr>
                <w:rFonts w:asciiTheme="minorHAnsi" w:eastAsia="Times New Roman" w:hAnsiTheme="minorHAnsi" w:cs="Arial"/>
              </w:rPr>
              <w:lastRenderedPageBreak/>
              <w:t>• Currency; and</w:t>
            </w:r>
            <w:r w:rsidRPr="007D4B96">
              <w:rPr>
                <w:rFonts w:asciiTheme="minorHAnsi" w:eastAsia="Times New Roman" w:hAnsiTheme="minorHAnsi" w:cs="Arial"/>
              </w:rPr>
              <w:br/>
              <w:t>• Transaction description.</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Withdrawal Transaction List</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MR079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display the customer photograph, signature and other identification details on screen upon calling the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a cashier/ teller to post withdrawal amounts to customer accounts, and automatically update all the other relevant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D47570"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check if the amount being withdrawn is within the teller limit for withdrawal.</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trigger an alert to branch manager/team leader for approval if withdrawal is above a teller limit.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MR083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for the branch manager/FOSA manager/ FOSA supervisor to document reasons for not approving withdrawal requests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facilitate set up of minimum balance amount per account type. Customers should not be able to withdrawal beyond the set account minimum operating balance without approvals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an alert if a withdrawal will result in account balance being below the set minimum</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reject overdrawing of customer accounts without relevant approvals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automatically </w:t>
            </w:r>
            <w:r w:rsidRPr="007D4B96">
              <w:rPr>
                <w:rFonts w:asciiTheme="minorHAnsi" w:eastAsia="Times New Roman" w:hAnsiTheme="minorHAnsi" w:cs="Arial"/>
              </w:rPr>
              <w:lastRenderedPageBreak/>
              <w:t>generate a receipt indicating the amount withdrawn/ customer details/ account details/ date/ time/ transaction branch/</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reject cash withdrawals on dormant/ closed/ blocked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8939C6" w:rsidP="007D4B96">
            <w:pPr>
              <w:spacing w:after="0" w:line="360" w:lineRule="auto"/>
              <w:ind w:left="0"/>
              <w:rPr>
                <w:rFonts w:asciiTheme="minorHAnsi" w:eastAsia="Times New Roman" w:hAnsiTheme="minorHAnsi" w:cs="Arial"/>
              </w:rPr>
            </w:pPr>
            <w:r>
              <w:rPr>
                <w:rFonts w:asciiTheme="minorHAnsi" w:eastAsia="Times New Roman" w:hAnsiTheme="minorHAnsi" w:cs="Arial"/>
              </w:rPr>
              <w:t>List of dormant accounts</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MR089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flag unusual transactions and alert relevant officers by email/sms/pop-ups and reports. Unusual transactions should be based on a pre-set criteria e.g. regular withdrawals of large sums of money from an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capture the following during standing order set up:</w:t>
            </w:r>
            <w:r w:rsidRPr="007D4B96">
              <w:rPr>
                <w:rFonts w:asciiTheme="minorHAnsi" w:eastAsia="Times New Roman" w:hAnsiTheme="minorHAnsi" w:cs="Arial"/>
              </w:rPr>
              <w:br/>
              <w:t>• Source account (source of funds);</w:t>
            </w:r>
            <w:r w:rsidRPr="007D4B96">
              <w:rPr>
                <w:rFonts w:asciiTheme="minorHAnsi" w:eastAsia="Times New Roman" w:hAnsiTheme="minorHAnsi" w:cs="Arial"/>
              </w:rPr>
              <w:br/>
              <w:t xml:space="preserve">• Destination account (Where the funds shall </w:t>
            </w:r>
            <w:r w:rsidRPr="007D4B96">
              <w:rPr>
                <w:rFonts w:asciiTheme="minorHAnsi" w:eastAsia="Times New Roman" w:hAnsiTheme="minorHAnsi" w:cs="Arial"/>
              </w:rPr>
              <w:lastRenderedPageBreak/>
              <w:t>be remitted to);</w:t>
            </w:r>
            <w:r w:rsidRPr="007D4B96">
              <w:rPr>
                <w:rFonts w:asciiTheme="minorHAnsi" w:eastAsia="Times New Roman" w:hAnsiTheme="minorHAnsi" w:cs="Arial"/>
              </w:rPr>
              <w:br/>
              <w:t>• Cash amount to be transferred;</w:t>
            </w:r>
            <w:r w:rsidRPr="007D4B96">
              <w:rPr>
                <w:rFonts w:asciiTheme="minorHAnsi" w:eastAsia="Times New Roman" w:hAnsiTheme="minorHAnsi" w:cs="Arial"/>
              </w:rPr>
              <w:br/>
              <w:t>• Frequency of transfer;</w:t>
            </w:r>
            <w:r w:rsidRPr="007D4B96">
              <w:rPr>
                <w:rFonts w:asciiTheme="minorHAnsi" w:eastAsia="Times New Roman" w:hAnsiTheme="minorHAnsi" w:cs="Arial"/>
              </w:rPr>
              <w:br/>
              <w:t>• Standing order start and end date;</w:t>
            </w:r>
            <w:r w:rsidRPr="007D4B96">
              <w:rPr>
                <w:rFonts w:asciiTheme="minorHAnsi" w:eastAsia="Times New Roman" w:hAnsiTheme="minorHAnsi" w:cs="Arial"/>
              </w:rPr>
              <w:br/>
              <w:t>• Standing order type; and</w:t>
            </w:r>
            <w:r w:rsidRPr="007D4B96">
              <w:rPr>
                <w:rFonts w:asciiTheme="minorHAnsi" w:eastAsia="Times New Roman" w:hAnsiTheme="minorHAnsi" w:cs="Arial"/>
              </w:rPr>
              <w:br/>
              <w:t>• Standing order description.</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Standing Order Register</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have an approval workflow for standing order review and approval in the system</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set up of standing orders at future dates</w:t>
            </w:r>
          </w:p>
        </w:tc>
        <w:tc>
          <w:tcPr>
            <w:tcW w:w="1980" w:type="dxa"/>
            <w:tcBorders>
              <w:top w:val="nil"/>
              <w:left w:val="single" w:sz="4" w:space="0" w:color="auto"/>
              <w:bottom w:val="single" w:sz="4" w:space="0" w:color="auto"/>
              <w:right w:val="single" w:sz="4" w:space="0" w:color="auto"/>
            </w:tcBorders>
          </w:tcPr>
          <w:p w:rsidR="0069511C" w:rsidRPr="007D4B96" w:rsidRDefault="00DB6DA4" w:rsidP="007D4B96">
            <w:pPr>
              <w:spacing w:after="0" w:line="360" w:lineRule="auto"/>
              <w:ind w:left="0"/>
              <w:rPr>
                <w:rFonts w:asciiTheme="minorHAnsi" w:eastAsia="Times New Roman" w:hAnsiTheme="minorHAnsi" w:cs="Arial"/>
              </w:rPr>
            </w:pPr>
            <w:r>
              <w:rPr>
                <w:rFonts w:asciiTheme="minorHAnsi" w:eastAsia="Times New Roman" w:hAnsiTheme="minorHAnsi" w:cs="Arial"/>
              </w:rPr>
              <w:t>Standing order setup</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standing order instructions from operating accounts/ FOSA accounts to loan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for one account to have multiple standing orders.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automatically </w:t>
            </w:r>
            <w:r w:rsidRPr="007D4B96">
              <w:rPr>
                <w:rFonts w:asciiTheme="minorHAnsi" w:eastAsia="Times New Roman" w:hAnsiTheme="minorHAnsi" w:cs="Arial"/>
              </w:rPr>
              <w:lastRenderedPageBreak/>
              <w:t>debit the agreed execution commission for the standing order if the standing order is successfully executed.</w:t>
            </w:r>
          </w:p>
        </w:tc>
        <w:tc>
          <w:tcPr>
            <w:tcW w:w="1980" w:type="dxa"/>
            <w:tcBorders>
              <w:top w:val="nil"/>
              <w:left w:val="single" w:sz="4" w:space="0" w:color="auto"/>
              <w:bottom w:val="single" w:sz="4" w:space="0" w:color="auto"/>
              <w:right w:val="single" w:sz="4" w:space="0" w:color="auto"/>
            </w:tcBorders>
          </w:tcPr>
          <w:p w:rsidR="0069511C" w:rsidRPr="007D4B96" w:rsidRDefault="00DB6DA4" w:rsidP="007D4B96">
            <w:pPr>
              <w:spacing w:after="0" w:line="360" w:lineRule="auto"/>
              <w:ind w:left="0"/>
              <w:rPr>
                <w:rFonts w:asciiTheme="minorHAnsi" w:eastAsia="Times New Roman" w:hAnsiTheme="minorHAnsi" w:cs="Arial"/>
              </w:rPr>
            </w:pPr>
            <w:r>
              <w:rPr>
                <w:rFonts w:asciiTheme="minorHAnsi" w:eastAsia="Times New Roman" w:hAnsiTheme="minorHAnsi" w:cs="Arial"/>
              </w:rPr>
              <w:lastRenderedPageBreak/>
              <w:t>Commission</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set up of standing orders from one member's account to another member's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charge the customer for a bounced standing order if the execution is unsuccessful.</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the amendments to standing order instructions  e.g. change of amount, dates, beneficiary account numbers etc.</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MR098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hold instructions when funds are insufficient and only pass the instruction when funds become available</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MR099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define the number of times the system tries to execute a standing order due to insufficient funds and terminate the standing order instruction after a specific number of defaults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run amount based standing orders which are executed when cash is credited in the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run date based standing orders which run on a specified date</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set up for products that are permissible or not permissible for standing order services e.g. It should not be possible set up a standing order from a loan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facilitate </w:t>
            </w:r>
            <w:r w:rsidRPr="007D4B96">
              <w:rPr>
                <w:rFonts w:asciiTheme="minorHAnsi" w:eastAsia="Times New Roman" w:hAnsiTheme="minorHAnsi" w:cs="Arial"/>
              </w:rPr>
              <w:lastRenderedPageBreak/>
              <w:t xml:space="preserve">processing of different types of ATM cards for members e.g. </w:t>
            </w:r>
            <w:r w:rsidRPr="007D4B96">
              <w:rPr>
                <w:rFonts w:asciiTheme="minorHAnsi" w:eastAsia="Times New Roman" w:hAnsiTheme="minorHAnsi" w:cs="Arial"/>
              </w:rPr>
              <w:br/>
              <w:t>Gold cards</w:t>
            </w:r>
            <w:r w:rsidRPr="007D4B96">
              <w:rPr>
                <w:rFonts w:asciiTheme="minorHAnsi" w:eastAsia="Times New Roman" w:hAnsiTheme="minorHAnsi" w:cs="Arial"/>
              </w:rPr>
              <w:br/>
              <w:t>Platinum cards</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ATM Cards List</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capture new ATM card requests, ATM card renewal requests and ATM card replacement requests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have an approval workflow to facilitate review and approval of ATM card requests by members.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manage card collection. </w:t>
            </w:r>
            <w:r w:rsidRPr="007D4B96">
              <w:rPr>
                <w:rFonts w:asciiTheme="minorHAnsi" w:eastAsia="Times New Roman" w:hAnsiTheme="minorHAnsi" w:cs="Arial"/>
              </w:rPr>
              <w:br/>
              <w:t>After the ATM cards are printed, the system should be able to provide a tick box against each ATM card request to indicate that the card has been received and ready for collection</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change the status </w:t>
            </w:r>
            <w:r w:rsidRPr="007D4B96">
              <w:rPr>
                <w:rFonts w:asciiTheme="minorHAnsi" w:eastAsia="Times New Roman" w:hAnsiTheme="minorHAnsi" w:cs="Arial"/>
              </w:rPr>
              <w:lastRenderedPageBreak/>
              <w:t>of the card once its collected by the member.</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change the status of the card to activate an ATM card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MR109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automatically charge the new ATM application fees, ATM renewal fees and ATM replacement fees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link/delink ATM cards to certain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set up for products that are permissible or not permissible for ATM services e.g. It should not be possible to link a loan account or a fixed deposit account to an ATM card service</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for PIN reset.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MR113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multiple ATM cards linked to a single account e.g. for joint accounts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deactivate the customer’s ATM card on customer’s request.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automatically updated vault balance based on teller and over the counter transactions taking place in the Sacco</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Treasury Accounts</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allow set up of the </w:t>
            </w:r>
            <w:r w:rsidR="005A49A5">
              <w:rPr>
                <w:rFonts w:asciiTheme="minorHAnsi" w:eastAsia="Times New Roman" w:hAnsiTheme="minorHAnsi" w:cs="Arial"/>
              </w:rPr>
              <w:t>vault re-order level by authoriz</w:t>
            </w:r>
            <w:r w:rsidRPr="007D4B96">
              <w:rPr>
                <w:rFonts w:asciiTheme="minorHAnsi" w:eastAsia="Times New Roman" w:hAnsiTheme="minorHAnsi" w:cs="Arial"/>
              </w:rPr>
              <w:t>ed members of staff. This is the minimum vault balance that triggers replenishment.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allow set up of the vault limit level by </w:t>
            </w:r>
            <w:r w:rsidR="00CA186C" w:rsidRPr="007D4B96">
              <w:rPr>
                <w:rFonts w:asciiTheme="minorHAnsi" w:eastAsia="Times New Roman" w:hAnsiTheme="minorHAnsi" w:cs="Arial"/>
              </w:rPr>
              <w:t>authorized</w:t>
            </w:r>
            <w:r w:rsidRPr="007D4B96">
              <w:rPr>
                <w:rFonts w:asciiTheme="minorHAnsi" w:eastAsia="Times New Roman" w:hAnsiTheme="minorHAnsi" w:cs="Arial"/>
              </w:rPr>
              <w:t xml:space="preserve"> members of staff. This is the maximum vault balance that triggers the process </w:t>
            </w:r>
            <w:r w:rsidRPr="007D4B96">
              <w:rPr>
                <w:rFonts w:asciiTheme="minorHAnsi" w:eastAsia="Times New Roman" w:hAnsiTheme="minorHAnsi" w:cs="Arial"/>
              </w:rPr>
              <w:lastRenderedPageBreak/>
              <w:t>of taking the excess cash to the bank.</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send notifications to </w:t>
            </w:r>
            <w:r w:rsidR="00CA186C" w:rsidRPr="007D4B96">
              <w:rPr>
                <w:rFonts w:asciiTheme="minorHAnsi" w:eastAsia="Times New Roman" w:hAnsiTheme="minorHAnsi" w:cs="Arial"/>
              </w:rPr>
              <w:t>authorized</w:t>
            </w:r>
            <w:r w:rsidRPr="007D4B96">
              <w:rPr>
                <w:rFonts w:asciiTheme="minorHAnsi" w:eastAsia="Times New Roman" w:hAnsiTheme="minorHAnsi" w:cs="Arial"/>
              </w:rPr>
              <w:t xml:space="preserve"> staff when the re-order limit has been reached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MR119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facilitate </w:t>
            </w:r>
            <w:r w:rsidR="00D47570" w:rsidRPr="007D4B96">
              <w:rPr>
                <w:rFonts w:asciiTheme="minorHAnsi" w:eastAsia="Times New Roman" w:hAnsiTheme="minorHAnsi" w:cs="Arial"/>
              </w:rPr>
              <w:t>Cheque</w:t>
            </w:r>
            <w:r w:rsidRPr="007D4B96">
              <w:rPr>
                <w:rFonts w:asciiTheme="minorHAnsi" w:eastAsia="Times New Roman" w:hAnsiTheme="minorHAnsi" w:cs="Arial"/>
              </w:rPr>
              <w:t xml:space="preserve"> printing to facilitate cash replenishment.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updating of the vault balance once the cash has been delivered to the Sacco.</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provide for capturing denominations of the cash updated to the vault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a notification when the vault cash limit has been reached. This should trigger the process of taking the excess cash to the bank</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MR123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provide for capturing denominations of the cash transferred from the vault to the bank</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print a receipt after the vault balances have been adjusted (either during replenishment or during transfer from the vault to the bank).</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send a notification to the teller and the FOSA supervisor when a teller is about to reach the re-order limit.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w:t>
            </w:r>
            <w:r w:rsidR="00CA186C" w:rsidRPr="007D4B96">
              <w:rPr>
                <w:rFonts w:asciiTheme="minorHAnsi" w:eastAsia="Times New Roman" w:hAnsiTheme="minorHAnsi" w:cs="Arial"/>
              </w:rPr>
              <w:t>to allow</w:t>
            </w:r>
            <w:r w:rsidRPr="007D4B96">
              <w:rPr>
                <w:rFonts w:asciiTheme="minorHAnsi" w:eastAsia="Times New Roman" w:hAnsiTheme="minorHAnsi" w:cs="Arial"/>
              </w:rPr>
              <w:t xml:space="preserve"> the FOSA supervisor to issue cash to the teller/ cashier about to reach the re-order limit. </w:t>
            </w:r>
            <w:r w:rsidRPr="007D4B96">
              <w:rPr>
                <w:rFonts w:asciiTheme="minorHAnsi" w:eastAsia="Times New Roman" w:hAnsiTheme="minorHAnsi" w:cs="Arial"/>
              </w:rPr>
              <w:br/>
              <w:t>The system should allow capturing details of the denomination making up the total amount issued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MR127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allow the teller to </w:t>
            </w:r>
            <w:r w:rsidR="00CA186C" w:rsidRPr="007D4B96">
              <w:rPr>
                <w:rFonts w:asciiTheme="minorHAnsi" w:eastAsia="Times New Roman" w:hAnsiTheme="minorHAnsi" w:cs="Arial"/>
              </w:rPr>
              <w:t>accept cash</w:t>
            </w:r>
            <w:r w:rsidRPr="007D4B96">
              <w:rPr>
                <w:rFonts w:asciiTheme="minorHAnsi" w:eastAsia="Times New Roman" w:hAnsiTheme="minorHAnsi" w:cs="Arial"/>
              </w:rPr>
              <w:t xml:space="preserve"> replenished by the FOSA supervisor.</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Tellering</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restrict the maximum amount of cash that can be held by various tellers in the tills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MR129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continued transactions even after triggers on reorder levels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facilitate inter-teller transfers through an approval workflow in the system. The transfer process should begin by the  teller transferring cash initiating the transfer in the system. The FOSA manager reviews the transfer, and on approval, the workflow goes to the receiving teller for receipt and acknowledgement. After the receiving teller acknowledges the </w:t>
            </w:r>
            <w:r w:rsidRPr="007D4B96">
              <w:rPr>
                <w:rFonts w:asciiTheme="minorHAnsi" w:eastAsia="Times New Roman" w:hAnsiTheme="minorHAnsi" w:cs="Arial"/>
              </w:rPr>
              <w:lastRenderedPageBreak/>
              <w:t>transfer in the  system, the inter-teller transfer process will be completed.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send notifications to the tellers and FOSA supervisor after the teller transfer process has been completed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firstLine="0"/>
              <w:rPr>
                <w:rFonts w:asciiTheme="minorHAnsi" w:eastAsia="Times New Roman" w:hAnsiTheme="minorHAnsi" w:cs="Arial"/>
              </w:rPr>
            </w:pPr>
            <w:r w:rsidRPr="007D4B96">
              <w:rPr>
                <w:rFonts w:asciiTheme="minorHAnsi" w:eastAsia="Times New Roman" w:hAnsiTheme="minorHAnsi" w:cs="Arial"/>
              </w:rPr>
              <w:t>MR131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transfer of cash from a cashier to the vault on approval by the FOSA supervisor. The system should provide for capturing denominations of the cash transferred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trigger screen alerts to the cashier and supervisors when cash balances near excess or below set limits ( e.g. 70%, 80%, 90%, and 100%).</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perform initial cash projections based </w:t>
            </w:r>
            <w:r w:rsidRPr="007D4B96">
              <w:rPr>
                <w:rFonts w:asciiTheme="minorHAnsi" w:eastAsia="Times New Roman" w:hAnsiTheme="minorHAnsi" w:cs="Arial"/>
              </w:rPr>
              <w:lastRenderedPageBreak/>
              <w:t>on trends of branch operations allowing for adjustments by the authorized officers.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maintain a log of Cash in Transit visible to all authorized officers.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enable the </w:t>
            </w:r>
            <w:r w:rsidR="005B415E" w:rsidRPr="007D4B96">
              <w:rPr>
                <w:rFonts w:asciiTheme="minorHAnsi" w:eastAsia="Times New Roman" w:hAnsiTheme="minorHAnsi" w:cs="Arial"/>
              </w:rPr>
              <w:t>authorized</w:t>
            </w:r>
            <w:r w:rsidRPr="007D4B96">
              <w:rPr>
                <w:rFonts w:asciiTheme="minorHAnsi" w:eastAsia="Times New Roman" w:hAnsiTheme="minorHAnsi" w:cs="Arial"/>
              </w:rPr>
              <w:t xml:space="preserve"> officer to set or review cash issuance and holding limits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alert the supervisor when the cashier’s end of day cash balance is over or short.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enable reversal of teller transactions with relevant </w:t>
            </w:r>
            <w:r w:rsidR="005B415E" w:rsidRPr="007D4B96">
              <w:rPr>
                <w:rFonts w:asciiTheme="minorHAnsi" w:eastAsia="Times New Roman" w:hAnsiTheme="minorHAnsi" w:cs="Arial"/>
              </w:rPr>
              <w:t>authorizations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a report on teller cash transfers with the following details at a minimum:</w:t>
            </w:r>
            <w:r w:rsidRPr="007D4B96">
              <w:rPr>
                <w:rFonts w:asciiTheme="minorHAnsi" w:eastAsia="Times New Roman" w:hAnsiTheme="minorHAnsi" w:cs="Arial"/>
              </w:rPr>
              <w:br/>
              <w:t>• Username of cashier transferring;</w:t>
            </w:r>
            <w:r w:rsidRPr="007D4B96">
              <w:rPr>
                <w:rFonts w:asciiTheme="minorHAnsi" w:eastAsia="Times New Roman" w:hAnsiTheme="minorHAnsi" w:cs="Arial"/>
              </w:rPr>
              <w:br/>
              <w:t xml:space="preserve">• Username of FOSA </w:t>
            </w:r>
            <w:r w:rsidRPr="007D4B96">
              <w:rPr>
                <w:rFonts w:asciiTheme="minorHAnsi" w:eastAsia="Times New Roman" w:hAnsiTheme="minorHAnsi" w:cs="Arial"/>
              </w:rPr>
              <w:lastRenderedPageBreak/>
              <w:t>manager - approver;</w:t>
            </w:r>
            <w:r w:rsidRPr="007D4B96">
              <w:rPr>
                <w:rFonts w:asciiTheme="minorHAnsi" w:eastAsia="Times New Roman" w:hAnsiTheme="minorHAnsi" w:cs="Arial"/>
              </w:rPr>
              <w:br/>
              <w:t>• Username of cashier receiving the cash;</w:t>
            </w:r>
            <w:r w:rsidRPr="007D4B96">
              <w:rPr>
                <w:rFonts w:asciiTheme="minorHAnsi" w:eastAsia="Times New Roman" w:hAnsiTheme="minorHAnsi" w:cs="Arial"/>
              </w:rPr>
              <w:br/>
              <w:t>• Total amount of cash transferred; and</w:t>
            </w:r>
            <w:r w:rsidRPr="007D4B96">
              <w:rPr>
                <w:rFonts w:asciiTheme="minorHAnsi" w:eastAsia="Times New Roman" w:hAnsiTheme="minorHAnsi" w:cs="Arial"/>
              </w:rPr>
              <w:br/>
              <w:t>• Denominations of cash transferred.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MR139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a report on limits amounts per teller</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generate cash projection report based on trends of branch operations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close an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automatically validate account closure requests and only allow account closure once certain conditions have been met e.g.</w:t>
            </w:r>
            <w:r w:rsidRPr="007D4B96">
              <w:rPr>
                <w:rFonts w:asciiTheme="minorHAnsi" w:eastAsia="Times New Roman" w:hAnsiTheme="minorHAnsi" w:cs="Arial"/>
              </w:rPr>
              <w:br/>
              <w:t>• Account balance to be nil.</w:t>
            </w:r>
            <w:r w:rsidRPr="007D4B96">
              <w:rPr>
                <w:rFonts w:asciiTheme="minorHAnsi" w:eastAsia="Times New Roman" w:hAnsiTheme="minorHAnsi" w:cs="Arial"/>
              </w:rPr>
              <w:br/>
              <w:t>• Account closure charges paid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transfer </w:t>
            </w:r>
            <w:r w:rsidRPr="007D4B96">
              <w:rPr>
                <w:rFonts w:asciiTheme="minorHAnsi" w:eastAsia="Times New Roman" w:hAnsiTheme="minorHAnsi" w:cs="Arial"/>
              </w:rPr>
              <w:lastRenderedPageBreak/>
              <w:t>operational account balances as:</w:t>
            </w:r>
            <w:r w:rsidRPr="007D4B96">
              <w:rPr>
                <w:rFonts w:asciiTheme="minorHAnsi" w:eastAsia="Times New Roman" w:hAnsiTheme="minorHAnsi" w:cs="Arial"/>
              </w:rPr>
              <w:br/>
              <w:t>• Credit balance to Account holder's other accounts or payment accounts; and</w:t>
            </w:r>
            <w:r w:rsidRPr="007D4B96">
              <w:rPr>
                <w:rFonts w:asciiTheme="minorHAnsi" w:eastAsia="Times New Roman" w:hAnsiTheme="minorHAnsi" w:cs="Arial"/>
              </w:rPr>
              <w:br/>
              <w:t>• Debit balance accounts to expense account. Etc.</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MR144</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close off the fixed deposit account and post the principle plus interest on maturity to the customer’s primary account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MR145</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Demonstrate systems ability delink all other interfaces and services with the account e.g. ATM, M-banking, Standing orders etc.</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Demonstrate systems ability flag account as closed but retain its history/ transactions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MR146</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generate on screen alerts if the account being closed is linked to secondary accounts like loan </w:t>
            </w:r>
            <w:r w:rsidRPr="007D4B96">
              <w:rPr>
                <w:rFonts w:asciiTheme="minorHAnsi" w:eastAsia="Times New Roman" w:hAnsiTheme="minorHAnsi" w:cs="Arial"/>
              </w:rPr>
              <w:lastRenderedPageBreak/>
              <w:t>Account, joint Accounts etc.</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MR147</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enable the </w:t>
            </w:r>
            <w:r w:rsidR="00CA186C" w:rsidRPr="007D4B96">
              <w:rPr>
                <w:rFonts w:asciiTheme="minorHAnsi" w:eastAsia="Times New Roman" w:hAnsiTheme="minorHAnsi" w:cs="Arial"/>
              </w:rPr>
              <w:t>authorized</w:t>
            </w:r>
            <w:r w:rsidRPr="007D4B96">
              <w:rPr>
                <w:rFonts w:asciiTheme="minorHAnsi" w:eastAsia="Times New Roman" w:hAnsiTheme="minorHAnsi" w:cs="Arial"/>
              </w:rPr>
              <w:t xml:space="preserve"> officer to view the status of other accounts held by a customer before account closure.</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MR148</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accept file uploads in various formats including but not limited to: CSV files, excel files and PDF files</w:t>
            </w:r>
          </w:p>
        </w:tc>
        <w:tc>
          <w:tcPr>
            <w:tcW w:w="1980" w:type="dxa"/>
            <w:tcBorders>
              <w:top w:val="nil"/>
              <w:left w:val="single" w:sz="4" w:space="0" w:color="auto"/>
              <w:bottom w:val="single" w:sz="4" w:space="0" w:color="auto"/>
              <w:right w:val="single" w:sz="4" w:space="0" w:color="auto"/>
            </w:tcBorders>
          </w:tcPr>
          <w:p w:rsidR="0069511C" w:rsidRPr="007D4B96" w:rsidRDefault="005B415E"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Payouts List</w:t>
            </w: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MR149</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 xml:space="preserve">The System should be able to allow the team leader to review the instructions prepared by the user and </w:t>
            </w:r>
            <w:r w:rsidR="00CA186C" w:rsidRPr="007D4B96">
              <w:rPr>
                <w:rFonts w:asciiTheme="minorHAnsi" w:eastAsia="Times New Roman" w:hAnsiTheme="minorHAnsi" w:cs="Arial"/>
              </w:rPr>
              <w:t>authorize</w:t>
            </w:r>
            <w:r w:rsidRPr="007D4B96">
              <w:rPr>
                <w:rFonts w:asciiTheme="minorHAnsi" w:eastAsia="Times New Roman" w:hAnsiTheme="minorHAnsi" w:cs="Arial"/>
              </w:rPr>
              <w:t xml:space="preserve"> the salary processing.</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MR150</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allow batch posting of transactions with relevant approval levels</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MR151</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automatically charge salary processing fees based as per the bank’s policy</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lastRenderedPageBreak/>
              <w:t>MR152</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send Email and SMS notifications to customers after salary posting has been completed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DE11A9"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MR153</w:t>
            </w: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After posting to the member's account, the system should automatically check of any outstanding advances or FOSA loans  from the member and deduct</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r w:rsidR="0069511C" w:rsidRPr="007D4B96" w:rsidTr="00DE11A9">
        <w:trPr>
          <w:trHeight w:val="288"/>
        </w:trPr>
        <w:tc>
          <w:tcPr>
            <w:tcW w:w="985"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2430" w:type="dxa"/>
            <w:tcBorders>
              <w:top w:val="nil"/>
              <w:left w:val="single" w:sz="4" w:space="0" w:color="auto"/>
              <w:bottom w:val="single" w:sz="4" w:space="0" w:color="auto"/>
              <w:right w:val="single" w:sz="4" w:space="0" w:color="auto"/>
            </w:tcBorders>
            <w:shd w:val="clear" w:color="auto" w:fill="auto"/>
            <w:vAlign w:val="bottom"/>
            <w:hideMark/>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eastAsia="Times New Roman" w:hAnsiTheme="minorHAnsi" w:cs="Arial"/>
              </w:rPr>
              <w:t>The System should be able to capture of payments from employers for the salaries processed. The system should be able to reconcile the payments received from the employers against the salaries processed.</w:t>
            </w:r>
          </w:p>
        </w:tc>
        <w:tc>
          <w:tcPr>
            <w:tcW w:w="198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p>
        </w:tc>
        <w:tc>
          <w:tcPr>
            <w:tcW w:w="1620" w:type="dxa"/>
            <w:tcBorders>
              <w:top w:val="nil"/>
              <w:left w:val="single" w:sz="4" w:space="0" w:color="auto"/>
              <w:bottom w:val="single" w:sz="4" w:space="0" w:color="auto"/>
              <w:right w:val="single" w:sz="4" w:space="0" w:color="auto"/>
            </w:tcBorders>
          </w:tcPr>
          <w:p w:rsidR="0069511C" w:rsidRPr="007D4B96" w:rsidRDefault="0069511C" w:rsidP="007D4B96">
            <w:pPr>
              <w:spacing w:after="0" w:line="360" w:lineRule="auto"/>
              <w:ind w:left="0"/>
              <w:rPr>
                <w:rFonts w:asciiTheme="minorHAnsi" w:eastAsia="Times New Roman" w:hAnsiTheme="minorHAnsi" w:cs="Arial"/>
              </w:rPr>
            </w:pPr>
            <w:r w:rsidRPr="007D4B96">
              <w:rPr>
                <w:rFonts w:asciiTheme="minorHAnsi" w:hAnsiTheme="minorHAnsi" w:cs="Times New Roman"/>
                <w:color w:val="000000" w:themeColor="text1"/>
              </w:rPr>
              <w:t>Mandatory</w:t>
            </w:r>
          </w:p>
        </w:tc>
      </w:tr>
    </w:tbl>
    <w:p w:rsidR="0069511C" w:rsidRPr="007D4B96" w:rsidRDefault="0069511C" w:rsidP="007D4B96">
      <w:pPr>
        <w:spacing w:line="360" w:lineRule="auto"/>
        <w:rPr>
          <w:rFonts w:asciiTheme="minorHAnsi" w:hAnsiTheme="minorHAnsi"/>
        </w:rPr>
      </w:pPr>
    </w:p>
    <w:p w:rsidR="00510696" w:rsidRPr="007D4B96" w:rsidRDefault="00510696" w:rsidP="007D4B96">
      <w:pPr>
        <w:spacing w:after="12" w:line="360" w:lineRule="auto"/>
        <w:ind w:left="0" w:firstLine="0"/>
        <w:rPr>
          <w:rFonts w:asciiTheme="minorHAnsi" w:hAnsiTheme="minorHAnsi" w:cs="Times New Roman"/>
          <w:color w:val="000000" w:themeColor="text1"/>
        </w:rPr>
      </w:pPr>
    </w:p>
    <w:p w:rsidR="00510696" w:rsidRPr="007D4B96" w:rsidRDefault="00510696" w:rsidP="007D4B96">
      <w:pPr>
        <w:spacing w:after="12" w:line="360" w:lineRule="auto"/>
        <w:ind w:left="0" w:firstLine="0"/>
        <w:rPr>
          <w:rFonts w:asciiTheme="minorHAnsi" w:hAnsiTheme="minorHAnsi" w:cs="Times New Roman"/>
          <w:color w:val="000000" w:themeColor="text1"/>
        </w:rPr>
      </w:pPr>
    </w:p>
    <w:p w:rsidR="00510696" w:rsidRPr="007D4B96" w:rsidRDefault="00510696" w:rsidP="007D4B96">
      <w:pPr>
        <w:spacing w:after="12" w:line="360" w:lineRule="auto"/>
        <w:ind w:left="0" w:firstLine="0"/>
        <w:rPr>
          <w:rFonts w:asciiTheme="minorHAnsi" w:hAnsiTheme="minorHAnsi" w:cs="Times New Roman"/>
          <w:color w:val="000000" w:themeColor="text1"/>
        </w:rPr>
      </w:pPr>
    </w:p>
    <w:p w:rsidR="00510696" w:rsidRPr="007D4B96" w:rsidRDefault="00510696" w:rsidP="007D4B96">
      <w:pPr>
        <w:tabs>
          <w:tab w:val="left" w:pos="3225"/>
        </w:tabs>
        <w:spacing w:line="360" w:lineRule="auto"/>
        <w:ind w:left="0" w:firstLine="0"/>
        <w:rPr>
          <w:rFonts w:asciiTheme="minorHAnsi" w:hAnsiTheme="minorHAnsi"/>
          <w:b/>
        </w:rPr>
      </w:pPr>
      <w:r w:rsidRPr="007D4B96">
        <w:rPr>
          <w:rFonts w:asciiTheme="minorHAnsi" w:hAnsiTheme="minorHAnsi"/>
          <w:b/>
        </w:rPr>
        <w:t xml:space="preserve">Sectional Endorsements </w:t>
      </w:r>
    </w:p>
    <w:p w:rsidR="00510696" w:rsidRPr="007D4B96" w:rsidRDefault="00510696" w:rsidP="007D4B96">
      <w:pPr>
        <w:tabs>
          <w:tab w:val="left" w:pos="3225"/>
        </w:tabs>
        <w:spacing w:line="360" w:lineRule="auto"/>
        <w:ind w:left="0" w:firstLine="0"/>
        <w:rPr>
          <w:rFonts w:asciiTheme="minorHAnsi" w:hAnsiTheme="minorHAnsi"/>
          <w:b/>
        </w:rPr>
      </w:pPr>
    </w:p>
    <w:tbl>
      <w:tblPr>
        <w:tblStyle w:val="TableGrid0"/>
        <w:tblW w:w="0" w:type="auto"/>
        <w:tblLook w:val="04A0" w:firstRow="1" w:lastRow="0" w:firstColumn="1" w:lastColumn="0" w:noHBand="0" w:noVBand="1"/>
      </w:tblPr>
      <w:tblGrid>
        <w:gridCol w:w="4675"/>
        <w:gridCol w:w="4675"/>
      </w:tblGrid>
      <w:tr w:rsidR="00510696" w:rsidRPr="007D4B96" w:rsidTr="0068244C">
        <w:tc>
          <w:tcPr>
            <w:tcW w:w="4675" w:type="dxa"/>
          </w:tcPr>
          <w:p w:rsidR="00510696" w:rsidRPr="007D4B96" w:rsidRDefault="00510696" w:rsidP="007D4B96">
            <w:pPr>
              <w:tabs>
                <w:tab w:val="left" w:pos="3225"/>
              </w:tabs>
              <w:spacing w:line="360" w:lineRule="auto"/>
              <w:ind w:left="0" w:firstLine="0"/>
              <w:rPr>
                <w:rFonts w:asciiTheme="minorHAnsi" w:hAnsiTheme="minorHAnsi"/>
                <w:b/>
              </w:rPr>
            </w:pPr>
            <w:r w:rsidRPr="007D4B96">
              <w:rPr>
                <w:rFonts w:asciiTheme="minorHAnsi" w:hAnsiTheme="minorHAnsi"/>
                <w:b/>
              </w:rPr>
              <w:t>Name and Designation</w:t>
            </w:r>
          </w:p>
        </w:tc>
        <w:tc>
          <w:tcPr>
            <w:tcW w:w="4675" w:type="dxa"/>
          </w:tcPr>
          <w:p w:rsidR="00510696" w:rsidRPr="007D4B96" w:rsidRDefault="00510696" w:rsidP="007D4B96">
            <w:pPr>
              <w:tabs>
                <w:tab w:val="left" w:pos="3225"/>
              </w:tabs>
              <w:spacing w:line="360" w:lineRule="auto"/>
              <w:ind w:left="0" w:firstLine="0"/>
              <w:rPr>
                <w:rFonts w:asciiTheme="minorHAnsi" w:hAnsiTheme="minorHAnsi"/>
                <w:b/>
              </w:rPr>
            </w:pPr>
            <w:r w:rsidRPr="007D4B96">
              <w:rPr>
                <w:rFonts w:asciiTheme="minorHAnsi" w:hAnsiTheme="minorHAnsi"/>
                <w:b/>
              </w:rPr>
              <w:t>Signature</w:t>
            </w:r>
          </w:p>
        </w:tc>
      </w:tr>
      <w:tr w:rsidR="00510696" w:rsidRPr="007D4B96" w:rsidTr="0068244C">
        <w:trPr>
          <w:trHeight w:val="539"/>
        </w:trPr>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r>
      <w:tr w:rsidR="00510696" w:rsidRPr="007D4B96" w:rsidTr="0068244C">
        <w:trPr>
          <w:trHeight w:val="620"/>
        </w:trPr>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r>
      <w:tr w:rsidR="00510696" w:rsidRPr="007D4B96" w:rsidTr="0068244C">
        <w:trPr>
          <w:trHeight w:val="710"/>
        </w:trPr>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r>
      <w:tr w:rsidR="00510696" w:rsidRPr="007D4B96" w:rsidTr="0068244C">
        <w:trPr>
          <w:trHeight w:val="539"/>
        </w:trPr>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c>
          <w:tcPr>
            <w:tcW w:w="4675" w:type="dxa"/>
          </w:tcPr>
          <w:p w:rsidR="00510696" w:rsidRPr="007D4B96" w:rsidRDefault="00510696" w:rsidP="007D4B96">
            <w:pPr>
              <w:tabs>
                <w:tab w:val="left" w:pos="3225"/>
              </w:tabs>
              <w:spacing w:line="360" w:lineRule="auto"/>
              <w:ind w:left="0" w:firstLine="0"/>
              <w:rPr>
                <w:rFonts w:asciiTheme="minorHAnsi" w:hAnsiTheme="minorHAnsi"/>
                <w:b/>
              </w:rPr>
            </w:pPr>
          </w:p>
        </w:tc>
      </w:tr>
    </w:tbl>
    <w:p w:rsidR="00510696" w:rsidRPr="007D4B96" w:rsidRDefault="00510696" w:rsidP="007D4B96">
      <w:pPr>
        <w:tabs>
          <w:tab w:val="left" w:pos="3225"/>
        </w:tabs>
        <w:spacing w:line="360" w:lineRule="auto"/>
        <w:ind w:left="0" w:firstLine="0"/>
        <w:rPr>
          <w:rFonts w:asciiTheme="minorHAnsi" w:hAnsiTheme="minorHAnsi"/>
        </w:rPr>
      </w:pPr>
    </w:p>
    <w:p w:rsidR="00510696" w:rsidRPr="007D4B96" w:rsidRDefault="00510696" w:rsidP="007D4B96">
      <w:pPr>
        <w:spacing w:after="12" w:line="360" w:lineRule="auto"/>
        <w:ind w:left="0" w:firstLine="0"/>
        <w:rPr>
          <w:rFonts w:asciiTheme="minorHAnsi" w:hAnsiTheme="minorHAnsi" w:cs="Times New Roman"/>
          <w:color w:val="000000" w:themeColor="text1"/>
        </w:rPr>
      </w:pPr>
    </w:p>
    <w:p w:rsidR="00146A6C" w:rsidRDefault="00146A6C" w:rsidP="007D4B96">
      <w:pPr>
        <w:spacing w:line="360" w:lineRule="auto"/>
        <w:rPr>
          <w:rFonts w:asciiTheme="minorHAnsi" w:eastAsia="Malgun Gothic" w:hAnsiTheme="minorHAnsi" w:cs="Times New Roman"/>
        </w:rPr>
      </w:pPr>
    </w:p>
    <w:p w:rsidR="00F275DB" w:rsidRDefault="00F275DB" w:rsidP="007D4B96">
      <w:pPr>
        <w:spacing w:line="360" w:lineRule="auto"/>
        <w:rPr>
          <w:rFonts w:asciiTheme="minorHAnsi" w:eastAsia="Malgun Gothic" w:hAnsiTheme="minorHAnsi" w:cs="Times New Roman"/>
        </w:rPr>
      </w:pPr>
    </w:p>
    <w:p w:rsidR="00F275DB" w:rsidRPr="007D4B96" w:rsidRDefault="00F275DB" w:rsidP="007D4B96">
      <w:pPr>
        <w:spacing w:line="360" w:lineRule="auto"/>
        <w:rPr>
          <w:rFonts w:asciiTheme="minorHAnsi" w:eastAsia="Malgun Gothic" w:hAnsiTheme="minorHAnsi" w:cs="Times New Roman"/>
        </w:rPr>
      </w:pPr>
    </w:p>
    <w:p w:rsidR="00DC589B" w:rsidRPr="00DC589B" w:rsidRDefault="002F3B47" w:rsidP="00F275DB">
      <w:pPr>
        <w:pStyle w:val="Heading1"/>
        <w:spacing w:line="360" w:lineRule="auto"/>
        <w:rPr>
          <w:rFonts w:asciiTheme="minorHAnsi" w:eastAsia="Calibri" w:hAnsiTheme="minorHAnsi" w:cs="Calibri"/>
          <w:b/>
          <w:bCs/>
          <w:color w:val="4F81BD"/>
          <w:sz w:val="22"/>
          <w:szCs w:val="22"/>
        </w:rPr>
      </w:pPr>
      <w:bookmarkStart w:id="40" w:name="_Toc518279011"/>
      <w:proofErr w:type="gramStart"/>
      <w:r>
        <w:rPr>
          <w:rFonts w:asciiTheme="minorHAnsi" w:eastAsia="Calibri" w:hAnsiTheme="minorHAnsi" w:cs="Calibri"/>
          <w:b/>
          <w:bCs/>
          <w:color w:val="4F81BD"/>
          <w:sz w:val="22"/>
          <w:szCs w:val="22"/>
        </w:rPr>
        <w:t xml:space="preserve">4.1 </w:t>
      </w:r>
      <w:r w:rsidR="00F275DB">
        <w:rPr>
          <w:rFonts w:asciiTheme="minorHAnsi" w:eastAsia="Calibri" w:hAnsiTheme="minorHAnsi" w:cs="Calibri"/>
          <w:b/>
          <w:bCs/>
          <w:color w:val="4F81BD"/>
          <w:sz w:val="22"/>
          <w:szCs w:val="22"/>
        </w:rPr>
        <w:t xml:space="preserve"> </w:t>
      </w:r>
      <w:r w:rsidR="00DC589B" w:rsidRPr="00DC589B">
        <w:rPr>
          <w:rFonts w:asciiTheme="minorHAnsi" w:eastAsia="Calibri" w:hAnsiTheme="minorHAnsi" w:cs="Calibri"/>
          <w:b/>
          <w:bCs/>
          <w:color w:val="4F81BD"/>
          <w:sz w:val="22"/>
          <w:szCs w:val="22"/>
        </w:rPr>
        <w:t>BOSA</w:t>
      </w:r>
      <w:proofErr w:type="gramEnd"/>
      <w:r w:rsidR="00DC589B" w:rsidRPr="00DC589B">
        <w:rPr>
          <w:rFonts w:asciiTheme="minorHAnsi" w:eastAsia="Calibri" w:hAnsiTheme="minorHAnsi" w:cs="Calibri"/>
          <w:b/>
          <w:bCs/>
          <w:color w:val="4F81BD"/>
          <w:sz w:val="22"/>
          <w:szCs w:val="22"/>
        </w:rPr>
        <w:t xml:space="preserve"> Management</w:t>
      </w:r>
      <w:bookmarkEnd w:id="40"/>
    </w:p>
    <w:tbl>
      <w:tblPr>
        <w:tblStyle w:val="TableGrid1"/>
        <w:tblW w:w="0" w:type="auto"/>
        <w:tblLook w:val="04A0" w:firstRow="1" w:lastRow="0" w:firstColumn="1" w:lastColumn="0" w:noHBand="0" w:noVBand="1"/>
      </w:tblPr>
      <w:tblGrid>
        <w:gridCol w:w="1392"/>
        <w:gridCol w:w="2217"/>
        <w:gridCol w:w="2161"/>
        <w:gridCol w:w="2034"/>
        <w:gridCol w:w="1546"/>
      </w:tblGrid>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S.No</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Description</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Input</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Output</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Type</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BSA001</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member loan application</w:t>
            </w:r>
          </w:p>
        </w:tc>
        <w:tc>
          <w:tcPr>
            <w:tcW w:w="1870" w:type="dxa"/>
          </w:tcPr>
          <w:p w:rsidR="00DC589B" w:rsidRPr="00DC589B" w:rsidRDefault="00DC589B" w:rsidP="007D4B96">
            <w:pPr>
              <w:numPr>
                <w:ilvl w:val="0"/>
                <w:numId w:val="37"/>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Member Name</w:t>
            </w:r>
          </w:p>
          <w:p w:rsidR="00DC589B" w:rsidRPr="00DC589B" w:rsidRDefault="00DC589B" w:rsidP="007D4B96">
            <w:pPr>
              <w:numPr>
                <w:ilvl w:val="0"/>
                <w:numId w:val="37"/>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Type of Loan</w:t>
            </w:r>
          </w:p>
          <w:p w:rsidR="00DC589B" w:rsidRPr="00DC589B" w:rsidRDefault="00DC589B" w:rsidP="007D4B96">
            <w:pPr>
              <w:numPr>
                <w:ilvl w:val="0"/>
                <w:numId w:val="37"/>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Amount</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BSA002</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viewing of the status of the application at any given point and the user who is working on the application</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BSA003</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The system should have a loan calculator that gives the members </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The amount they qualify for.</w:t>
            </w:r>
          </w:p>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Number of instalments, </w:t>
            </w:r>
          </w:p>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lastRenderedPageBreak/>
              <w:t xml:space="preserve">Amount per instalment </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lastRenderedPageBreak/>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BSA004</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The system should be able to be able to provide a drop down checklist for credit officer to use while performing document verification </w:t>
            </w:r>
          </w:p>
        </w:tc>
        <w:tc>
          <w:tcPr>
            <w:tcW w:w="1870" w:type="dxa"/>
          </w:tcPr>
          <w:p w:rsidR="00DC589B" w:rsidRPr="00DC589B" w:rsidRDefault="00DC589B" w:rsidP="007D4B96">
            <w:pPr>
              <w:numPr>
                <w:ilvl w:val="0"/>
                <w:numId w:val="39"/>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Payslips, </w:t>
            </w:r>
          </w:p>
          <w:p w:rsidR="00DC589B" w:rsidRPr="00DC589B" w:rsidRDefault="00DC589B" w:rsidP="007D4B96">
            <w:pPr>
              <w:numPr>
                <w:ilvl w:val="0"/>
                <w:numId w:val="39"/>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Guarantor </w:t>
            </w:r>
          </w:p>
          <w:p w:rsidR="00DC589B" w:rsidRPr="00DC589B" w:rsidRDefault="00DC589B" w:rsidP="007D4B96">
            <w:pPr>
              <w:numPr>
                <w:ilvl w:val="0"/>
                <w:numId w:val="39"/>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Sign-off forms etc.</w:t>
            </w:r>
          </w:p>
        </w:tc>
        <w:tc>
          <w:tcPr>
            <w:tcW w:w="1870" w:type="dxa"/>
          </w:tcPr>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BSA005</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the credit officer to confirm whether the applicant is a defaulter.</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Member History</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BSA006</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the credit officer to view the member details including but not limited to:</w:t>
            </w:r>
          </w:p>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Deposits;</w:t>
            </w:r>
          </w:p>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Share capital;</w:t>
            </w:r>
          </w:p>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Current loans;</w:t>
            </w:r>
          </w:p>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  Loans the member is a guarantor;</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BSA007</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a notification to be send to the applicant via email/SMS after every stage/change of the application.</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SMS notification</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BSA008</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The  system  should be able to capture all loan specifications at </w:t>
            </w:r>
            <w:r w:rsidRPr="00DC589B">
              <w:rPr>
                <w:rFonts w:asciiTheme="minorHAnsi" w:eastAsiaTheme="minorHAnsi" w:hAnsiTheme="minorHAnsi" w:cstheme="minorBidi"/>
                <w:color w:val="auto"/>
              </w:rPr>
              <w:lastRenderedPageBreak/>
              <w:t xml:space="preserve">the application stage and display </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lastRenderedPageBreak/>
              <w:t>•       Repayment terms- period, grace period, instalment dates</w:t>
            </w:r>
          </w:p>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lastRenderedPageBreak/>
              <w:t>•       Interest rates</w:t>
            </w:r>
          </w:p>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BSA009</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the credit officer to see the status of the loan at any given time, stage and the user working on the loan.</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Approval Levels</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Approval </w:t>
            </w:r>
            <w:r w:rsidR="00CA186C" w:rsidRPr="00DC589B">
              <w:rPr>
                <w:rFonts w:asciiTheme="minorHAnsi" w:eastAsiaTheme="minorHAnsi" w:hAnsiTheme="minorHAnsi" w:cstheme="minorBidi"/>
                <w:color w:val="auto"/>
              </w:rPr>
              <w:t>entries</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BSA010</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the credit officer to terminate/reject the application and leave a comment on the reason for termination/rejection.</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Reason for termination/rejection</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BSA011</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be able to archive all terminated applications.</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BF6F7F" w:rsidRDefault="00BF6F7F" w:rsidP="00BF6F7F">
            <w:pPr>
              <w:pStyle w:val="ListParagraph"/>
              <w:numPr>
                <w:ilvl w:val="0"/>
                <w:numId w:val="38"/>
              </w:numPr>
              <w:spacing w:after="0" w:line="360" w:lineRule="auto"/>
              <w:rPr>
                <w:rFonts w:asciiTheme="minorHAnsi" w:eastAsiaTheme="minorHAnsi" w:hAnsiTheme="minorHAnsi" w:cstheme="minorBidi"/>
                <w:color w:val="auto"/>
              </w:rPr>
            </w:pPr>
            <w:r>
              <w:rPr>
                <w:rFonts w:asciiTheme="minorHAnsi" w:eastAsiaTheme="minorHAnsi" w:hAnsiTheme="minorHAnsi" w:cstheme="minorBidi"/>
                <w:color w:val="auto"/>
              </w:rPr>
              <w:t>List of all terminated applications</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BSA012</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allow the credit officer to reduce the amount applied for in case the applicant doesn’t qualify for the amount indicated.</w:t>
            </w:r>
          </w:p>
        </w:tc>
        <w:tc>
          <w:tcPr>
            <w:tcW w:w="1870" w:type="dxa"/>
          </w:tcPr>
          <w:p w:rsidR="00DC589B" w:rsidRPr="00DC589B" w:rsidRDefault="00BF6F7F" w:rsidP="007D4B96">
            <w:pPr>
              <w:spacing w:after="0" w:line="360"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Permission and rights.</w:t>
            </w:r>
          </w:p>
        </w:tc>
        <w:tc>
          <w:tcPr>
            <w:tcW w:w="1870" w:type="dxa"/>
          </w:tcPr>
          <w:p w:rsidR="00DC589B" w:rsidRPr="00DC589B" w:rsidRDefault="00DC589B" w:rsidP="00BF6F7F">
            <w:pPr>
              <w:spacing w:after="0" w:line="360" w:lineRule="auto"/>
              <w:ind w:left="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BSA013</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The system should be able to restrict the loan not to be more than three times of </w:t>
            </w:r>
            <w:r w:rsidRPr="00DC589B">
              <w:rPr>
                <w:rFonts w:asciiTheme="minorHAnsi" w:eastAsiaTheme="minorHAnsi" w:hAnsiTheme="minorHAnsi" w:cstheme="minorBidi"/>
                <w:color w:val="auto"/>
              </w:rPr>
              <w:lastRenderedPageBreak/>
              <w:t xml:space="preserve">the </w:t>
            </w:r>
            <w:r w:rsidR="00CA186C" w:rsidRPr="00DC589B">
              <w:rPr>
                <w:rFonts w:asciiTheme="minorHAnsi" w:eastAsiaTheme="minorHAnsi" w:hAnsiTheme="minorHAnsi" w:cstheme="minorBidi"/>
                <w:color w:val="auto"/>
              </w:rPr>
              <w:t>applicant’s</w:t>
            </w:r>
            <w:r w:rsidRPr="00DC589B">
              <w:rPr>
                <w:rFonts w:asciiTheme="minorHAnsi" w:eastAsiaTheme="minorHAnsi" w:hAnsiTheme="minorHAnsi" w:cstheme="minorBidi"/>
                <w:color w:val="auto"/>
              </w:rPr>
              <w:t xml:space="preserve"> deposit.</w:t>
            </w:r>
          </w:p>
        </w:tc>
        <w:tc>
          <w:tcPr>
            <w:tcW w:w="1870" w:type="dxa"/>
          </w:tcPr>
          <w:p w:rsidR="00DC589B" w:rsidRPr="00DC589B" w:rsidRDefault="00BF6F7F" w:rsidP="007D4B96">
            <w:pPr>
              <w:spacing w:after="0" w:line="360"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lastRenderedPageBreak/>
              <w:t>Loan Limit</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BSA014</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The system should ensure that the total of the amount indicated by guarantors (guaranteed amount) and the amount of the applicants deposits should be equal or </w:t>
            </w:r>
            <w:r w:rsidR="00CA186C" w:rsidRPr="00DC589B">
              <w:rPr>
                <w:rFonts w:asciiTheme="minorHAnsi" w:eastAsiaTheme="minorHAnsi" w:hAnsiTheme="minorHAnsi" w:cstheme="minorBidi"/>
                <w:color w:val="auto"/>
              </w:rPr>
              <w:t>not more</w:t>
            </w:r>
            <w:r w:rsidRPr="00DC589B">
              <w:rPr>
                <w:rFonts w:asciiTheme="minorHAnsi" w:eastAsiaTheme="minorHAnsi" w:hAnsiTheme="minorHAnsi" w:cstheme="minorBidi"/>
                <w:color w:val="auto"/>
              </w:rPr>
              <w:t xml:space="preserve"> than the loan applied for.</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BSA015</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enable the credit officer to select a guarantor from a drop down of member list that allows auto-population of other details.</w:t>
            </w:r>
          </w:p>
        </w:tc>
        <w:tc>
          <w:tcPr>
            <w:tcW w:w="1870" w:type="dxa"/>
          </w:tcPr>
          <w:p w:rsidR="00DC589B" w:rsidRPr="00DC589B" w:rsidRDefault="00BF6F7F" w:rsidP="007D4B96">
            <w:pPr>
              <w:spacing w:after="0" w:line="360"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rPr>
              <w:t>Guarantor list</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BSA016</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deduct equal amounts from all guarantors attached to a loan in case of the member defaults.</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BSA017</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 xml:space="preserve">The system should allow distribution of amounts deducted from the guarantors in </w:t>
            </w:r>
            <w:r w:rsidRPr="00DC589B">
              <w:rPr>
                <w:rFonts w:asciiTheme="minorHAnsi" w:eastAsiaTheme="minorHAnsi" w:hAnsiTheme="minorHAnsi" w:cstheme="minorBidi"/>
                <w:color w:val="auto"/>
              </w:rPr>
              <w:lastRenderedPageBreak/>
              <w:t>case of default, in the ration indicated during the application.</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BSA018</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be able to restrict the number of members a guarantor can guarantee at a given time e.g. not more than five active loans.</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BSA019</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be able to capture the various loan types</w:t>
            </w:r>
          </w:p>
        </w:tc>
        <w:tc>
          <w:tcPr>
            <w:tcW w:w="1870" w:type="dxa"/>
          </w:tcPr>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Secured Loans</w:t>
            </w:r>
          </w:p>
          <w:p w:rsidR="00DC589B" w:rsidRPr="00DC589B" w:rsidRDefault="00DC589B" w:rsidP="007D4B96">
            <w:pPr>
              <w:numPr>
                <w:ilvl w:val="0"/>
                <w:numId w:val="38"/>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Emergency Loans</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r w:rsidR="00DC589B" w:rsidRPr="00DC589B" w:rsidTr="00F275DB">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BSA020</w:t>
            </w: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The system should be able to facilitate loan recovery.</w:t>
            </w:r>
          </w:p>
          <w:p w:rsidR="00DC589B" w:rsidRPr="00DC589B" w:rsidRDefault="00DC589B" w:rsidP="007D4B96">
            <w:pPr>
              <w:spacing w:after="0" w:line="360" w:lineRule="auto"/>
              <w:ind w:left="0" w:firstLine="0"/>
              <w:rPr>
                <w:rFonts w:asciiTheme="minorHAnsi" w:eastAsiaTheme="minorHAnsi" w:hAnsiTheme="minorHAnsi" w:cstheme="minorBidi"/>
                <w:color w:val="auto"/>
              </w:rPr>
            </w:pPr>
          </w:p>
        </w:tc>
        <w:tc>
          <w:tcPr>
            <w:tcW w:w="1870" w:type="dxa"/>
          </w:tcPr>
          <w:p w:rsidR="00DC589B" w:rsidRPr="00DC589B" w:rsidRDefault="00DC589B" w:rsidP="007D4B96">
            <w:pPr>
              <w:numPr>
                <w:ilvl w:val="0"/>
                <w:numId w:val="40"/>
              </w:numPr>
              <w:spacing w:after="0" w:line="360" w:lineRule="auto"/>
              <w:contextualSpacing/>
              <w:rPr>
                <w:rFonts w:asciiTheme="minorHAnsi" w:eastAsiaTheme="minorHAnsi" w:hAnsiTheme="minorHAnsi" w:cstheme="minorBidi"/>
                <w:color w:val="auto"/>
              </w:rPr>
            </w:pPr>
            <w:r w:rsidRPr="00DC589B">
              <w:rPr>
                <w:rFonts w:asciiTheme="minorHAnsi" w:eastAsiaTheme="minorHAnsi" w:hAnsiTheme="minorHAnsi" w:cstheme="minorBidi"/>
                <w:color w:val="auto"/>
              </w:rPr>
              <w:t>Loanees deposits to pay for the defaulted loan.</w:t>
            </w:r>
          </w:p>
        </w:tc>
        <w:tc>
          <w:tcPr>
            <w:tcW w:w="1870" w:type="dxa"/>
          </w:tcPr>
          <w:p w:rsidR="00DC589B" w:rsidRPr="00DC589B" w:rsidRDefault="00DC589B" w:rsidP="007D4B96">
            <w:pPr>
              <w:spacing w:after="0" w:line="360" w:lineRule="auto"/>
              <w:ind w:left="720" w:firstLine="0"/>
              <w:contextualSpacing/>
              <w:rPr>
                <w:rFonts w:asciiTheme="minorHAnsi" w:eastAsiaTheme="minorHAnsi" w:hAnsiTheme="minorHAnsi" w:cstheme="minorBidi"/>
                <w:color w:val="auto"/>
              </w:rPr>
            </w:pPr>
          </w:p>
        </w:tc>
        <w:tc>
          <w:tcPr>
            <w:tcW w:w="1870" w:type="dxa"/>
          </w:tcPr>
          <w:p w:rsidR="00DC589B" w:rsidRPr="00DC589B" w:rsidRDefault="00DC589B" w:rsidP="007D4B96">
            <w:pPr>
              <w:spacing w:after="0" w:line="360" w:lineRule="auto"/>
              <w:ind w:left="0" w:firstLine="0"/>
              <w:rPr>
                <w:rFonts w:asciiTheme="minorHAnsi" w:eastAsiaTheme="minorHAnsi" w:hAnsiTheme="minorHAnsi" w:cstheme="minorBidi"/>
                <w:color w:val="auto"/>
              </w:rPr>
            </w:pPr>
            <w:r w:rsidRPr="00DC589B">
              <w:rPr>
                <w:rFonts w:asciiTheme="minorHAnsi" w:eastAsiaTheme="minorHAnsi" w:hAnsiTheme="minorHAnsi" w:cstheme="minorBidi"/>
                <w:color w:val="auto"/>
              </w:rPr>
              <w:t>Mandatory</w:t>
            </w:r>
          </w:p>
        </w:tc>
      </w:tr>
    </w:tbl>
    <w:p w:rsidR="00DC589B" w:rsidRPr="00DC589B" w:rsidRDefault="00DC589B" w:rsidP="007D4B96">
      <w:pPr>
        <w:spacing w:after="160" w:line="360" w:lineRule="auto"/>
        <w:ind w:left="0" w:firstLine="0"/>
        <w:rPr>
          <w:rFonts w:asciiTheme="minorHAnsi" w:eastAsiaTheme="minorHAnsi" w:hAnsiTheme="minorHAnsi" w:cstheme="minorBidi"/>
          <w:color w:val="auto"/>
        </w:rPr>
      </w:pPr>
    </w:p>
    <w:p w:rsidR="00DC589B" w:rsidRPr="00DC589B" w:rsidRDefault="00DC589B" w:rsidP="007D4B96">
      <w:pPr>
        <w:spacing w:after="160" w:line="360" w:lineRule="auto"/>
        <w:ind w:left="0" w:firstLine="0"/>
        <w:rPr>
          <w:rFonts w:asciiTheme="minorHAnsi" w:eastAsiaTheme="minorHAnsi" w:hAnsiTheme="minorHAnsi" w:cstheme="minorBidi"/>
          <w:color w:val="auto"/>
        </w:rPr>
      </w:pPr>
    </w:p>
    <w:p w:rsidR="00DC589B" w:rsidRPr="00DC589B" w:rsidRDefault="00DC589B" w:rsidP="007D4B96">
      <w:pPr>
        <w:spacing w:after="12" w:line="360" w:lineRule="auto"/>
        <w:ind w:left="0" w:firstLine="0"/>
        <w:rPr>
          <w:rFonts w:asciiTheme="minorHAnsi" w:hAnsiTheme="minorHAnsi" w:cs="Times New Roman"/>
          <w:color w:val="000000" w:themeColor="text1"/>
        </w:rPr>
      </w:pPr>
    </w:p>
    <w:p w:rsidR="00DC589B" w:rsidRPr="00DC589B" w:rsidRDefault="00DC589B" w:rsidP="007D4B96">
      <w:pPr>
        <w:tabs>
          <w:tab w:val="left" w:pos="3225"/>
        </w:tabs>
        <w:spacing w:line="360" w:lineRule="auto"/>
        <w:ind w:left="0" w:firstLine="0"/>
        <w:rPr>
          <w:rFonts w:asciiTheme="minorHAnsi" w:hAnsiTheme="minorHAnsi"/>
          <w:b/>
        </w:rPr>
      </w:pPr>
      <w:r w:rsidRPr="00DC589B">
        <w:rPr>
          <w:rFonts w:asciiTheme="minorHAnsi" w:hAnsiTheme="minorHAnsi"/>
          <w:b/>
        </w:rPr>
        <w:t xml:space="preserve">Sectional Endorsements </w:t>
      </w:r>
    </w:p>
    <w:p w:rsidR="00DC589B" w:rsidRPr="00DC589B" w:rsidRDefault="00DC589B" w:rsidP="007D4B96">
      <w:pPr>
        <w:tabs>
          <w:tab w:val="left" w:pos="3225"/>
        </w:tabs>
        <w:spacing w:line="360" w:lineRule="auto"/>
        <w:ind w:left="0" w:firstLine="0"/>
        <w:rPr>
          <w:rFonts w:asciiTheme="minorHAnsi" w:hAnsiTheme="minorHAnsi"/>
          <w:b/>
        </w:rPr>
      </w:pPr>
    </w:p>
    <w:tbl>
      <w:tblPr>
        <w:tblStyle w:val="TableGrid11"/>
        <w:tblW w:w="0" w:type="auto"/>
        <w:tblLook w:val="04A0" w:firstRow="1" w:lastRow="0" w:firstColumn="1" w:lastColumn="0" w:noHBand="0" w:noVBand="1"/>
      </w:tblPr>
      <w:tblGrid>
        <w:gridCol w:w="4675"/>
        <w:gridCol w:w="4675"/>
      </w:tblGrid>
      <w:tr w:rsidR="00DC589B" w:rsidRPr="00DC589B" w:rsidTr="00F275DB">
        <w:tc>
          <w:tcPr>
            <w:tcW w:w="4675" w:type="dxa"/>
          </w:tcPr>
          <w:p w:rsidR="00DC589B" w:rsidRPr="00DC589B" w:rsidRDefault="00DC589B" w:rsidP="007D4B96">
            <w:pPr>
              <w:tabs>
                <w:tab w:val="left" w:pos="3225"/>
              </w:tabs>
              <w:spacing w:line="360" w:lineRule="auto"/>
              <w:ind w:left="0" w:firstLine="0"/>
              <w:rPr>
                <w:rFonts w:asciiTheme="minorHAnsi" w:hAnsiTheme="minorHAnsi"/>
                <w:b/>
              </w:rPr>
            </w:pPr>
            <w:r w:rsidRPr="00DC589B">
              <w:rPr>
                <w:rFonts w:asciiTheme="minorHAnsi" w:hAnsiTheme="minorHAnsi"/>
                <w:b/>
              </w:rPr>
              <w:t>Name and Designation</w:t>
            </w:r>
          </w:p>
        </w:tc>
        <w:tc>
          <w:tcPr>
            <w:tcW w:w="4675" w:type="dxa"/>
          </w:tcPr>
          <w:p w:rsidR="00DC589B" w:rsidRPr="00DC589B" w:rsidRDefault="00DC589B" w:rsidP="007D4B96">
            <w:pPr>
              <w:tabs>
                <w:tab w:val="left" w:pos="3225"/>
              </w:tabs>
              <w:spacing w:line="360" w:lineRule="auto"/>
              <w:ind w:left="0" w:firstLine="0"/>
              <w:rPr>
                <w:rFonts w:asciiTheme="minorHAnsi" w:hAnsiTheme="minorHAnsi"/>
                <w:b/>
              </w:rPr>
            </w:pPr>
            <w:r w:rsidRPr="00DC589B">
              <w:rPr>
                <w:rFonts w:asciiTheme="minorHAnsi" w:hAnsiTheme="minorHAnsi"/>
                <w:b/>
              </w:rPr>
              <w:t>Signature</w:t>
            </w:r>
          </w:p>
        </w:tc>
      </w:tr>
      <w:tr w:rsidR="00DC589B" w:rsidRPr="00DC589B" w:rsidTr="00F275DB">
        <w:trPr>
          <w:trHeight w:val="539"/>
        </w:trPr>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r>
      <w:tr w:rsidR="00DC589B" w:rsidRPr="00DC589B" w:rsidTr="00F275DB">
        <w:trPr>
          <w:trHeight w:val="620"/>
        </w:trPr>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r>
      <w:tr w:rsidR="00DC589B" w:rsidRPr="00DC589B" w:rsidTr="00F275DB">
        <w:trPr>
          <w:trHeight w:val="710"/>
        </w:trPr>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r>
      <w:tr w:rsidR="00DC589B" w:rsidRPr="00DC589B" w:rsidTr="00F275DB">
        <w:trPr>
          <w:trHeight w:val="539"/>
        </w:trPr>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c>
          <w:tcPr>
            <w:tcW w:w="4675" w:type="dxa"/>
          </w:tcPr>
          <w:p w:rsidR="00DC589B" w:rsidRPr="00DC589B" w:rsidRDefault="00DC589B" w:rsidP="007D4B96">
            <w:pPr>
              <w:tabs>
                <w:tab w:val="left" w:pos="3225"/>
              </w:tabs>
              <w:spacing w:line="360" w:lineRule="auto"/>
              <w:ind w:left="0" w:firstLine="0"/>
              <w:rPr>
                <w:rFonts w:asciiTheme="minorHAnsi" w:hAnsiTheme="minorHAnsi"/>
                <w:b/>
              </w:rPr>
            </w:pPr>
          </w:p>
        </w:tc>
      </w:tr>
    </w:tbl>
    <w:p w:rsidR="00DC589B" w:rsidRPr="00DC589B" w:rsidRDefault="00DC589B" w:rsidP="007D4B96">
      <w:pPr>
        <w:spacing w:after="160" w:line="360" w:lineRule="auto"/>
        <w:ind w:left="0" w:firstLine="0"/>
        <w:rPr>
          <w:rFonts w:asciiTheme="minorHAnsi" w:eastAsiaTheme="minorHAnsi" w:hAnsiTheme="minorHAnsi" w:cstheme="minorBidi"/>
          <w:color w:val="auto"/>
        </w:rPr>
      </w:pPr>
    </w:p>
    <w:p w:rsidR="00146A6C" w:rsidRPr="007D4B96" w:rsidRDefault="00146A6C" w:rsidP="007D4B96">
      <w:pPr>
        <w:spacing w:line="360" w:lineRule="auto"/>
        <w:ind w:left="0" w:firstLine="0"/>
        <w:rPr>
          <w:rFonts w:asciiTheme="minorHAnsi" w:eastAsia="Malgun Gothic" w:hAnsiTheme="minorHAnsi" w:cs="Times New Roman"/>
        </w:rPr>
      </w:pPr>
    </w:p>
    <w:p w:rsidR="00146A6C" w:rsidRPr="007D4B96" w:rsidRDefault="00146A6C" w:rsidP="007D4B96">
      <w:pPr>
        <w:spacing w:line="360" w:lineRule="auto"/>
        <w:rPr>
          <w:rFonts w:asciiTheme="minorHAnsi" w:eastAsia="Malgun Gothic" w:hAnsiTheme="minorHAnsi" w:cs="Times New Roman"/>
        </w:rPr>
      </w:pPr>
    </w:p>
    <w:p w:rsidR="00146A6C" w:rsidRPr="007D4B96" w:rsidRDefault="00146A6C" w:rsidP="007D4B96">
      <w:pPr>
        <w:spacing w:line="360" w:lineRule="auto"/>
        <w:rPr>
          <w:rFonts w:asciiTheme="minorHAnsi" w:eastAsia="Malgun Gothic" w:hAnsiTheme="minorHAnsi" w:cs="Times New Roman"/>
        </w:rPr>
      </w:pPr>
    </w:p>
    <w:p w:rsidR="00146A6C" w:rsidRPr="007D4B96" w:rsidRDefault="00146A6C" w:rsidP="007D4B96">
      <w:pPr>
        <w:spacing w:line="360" w:lineRule="auto"/>
        <w:rPr>
          <w:rFonts w:asciiTheme="minorHAnsi" w:eastAsia="Malgun Gothic" w:hAnsiTheme="minorHAnsi" w:cs="Times New Roman"/>
        </w:rPr>
      </w:pPr>
    </w:p>
    <w:p w:rsidR="00510696" w:rsidRPr="007D4B96" w:rsidRDefault="00510696" w:rsidP="007D4B96">
      <w:pPr>
        <w:spacing w:line="360" w:lineRule="auto"/>
        <w:rPr>
          <w:rFonts w:asciiTheme="minorHAnsi" w:eastAsia="Malgun Gothic" w:hAnsiTheme="minorHAnsi" w:cs="Times New Roman"/>
        </w:rPr>
      </w:pPr>
    </w:p>
    <w:p w:rsidR="00146A6C" w:rsidRPr="007D4B96" w:rsidRDefault="00146A6C" w:rsidP="007D4B96">
      <w:pPr>
        <w:spacing w:line="360" w:lineRule="auto"/>
        <w:rPr>
          <w:rFonts w:asciiTheme="minorHAnsi" w:eastAsia="Malgun Gothic" w:hAnsiTheme="minorHAnsi" w:cs="Times New Roman"/>
        </w:rPr>
      </w:pPr>
    </w:p>
    <w:p w:rsidR="00567A35" w:rsidRPr="007D4B96" w:rsidRDefault="00567A35" w:rsidP="007D4B96">
      <w:pPr>
        <w:spacing w:line="360" w:lineRule="auto"/>
        <w:rPr>
          <w:rFonts w:asciiTheme="minorHAnsi" w:eastAsia="Malgun Gothic" w:hAnsiTheme="minorHAnsi" w:cs="Times New Roman"/>
        </w:rPr>
      </w:pPr>
    </w:p>
    <w:p w:rsidR="00567A35" w:rsidRPr="007D4B96" w:rsidRDefault="00567A35" w:rsidP="007D4B96">
      <w:pPr>
        <w:spacing w:line="360" w:lineRule="auto"/>
        <w:rPr>
          <w:rFonts w:asciiTheme="minorHAnsi" w:eastAsia="Malgun Gothic" w:hAnsiTheme="minorHAnsi" w:cs="Times New Roman"/>
        </w:rPr>
      </w:pPr>
    </w:p>
    <w:p w:rsidR="00567A35" w:rsidRPr="007D4B96" w:rsidRDefault="00567A35" w:rsidP="007D4B96">
      <w:pPr>
        <w:spacing w:line="360" w:lineRule="auto"/>
        <w:rPr>
          <w:rFonts w:asciiTheme="minorHAnsi" w:eastAsia="Malgun Gothic" w:hAnsiTheme="minorHAnsi" w:cs="Times New Roman"/>
        </w:rPr>
      </w:pPr>
    </w:p>
    <w:p w:rsidR="00126588" w:rsidRPr="007D4B96" w:rsidRDefault="002F3B47" w:rsidP="007D4B96">
      <w:pPr>
        <w:pStyle w:val="Heading1"/>
        <w:spacing w:line="360" w:lineRule="auto"/>
        <w:rPr>
          <w:rFonts w:asciiTheme="minorHAnsi" w:eastAsia="Calibri" w:hAnsiTheme="minorHAnsi" w:cs="Calibri"/>
          <w:b/>
          <w:bCs/>
          <w:color w:val="4F81BD"/>
          <w:sz w:val="22"/>
          <w:szCs w:val="22"/>
        </w:rPr>
      </w:pPr>
      <w:bookmarkStart w:id="41" w:name="_Toc518279012"/>
      <w:proofErr w:type="gramStart"/>
      <w:r>
        <w:rPr>
          <w:rFonts w:asciiTheme="minorHAnsi" w:eastAsia="Calibri" w:hAnsiTheme="minorHAnsi" w:cs="Calibri"/>
          <w:b/>
          <w:bCs/>
          <w:color w:val="4F81BD"/>
          <w:sz w:val="22"/>
          <w:szCs w:val="22"/>
        </w:rPr>
        <w:t xml:space="preserve">5.0 </w:t>
      </w:r>
      <w:r w:rsidR="00F275DB">
        <w:rPr>
          <w:rFonts w:asciiTheme="minorHAnsi" w:eastAsia="Calibri" w:hAnsiTheme="minorHAnsi" w:cs="Calibri"/>
          <w:b/>
          <w:bCs/>
          <w:color w:val="4F81BD"/>
          <w:sz w:val="22"/>
          <w:szCs w:val="22"/>
        </w:rPr>
        <w:t xml:space="preserve"> </w:t>
      </w:r>
      <w:r w:rsidR="00126588" w:rsidRPr="007D4B96">
        <w:rPr>
          <w:rFonts w:asciiTheme="minorHAnsi" w:eastAsia="Calibri" w:hAnsiTheme="minorHAnsi" w:cs="Calibri"/>
          <w:b/>
          <w:bCs/>
          <w:color w:val="4F81BD"/>
          <w:sz w:val="22"/>
          <w:szCs w:val="22"/>
        </w:rPr>
        <w:t>Procurement</w:t>
      </w:r>
      <w:proofErr w:type="gramEnd"/>
      <w:r w:rsidR="00126588" w:rsidRPr="007D4B96">
        <w:rPr>
          <w:rFonts w:asciiTheme="minorHAnsi" w:eastAsia="Calibri" w:hAnsiTheme="minorHAnsi" w:cs="Calibri"/>
          <w:b/>
          <w:bCs/>
          <w:color w:val="4F81BD"/>
          <w:sz w:val="22"/>
          <w:szCs w:val="22"/>
        </w:rPr>
        <w:t xml:space="preserve"> and Accounts Payable</w:t>
      </w:r>
      <w:bookmarkEnd w:id="41"/>
    </w:p>
    <w:p w:rsidR="00126588" w:rsidRPr="007D4B96" w:rsidRDefault="00126588" w:rsidP="007D4B96">
      <w:pPr>
        <w:spacing w:line="360" w:lineRule="auto"/>
        <w:ind w:left="720" w:firstLine="0"/>
        <w:rPr>
          <w:rFonts w:asciiTheme="minorHAnsi" w:hAnsiTheme="minorHAnsi"/>
        </w:rPr>
      </w:pPr>
      <w:r w:rsidRPr="007D4B96">
        <w:rPr>
          <w:rFonts w:asciiTheme="minorHAnsi" w:hAnsiTheme="minorHAnsi"/>
        </w:rPr>
        <w:t>Procurement and accounts payable will include the entire requisition to pay process of Bandari Sacco Society Limited. Requisitions are raised by the respective user departments and once approved will follow the procurement process as shown below.</w:t>
      </w:r>
    </w:p>
    <w:p w:rsidR="00126588" w:rsidRPr="007D4B96" w:rsidRDefault="00126588" w:rsidP="007D4B96">
      <w:pPr>
        <w:spacing w:line="360" w:lineRule="auto"/>
        <w:rPr>
          <w:rFonts w:asciiTheme="minorHAnsi" w:hAnsiTheme="minorHAnsi"/>
          <w:b/>
        </w:rPr>
      </w:pPr>
      <w:r w:rsidRPr="007D4B96">
        <w:rPr>
          <w:rFonts w:asciiTheme="minorHAnsi" w:hAnsiTheme="minorHAnsi"/>
          <w:b/>
        </w:rPr>
        <w:t>Accounts Payable Functional Requirements</w:t>
      </w:r>
    </w:p>
    <w:tbl>
      <w:tblPr>
        <w:tblStyle w:val="TableGrid0"/>
        <w:tblW w:w="9180" w:type="dxa"/>
        <w:tblInd w:w="175" w:type="dxa"/>
        <w:tblLook w:val="04A0" w:firstRow="1" w:lastRow="0" w:firstColumn="1" w:lastColumn="0" w:noHBand="0" w:noVBand="1"/>
      </w:tblPr>
      <w:tblGrid>
        <w:gridCol w:w="1890"/>
        <w:gridCol w:w="2058"/>
        <w:gridCol w:w="2527"/>
        <w:gridCol w:w="1085"/>
        <w:gridCol w:w="1620"/>
      </w:tblGrid>
      <w:tr w:rsidR="00126588" w:rsidRPr="007D4B96" w:rsidTr="00567A35">
        <w:tc>
          <w:tcPr>
            <w:tcW w:w="189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S.NO</w:t>
            </w:r>
          </w:p>
        </w:tc>
        <w:tc>
          <w:tcPr>
            <w:tcW w:w="205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Description</w:t>
            </w:r>
          </w:p>
        </w:tc>
        <w:tc>
          <w:tcPr>
            <w:tcW w:w="2527"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Input</w:t>
            </w:r>
          </w:p>
        </w:tc>
        <w:tc>
          <w:tcPr>
            <w:tcW w:w="108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Output</w:t>
            </w:r>
          </w:p>
        </w:tc>
        <w:tc>
          <w:tcPr>
            <w:tcW w:w="16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Type</w:t>
            </w:r>
          </w:p>
        </w:tc>
      </w:tr>
      <w:tr w:rsidR="00126588" w:rsidRPr="007D4B96" w:rsidTr="00567A35">
        <w:trPr>
          <w:trHeight w:val="4418"/>
        </w:trPr>
        <w:tc>
          <w:tcPr>
            <w:tcW w:w="189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R001</w:t>
            </w:r>
          </w:p>
        </w:tc>
        <w:tc>
          <w:tcPr>
            <w:tcW w:w="205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create supplier details.</w:t>
            </w:r>
          </w:p>
        </w:tc>
        <w:tc>
          <w:tcPr>
            <w:tcW w:w="2527"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Supplier information</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a. Vendor code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b. Vendor name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c. Contact name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vendor address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e.g. Box</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f. E-mail address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g. phone number(multiple)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fax number</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 Default currency</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lastRenderedPageBreak/>
              <w:t>j. Default payment/credit term.</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Multiple Vendor bank account.</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l. Default delivery options.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 xml:space="preserve"> </w:t>
            </w:r>
          </w:p>
        </w:tc>
        <w:tc>
          <w:tcPr>
            <w:tcW w:w="108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lastRenderedPageBreak/>
              <w:t>Supplier index report.</w:t>
            </w:r>
          </w:p>
          <w:p w:rsidR="00126588" w:rsidRPr="007D4B96" w:rsidRDefault="00126588" w:rsidP="007D4B96">
            <w:pPr>
              <w:spacing w:line="360" w:lineRule="auto"/>
              <w:ind w:left="0" w:firstLine="0"/>
              <w:rPr>
                <w:rFonts w:asciiTheme="minorHAnsi" w:hAnsiTheme="minorHAnsi"/>
              </w:rPr>
            </w:pPr>
          </w:p>
        </w:tc>
        <w:tc>
          <w:tcPr>
            <w:tcW w:w="16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rPr>
          <w:trHeight w:val="2573"/>
        </w:trPr>
        <w:tc>
          <w:tcPr>
            <w:tcW w:w="1890" w:type="dxa"/>
          </w:tcPr>
          <w:p w:rsidR="00126588" w:rsidRPr="007D4B96" w:rsidRDefault="00126588" w:rsidP="007D4B96">
            <w:pPr>
              <w:spacing w:line="360" w:lineRule="auto"/>
              <w:ind w:left="0" w:firstLine="0"/>
              <w:rPr>
                <w:rFonts w:asciiTheme="minorHAnsi" w:hAnsiTheme="minorHAnsi"/>
              </w:rPr>
            </w:pPr>
            <w:r w:rsidRPr="007D4B96">
              <w:rPr>
                <w:rFonts w:asciiTheme="minorHAnsi" w:eastAsiaTheme="minorEastAsia" w:hAnsiTheme="minorHAnsi"/>
                <w:color w:val="auto"/>
              </w:rPr>
              <w:t>R002</w:t>
            </w:r>
          </w:p>
        </w:tc>
        <w:tc>
          <w:tcPr>
            <w:tcW w:w="205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book entire LPO/Contract amount and handle part payments and multi-currency transactions.</w:t>
            </w:r>
          </w:p>
        </w:tc>
        <w:tc>
          <w:tcPr>
            <w:tcW w:w="2527"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Payment details</w:t>
            </w:r>
          </w:p>
        </w:tc>
        <w:tc>
          <w:tcPr>
            <w:tcW w:w="108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Payment Voucher</w:t>
            </w:r>
          </w:p>
        </w:tc>
        <w:tc>
          <w:tcPr>
            <w:tcW w:w="16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189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R003</w:t>
            </w:r>
          </w:p>
        </w:tc>
        <w:tc>
          <w:tcPr>
            <w:tcW w:w="205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various payment methods</w:t>
            </w:r>
          </w:p>
        </w:tc>
        <w:tc>
          <w:tcPr>
            <w:tcW w:w="2527"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Payment methods</w:t>
            </w:r>
          </w:p>
        </w:tc>
        <w:tc>
          <w:tcPr>
            <w:tcW w:w="1085" w:type="dxa"/>
          </w:tcPr>
          <w:p w:rsidR="00126588" w:rsidRPr="007D4B96" w:rsidRDefault="00126588" w:rsidP="007D4B96">
            <w:pPr>
              <w:spacing w:line="360" w:lineRule="auto"/>
              <w:ind w:left="0" w:firstLine="0"/>
              <w:rPr>
                <w:rFonts w:asciiTheme="minorHAnsi" w:hAnsiTheme="minorHAnsi"/>
              </w:rPr>
            </w:pPr>
          </w:p>
        </w:tc>
        <w:tc>
          <w:tcPr>
            <w:tcW w:w="16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189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R004</w:t>
            </w:r>
          </w:p>
        </w:tc>
        <w:tc>
          <w:tcPr>
            <w:tcW w:w="205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check for duplication of supplier invoice Numbers from same supplier before posting.</w:t>
            </w:r>
          </w:p>
        </w:tc>
        <w:tc>
          <w:tcPr>
            <w:tcW w:w="2527"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Supplier invoice numbers</w:t>
            </w:r>
          </w:p>
        </w:tc>
        <w:tc>
          <w:tcPr>
            <w:tcW w:w="1085" w:type="dxa"/>
          </w:tcPr>
          <w:p w:rsidR="00126588" w:rsidRPr="007D4B96" w:rsidRDefault="00126588" w:rsidP="007D4B96">
            <w:pPr>
              <w:spacing w:line="360" w:lineRule="auto"/>
              <w:ind w:left="0" w:firstLine="0"/>
              <w:rPr>
                <w:rFonts w:asciiTheme="minorHAnsi" w:hAnsiTheme="minorHAnsi"/>
              </w:rPr>
            </w:pPr>
          </w:p>
        </w:tc>
        <w:tc>
          <w:tcPr>
            <w:tcW w:w="16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bl>
    <w:p w:rsidR="00126588" w:rsidRPr="007D4B96" w:rsidRDefault="00126588" w:rsidP="007D4B96">
      <w:pPr>
        <w:spacing w:after="160" w:line="360" w:lineRule="auto"/>
        <w:ind w:left="0" w:firstLine="0"/>
        <w:rPr>
          <w:rFonts w:asciiTheme="minorHAnsi" w:hAnsiTheme="minorHAnsi"/>
        </w:rPr>
      </w:pPr>
    </w:p>
    <w:tbl>
      <w:tblPr>
        <w:tblStyle w:val="TableGrid0"/>
        <w:tblW w:w="0" w:type="auto"/>
        <w:tblInd w:w="85" w:type="dxa"/>
        <w:tblLook w:val="04A0" w:firstRow="1" w:lastRow="0" w:firstColumn="1" w:lastColumn="0" w:noHBand="0" w:noVBand="1"/>
      </w:tblPr>
      <w:tblGrid>
        <w:gridCol w:w="1980"/>
        <w:gridCol w:w="2070"/>
        <w:gridCol w:w="2450"/>
        <w:gridCol w:w="1150"/>
        <w:gridCol w:w="1615"/>
      </w:tblGrid>
      <w:tr w:rsidR="00126588" w:rsidRPr="007D4B96" w:rsidTr="00567A35">
        <w:trPr>
          <w:trHeight w:val="1637"/>
        </w:trPr>
        <w:tc>
          <w:tcPr>
            <w:tcW w:w="198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lastRenderedPageBreak/>
              <w:t>R005</w:t>
            </w:r>
          </w:p>
        </w:tc>
        <w:tc>
          <w:tcPr>
            <w:tcW w:w="207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manage supplier accounts and produce supplier statements.</w:t>
            </w:r>
          </w:p>
        </w:tc>
        <w:tc>
          <w:tcPr>
            <w:tcW w:w="24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Posted invoices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Posted payments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Posted credit memos/supplier refunds</w:t>
            </w:r>
          </w:p>
        </w:tc>
        <w:tc>
          <w:tcPr>
            <w:tcW w:w="11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Detailed supplier balance</w:t>
            </w:r>
          </w:p>
        </w:tc>
        <w:tc>
          <w:tcPr>
            <w:tcW w:w="161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rPr>
          <w:trHeight w:val="1565"/>
        </w:trPr>
        <w:tc>
          <w:tcPr>
            <w:tcW w:w="198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R006</w:t>
            </w:r>
          </w:p>
        </w:tc>
        <w:tc>
          <w:tcPr>
            <w:tcW w:w="207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split payments based on current cash requirements.</w:t>
            </w:r>
          </w:p>
        </w:tc>
        <w:tc>
          <w:tcPr>
            <w:tcW w:w="24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Posted invoices/payment details</w:t>
            </w:r>
          </w:p>
        </w:tc>
        <w:tc>
          <w:tcPr>
            <w:tcW w:w="11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Payment Voucher</w:t>
            </w:r>
          </w:p>
        </w:tc>
        <w:tc>
          <w:tcPr>
            <w:tcW w:w="161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rPr>
          <w:trHeight w:val="2348"/>
        </w:trPr>
        <w:tc>
          <w:tcPr>
            <w:tcW w:w="198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R007</w:t>
            </w:r>
          </w:p>
        </w:tc>
        <w:tc>
          <w:tcPr>
            <w:tcW w:w="207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 xml:space="preserve">Ability to flag a supplier as active or inactive. Inactive means those that flagged not to do business with, or those which are dormant but can be used in future. </w:t>
            </w:r>
          </w:p>
        </w:tc>
        <w:tc>
          <w:tcPr>
            <w:tcW w:w="24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Blocked</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Flag all prequalified suppliers as active</w:t>
            </w:r>
          </w:p>
        </w:tc>
        <w:tc>
          <w:tcPr>
            <w:tcW w:w="11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Blocked supplier list</w:t>
            </w:r>
          </w:p>
        </w:tc>
        <w:tc>
          <w:tcPr>
            <w:tcW w:w="161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rPr>
          <w:trHeight w:val="2330"/>
        </w:trPr>
        <w:tc>
          <w:tcPr>
            <w:tcW w:w="198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R008</w:t>
            </w:r>
          </w:p>
        </w:tc>
        <w:tc>
          <w:tcPr>
            <w:tcW w:w="207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generate supplier numbers.</w:t>
            </w:r>
          </w:p>
        </w:tc>
        <w:tc>
          <w:tcPr>
            <w:tcW w:w="24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Supplier No series</w:t>
            </w:r>
          </w:p>
        </w:tc>
        <w:tc>
          <w:tcPr>
            <w:tcW w:w="11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Auto generated supplier No’s</w:t>
            </w:r>
          </w:p>
        </w:tc>
        <w:tc>
          <w:tcPr>
            <w:tcW w:w="1615"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bl>
    <w:p w:rsidR="00126588" w:rsidRPr="007D4B96" w:rsidRDefault="00126588" w:rsidP="007D4B96">
      <w:pPr>
        <w:spacing w:line="360" w:lineRule="auto"/>
        <w:rPr>
          <w:rFonts w:asciiTheme="minorHAnsi" w:hAnsiTheme="minorHAnsi"/>
        </w:rPr>
      </w:pPr>
    </w:p>
    <w:p w:rsidR="00126588" w:rsidRPr="007D4B96" w:rsidRDefault="00126588" w:rsidP="007D4B96">
      <w:pPr>
        <w:spacing w:line="360" w:lineRule="auto"/>
        <w:rPr>
          <w:rFonts w:asciiTheme="minorHAnsi" w:hAnsiTheme="minorHAnsi"/>
        </w:rPr>
      </w:pPr>
    </w:p>
    <w:p w:rsidR="00126588" w:rsidRPr="007D4B96" w:rsidRDefault="00126588" w:rsidP="007D4B96">
      <w:pPr>
        <w:spacing w:after="160" w:line="360" w:lineRule="auto"/>
        <w:ind w:left="0" w:firstLine="0"/>
        <w:rPr>
          <w:rFonts w:asciiTheme="minorHAnsi" w:hAnsiTheme="minorHAnsi"/>
        </w:rPr>
      </w:pPr>
      <w:r w:rsidRPr="007D4B96">
        <w:rPr>
          <w:rFonts w:asciiTheme="minorHAnsi" w:hAnsiTheme="minorHAnsi"/>
        </w:rPr>
        <w:br w:type="page"/>
      </w:r>
    </w:p>
    <w:p w:rsidR="00126588" w:rsidRPr="007D4B96" w:rsidRDefault="00126588" w:rsidP="007D4B96">
      <w:pPr>
        <w:spacing w:line="360" w:lineRule="auto"/>
        <w:ind w:left="0" w:firstLine="0"/>
        <w:rPr>
          <w:rFonts w:asciiTheme="minorHAnsi" w:hAnsiTheme="minorHAnsi"/>
          <w:b/>
        </w:rPr>
      </w:pPr>
      <w:r w:rsidRPr="007D4B96">
        <w:rPr>
          <w:rFonts w:asciiTheme="minorHAnsi" w:hAnsiTheme="minorHAnsi"/>
          <w:b/>
        </w:rPr>
        <w:lastRenderedPageBreak/>
        <w:t>Procurement Module Functional Requirements</w:t>
      </w:r>
    </w:p>
    <w:p w:rsidR="00126588" w:rsidRPr="007D4B96" w:rsidRDefault="00126588" w:rsidP="007D4B96">
      <w:pPr>
        <w:spacing w:line="360" w:lineRule="auto"/>
        <w:rPr>
          <w:rFonts w:asciiTheme="minorHAnsi" w:hAnsiTheme="minorHAnsi"/>
          <w:b/>
        </w:rPr>
      </w:pPr>
    </w:p>
    <w:tbl>
      <w:tblPr>
        <w:tblStyle w:val="TableGrid0"/>
        <w:tblW w:w="9900" w:type="dxa"/>
        <w:tblInd w:w="-95" w:type="dxa"/>
        <w:tblLayout w:type="fixed"/>
        <w:tblLook w:val="04A0" w:firstRow="1" w:lastRow="0" w:firstColumn="1" w:lastColumn="0" w:noHBand="0" w:noVBand="1"/>
      </w:tblPr>
      <w:tblGrid>
        <w:gridCol w:w="2044"/>
        <w:gridCol w:w="2636"/>
        <w:gridCol w:w="2520"/>
        <w:gridCol w:w="1350"/>
        <w:gridCol w:w="1350"/>
      </w:tblGrid>
      <w:tr w:rsidR="00126588" w:rsidRPr="007D4B96" w:rsidTr="00C93EEB">
        <w:tc>
          <w:tcPr>
            <w:tcW w:w="2044"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S.NO</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Description</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Input</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Output</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Type</w:t>
            </w:r>
          </w:p>
        </w:tc>
      </w:tr>
      <w:tr w:rsidR="00126588" w:rsidRPr="007D4B96" w:rsidTr="00C93EEB">
        <w:tc>
          <w:tcPr>
            <w:tcW w:w="2044"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R010</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capture purchase requisitions online</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Requisition No (Auto generated number for identification</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Requested by</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Requested Date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Item descriptions and quantity</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Requisition form</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C93EEB">
        <w:trPr>
          <w:trHeight w:val="1412"/>
        </w:trPr>
        <w:tc>
          <w:tcPr>
            <w:tcW w:w="2044"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R011</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for online approvals of requisition upon checking on availability of funds in the budget.</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Requisition</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Workflow Approver</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Date of Approval</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Approval entry</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C93EEB">
        <w:trPr>
          <w:trHeight w:val="1610"/>
        </w:trPr>
        <w:tc>
          <w:tcPr>
            <w:tcW w:w="2044"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R012</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procurement team users to generate multiple request for quotations to different suppliers from many requisitions.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Merge requisitions for items that are alike and send to the categorized suppliers</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Requisition record</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Categorized suppliers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Standardized quotation form</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New request for quote</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bl>
    <w:p w:rsidR="00126588" w:rsidRPr="007D4B96" w:rsidRDefault="00126588" w:rsidP="007D4B96">
      <w:pPr>
        <w:spacing w:after="160" w:line="360" w:lineRule="auto"/>
        <w:ind w:left="0" w:firstLine="0"/>
        <w:rPr>
          <w:rFonts w:asciiTheme="minorHAnsi" w:hAnsiTheme="minorHAnsi"/>
          <w:b/>
        </w:rPr>
      </w:pPr>
    </w:p>
    <w:p w:rsidR="00126588" w:rsidRPr="007D4B96" w:rsidRDefault="00126588" w:rsidP="007D4B96">
      <w:pPr>
        <w:spacing w:after="160" w:line="360" w:lineRule="auto"/>
        <w:ind w:left="0" w:firstLine="0"/>
        <w:rPr>
          <w:rFonts w:asciiTheme="minorHAnsi" w:hAnsiTheme="minorHAnsi"/>
          <w:b/>
        </w:rPr>
      </w:pPr>
    </w:p>
    <w:tbl>
      <w:tblPr>
        <w:tblStyle w:val="TableGrid0"/>
        <w:tblW w:w="9900" w:type="dxa"/>
        <w:tblInd w:w="-95" w:type="dxa"/>
        <w:tblLayout w:type="fixed"/>
        <w:tblLook w:val="04A0" w:firstRow="1" w:lastRow="0" w:firstColumn="1" w:lastColumn="0" w:noHBand="0" w:noVBand="1"/>
      </w:tblPr>
      <w:tblGrid>
        <w:gridCol w:w="2044"/>
        <w:gridCol w:w="2636"/>
        <w:gridCol w:w="2520"/>
        <w:gridCol w:w="1332"/>
        <w:gridCol w:w="1368"/>
      </w:tblGrid>
      <w:tr w:rsidR="00126588" w:rsidRPr="007D4B96" w:rsidTr="00567A35">
        <w:tc>
          <w:tcPr>
            <w:tcW w:w="2044"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R013</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 xml:space="preserve">The system should allow the committee to notify </w:t>
            </w:r>
            <w:r w:rsidRPr="007D4B96">
              <w:rPr>
                <w:rFonts w:asciiTheme="minorHAnsi" w:hAnsiTheme="minorHAnsi"/>
              </w:rPr>
              <w:lastRenderedPageBreak/>
              <w:t>the successful bidder on award.</w:t>
            </w:r>
          </w:p>
        </w:tc>
        <w:tc>
          <w:tcPr>
            <w:tcW w:w="2520" w:type="dxa"/>
          </w:tcPr>
          <w:p w:rsidR="00126588" w:rsidRPr="007D4B96" w:rsidRDefault="00126588" w:rsidP="007D4B96">
            <w:pPr>
              <w:spacing w:line="360" w:lineRule="auto"/>
              <w:ind w:left="0" w:firstLine="0"/>
              <w:rPr>
                <w:rFonts w:asciiTheme="minorHAnsi" w:hAnsiTheme="minorHAnsi"/>
              </w:rPr>
            </w:pPr>
          </w:p>
        </w:tc>
        <w:tc>
          <w:tcPr>
            <w:tcW w:w="1332" w:type="dxa"/>
          </w:tcPr>
          <w:p w:rsidR="00126588" w:rsidRPr="007D4B96" w:rsidRDefault="00126588" w:rsidP="007D4B96">
            <w:pPr>
              <w:spacing w:line="360" w:lineRule="auto"/>
              <w:ind w:left="0" w:firstLine="0"/>
              <w:rPr>
                <w:rFonts w:asciiTheme="minorHAnsi" w:hAnsiTheme="minorHAnsi"/>
              </w:rPr>
            </w:pPr>
          </w:p>
        </w:tc>
        <w:tc>
          <w:tcPr>
            <w:tcW w:w="136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2044"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R014</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generation of a Local Purchase Order (LPO) for an approved quote and send to an approver.</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requisition No should automatically appear on LPO</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An approved Quote</w:t>
            </w:r>
          </w:p>
        </w:tc>
        <w:tc>
          <w:tcPr>
            <w:tcW w:w="1332" w:type="dxa"/>
          </w:tcPr>
          <w:p w:rsidR="00126588" w:rsidRPr="007D4B96" w:rsidRDefault="00126588" w:rsidP="007D4B96">
            <w:pPr>
              <w:spacing w:line="360" w:lineRule="auto"/>
              <w:ind w:left="0" w:firstLine="0"/>
              <w:rPr>
                <w:rFonts w:asciiTheme="minorHAnsi" w:hAnsiTheme="minorHAnsi"/>
              </w:rPr>
            </w:pPr>
          </w:p>
        </w:tc>
        <w:tc>
          <w:tcPr>
            <w:tcW w:w="136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2044"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R015</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Good Received Note (GRN) to be matched with the LPO in the system. This should allow for partial as well as full receipt of the quantities on LPO.</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LPO Supplier’s delivery note</w:t>
            </w:r>
          </w:p>
        </w:tc>
        <w:tc>
          <w:tcPr>
            <w:tcW w:w="1332"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Goods Received Note(GRN)</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Update on Inventory</w:t>
            </w:r>
          </w:p>
        </w:tc>
        <w:tc>
          <w:tcPr>
            <w:tcW w:w="136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2044"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R016</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for generation of a goods return note in case items are to be returned to the supplier.</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Quantity returned</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(Good returned note)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Supplier Name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GRN No</w:t>
            </w:r>
          </w:p>
        </w:tc>
        <w:tc>
          <w:tcPr>
            <w:tcW w:w="1332"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Credit Memo</w:t>
            </w:r>
          </w:p>
          <w:p w:rsidR="00126588" w:rsidRPr="007D4B96" w:rsidRDefault="00126588" w:rsidP="007D4B96">
            <w:pPr>
              <w:spacing w:line="360" w:lineRule="auto"/>
              <w:ind w:left="0" w:firstLine="0"/>
              <w:rPr>
                <w:rFonts w:asciiTheme="minorHAnsi" w:hAnsiTheme="minorHAnsi"/>
              </w:rPr>
            </w:pPr>
          </w:p>
        </w:tc>
        <w:tc>
          <w:tcPr>
            <w:tcW w:w="136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2044"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R017</w:t>
            </w:r>
          </w:p>
        </w:tc>
        <w:tc>
          <w:tcPr>
            <w:tcW w:w="263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capture invoice from supplier. It should allow for partial as well as full invoice on LPO amounts.</w:t>
            </w:r>
          </w:p>
        </w:tc>
        <w:tc>
          <w:tcPr>
            <w:tcW w:w="25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LPO No</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Invoice Amount</w:t>
            </w:r>
          </w:p>
        </w:tc>
        <w:tc>
          <w:tcPr>
            <w:tcW w:w="1332"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Supplier invoice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Update to General Ledger</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Update to supplier Account</w:t>
            </w:r>
          </w:p>
        </w:tc>
        <w:tc>
          <w:tcPr>
            <w:tcW w:w="1368"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bl>
    <w:p w:rsidR="00126588" w:rsidRPr="007D4B96" w:rsidRDefault="00126588" w:rsidP="007D4B96">
      <w:pPr>
        <w:spacing w:after="160" w:line="360" w:lineRule="auto"/>
        <w:ind w:left="0" w:firstLine="0"/>
        <w:rPr>
          <w:rFonts w:asciiTheme="minorHAnsi" w:hAnsiTheme="minorHAnsi"/>
          <w:b/>
        </w:rPr>
      </w:pPr>
    </w:p>
    <w:p w:rsidR="00126588" w:rsidRPr="007D4B96" w:rsidRDefault="00126588" w:rsidP="007D4B96">
      <w:pPr>
        <w:spacing w:after="160" w:line="360" w:lineRule="auto"/>
        <w:ind w:left="0" w:firstLine="0"/>
        <w:rPr>
          <w:rFonts w:asciiTheme="minorHAnsi" w:hAnsiTheme="minorHAnsi"/>
        </w:rPr>
      </w:pPr>
    </w:p>
    <w:tbl>
      <w:tblPr>
        <w:tblStyle w:val="TableGrid0"/>
        <w:tblW w:w="10080" w:type="dxa"/>
        <w:tblInd w:w="-275" w:type="dxa"/>
        <w:tblLayout w:type="fixed"/>
        <w:tblLook w:val="04A0" w:firstRow="1" w:lastRow="0" w:firstColumn="1" w:lastColumn="0" w:noHBand="0" w:noVBand="1"/>
      </w:tblPr>
      <w:tblGrid>
        <w:gridCol w:w="1440"/>
        <w:gridCol w:w="3420"/>
        <w:gridCol w:w="2430"/>
        <w:gridCol w:w="1530"/>
        <w:gridCol w:w="1260"/>
      </w:tblGrid>
      <w:tr w:rsidR="00126588" w:rsidRPr="007D4B96" w:rsidTr="00C93EEB">
        <w:trPr>
          <w:trHeight w:val="2465"/>
        </w:trPr>
        <w:tc>
          <w:tcPr>
            <w:tcW w:w="1440"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R018</w:t>
            </w:r>
          </w:p>
        </w:tc>
        <w:tc>
          <w:tcPr>
            <w:tcW w:w="34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capture payments to suppliers and link a payment to an invoice or invoices.</w:t>
            </w:r>
          </w:p>
        </w:tc>
        <w:tc>
          <w:tcPr>
            <w:tcW w:w="243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Invoice No</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Invoice amounts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Mode of payment</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Payment Voucher No</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Invoice No</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Supplier/Payee</w:t>
            </w:r>
          </w:p>
        </w:tc>
        <w:tc>
          <w:tcPr>
            <w:tcW w:w="153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Update to Supplier Account</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Update to Bank</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Accounts Supplier Statement</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Payment Voucher</w:t>
            </w:r>
          </w:p>
        </w:tc>
        <w:tc>
          <w:tcPr>
            <w:tcW w:w="126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C93EEB">
        <w:trPr>
          <w:trHeight w:val="1664"/>
        </w:trPr>
        <w:tc>
          <w:tcPr>
            <w:tcW w:w="144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R021</w:t>
            </w:r>
          </w:p>
        </w:tc>
        <w:tc>
          <w:tcPr>
            <w:tcW w:w="34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record items issued to staff</w:t>
            </w:r>
            <w:r w:rsidR="00567A35" w:rsidRPr="007D4B96">
              <w:rPr>
                <w:rFonts w:asciiTheme="minorHAnsi" w:hAnsiTheme="minorHAnsi"/>
              </w:rPr>
              <w:t>.</w:t>
            </w:r>
          </w:p>
        </w:tc>
        <w:tc>
          <w:tcPr>
            <w:tcW w:w="243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Staff Name</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Item No</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Item Quantity</w:t>
            </w:r>
          </w:p>
          <w:p w:rsidR="00126588" w:rsidRPr="007D4B96" w:rsidRDefault="00126588" w:rsidP="007D4B96">
            <w:pPr>
              <w:spacing w:line="360" w:lineRule="auto"/>
              <w:ind w:left="0" w:firstLine="0"/>
              <w:rPr>
                <w:rFonts w:asciiTheme="minorHAnsi" w:hAnsiTheme="minorHAnsi"/>
              </w:rPr>
            </w:pPr>
          </w:p>
        </w:tc>
        <w:tc>
          <w:tcPr>
            <w:tcW w:w="153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Update inventory value</w:t>
            </w:r>
          </w:p>
        </w:tc>
        <w:tc>
          <w:tcPr>
            <w:tcW w:w="126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C93EEB">
        <w:tc>
          <w:tcPr>
            <w:tcW w:w="1440"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R022</w:t>
            </w:r>
          </w:p>
        </w:tc>
        <w:tc>
          <w:tcPr>
            <w:tcW w:w="34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generate automatic Numbering to all business documents and Master data in the system such as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Vendor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Item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Fixed Asset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Requisition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LPO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RFQ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Invoice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GRN No’s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Payment Vouchers</w:t>
            </w:r>
          </w:p>
          <w:p w:rsidR="00126588" w:rsidRPr="007D4B96" w:rsidRDefault="00126588" w:rsidP="007D4B96">
            <w:pPr>
              <w:pStyle w:val="ListParagraph"/>
              <w:numPr>
                <w:ilvl w:val="0"/>
                <w:numId w:val="20"/>
              </w:numPr>
              <w:spacing w:line="360" w:lineRule="auto"/>
              <w:rPr>
                <w:rFonts w:asciiTheme="minorHAnsi" w:hAnsiTheme="minorHAnsi"/>
              </w:rPr>
            </w:pPr>
            <w:r w:rsidRPr="007D4B96">
              <w:rPr>
                <w:rFonts w:asciiTheme="minorHAnsi" w:hAnsiTheme="minorHAnsi"/>
              </w:rPr>
              <w:t>Credit Memo No’s</w:t>
            </w:r>
          </w:p>
        </w:tc>
        <w:tc>
          <w:tcPr>
            <w:tcW w:w="2430" w:type="dxa"/>
          </w:tcPr>
          <w:p w:rsidR="00126588" w:rsidRPr="007D4B96" w:rsidRDefault="00126588" w:rsidP="007D4B96">
            <w:pPr>
              <w:spacing w:line="360" w:lineRule="auto"/>
              <w:ind w:left="0" w:firstLine="0"/>
              <w:rPr>
                <w:rFonts w:asciiTheme="minorHAnsi" w:hAnsiTheme="minorHAnsi"/>
              </w:rPr>
            </w:pPr>
          </w:p>
        </w:tc>
        <w:tc>
          <w:tcPr>
            <w:tcW w:w="1530" w:type="dxa"/>
          </w:tcPr>
          <w:p w:rsidR="00126588" w:rsidRPr="007D4B96" w:rsidRDefault="00126588" w:rsidP="007D4B96">
            <w:pPr>
              <w:spacing w:line="360" w:lineRule="auto"/>
              <w:ind w:left="0" w:firstLine="0"/>
              <w:rPr>
                <w:rFonts w:asciiTheme="minorHAnsi" w:hAnsiTheme="minorHAnsi"/>
              </w:rPr>
            </w:pPr>
          </w:p>
        </w:tc>
        <w:tc>
          <w:tcPr>
            <w:tcW w:w="126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bl>
    <w:p w:rsidR="00126588" w:rsidRPr="007D4B96" w:rsidRDefault="00126588" w:rsidP="007D4B96">
      <w:pPr>
        <w:spacing w:after="160" w:line="360" w:lineRule="auto"/>
        <w:ind w:left="0" w:firstLine="0"/>
        <w:rPr>
          <w:rFonts w:asciiTheme="minorHAnsi" w:hAnsiTheme="minorHAnsi"/>
          <w:b/>
        </w:rPr>
      </w:pPr>
    </w:p>
    <w:tbl>
      <w:tblPr>
        <w:tblStyle w:val="TableGrid0"/>
        <w:tblW w:w="10080" w:type="dxa"/>
        <w:tblInd w:w="-185" w:type="dxa"/>
        <w:tblLayout w:type="fixed"/>
        <w:tblLook w:val="04A0" w:firstRow="1" w:lastRow="0" w:firstColumn="1" w:lastColumn="0" w:noHBand="0" w:noVBand="1"/>
      </w:tblPr>
      <w:tblGrid>
        <w:gridCol w:w="1350"/>
        <w:gridCol w:w="3420"/>
        <w:gridCol w:w="1976"/>
        <w:gridCol w:w="1984"/>
        <w:gridCol w:w="1350"/>
      </w:tblGrid>
      <w:tr w:rsidR="00126588" w:rsidRPr="007D4B96" w:rsidTr="00567A35">
        <w:trPr>
          <w:trHeight w:val="1925"/>
        </w:trPr>
        <w:tc>
          <w:tcPr>
            <w:tcW w:w="1350"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lastRenderedPageBreak/>
              <w:t>R023</w:t>
            </w:r>
          </w:p>
          <w:p w:rsidR="00567A35" w:rsidRPr="007D4B96" w:rsidRDefault="00567A35" w:rsidP="007D4B96">
            <w:pPr>
              <w:spacing w:line="360" w:lineRule="auto"/>
              <w:ind w:left="0" w:firstLine="0"/>
              <w:rPr>
                <w:rFonts w:asciiTheme="minorHAnsi" w:hAnsiTheme="minorHAnsi"/>
              </w:rPr>
            </w:pPr>
          </w:p>
        </w:tc>
        <w:tc>
          <w:tcPr>
            <w:tcW w:w="34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allow for file attachments to be tied to an LPO and any other document that is raised in the system.</w:t>
            </w:r>
          </w:p>
        </w:tc>
        <w:tc>
          <w:tcPr>
            <w:tcW w:w="197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Scanned document</w:t>
            </w:r>
          </w:p>
        </w:tc>
        <w:tc>
          <w:tcPr>
            <w:tcW w:w="1984"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Documents attachment</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c>
          <w:tcPr>
            <w:tcW w:w="1350" w:type="dxa"/>
          </w:tcPr>
          <w:p w:rsidR="00126588" w:rsidRPr="007D4B96" w:rsidRDefault="00567A35" w:rsidP="007D4B96">
            <w:pPr>
              <w:spacing w:line="360" w:lineRule="auto"/>
              <w:ind w:left="0" w:firstLine="0"/>
              <w:rPr>
                <w:rFonts w:asciiTheme="minorHAnsi" w:hAnsiTheme="minorHAnsi"/>
              </w:rPr>
            </w:pPr>
            <w:r w:rsidRPr="007D4B96">
              <w:rPr>
                <w:rFonts w:asciiTheme="minorHAnsi" w:hAnsiTheme="minorHAnsi"/>
              </w:rPr>
              <w:t>R024</w:t>
            </w:r>
          </w:p>
        </w:tc>
        <w:tc>
          <w:tcPr>
            <w:tcW w:w="34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The system should be able to generate Vendor statement report.</w:t>
            </w:r>
          </w:p>
          <w:p w:rsidR="00126588" w:rsidRPr="007D4B96" w:rsidRDefault="00126588" w:rsidP="007D4B96">
            <w:pPr>
              <w:spacing w:line="360" w:lineRule="auto"/>
              <w:ind w:left="0" w:firstLine="0"/>
              <w:rPr>
                <w:rFonts w:asciiTheme="minorHAnsi" w:hAnsiTheme="minorHAnsi"/>
              </w:rPr>
            </w:pPr>
          </w:p>
        </w:tc>
        <w:tc>
          <w:tcPr>
            <w:tcW w:w="197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Posted invoices</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Posted payments</w:t>
            </w:r>
          </w:p>
        </w:tc>
        <w:tc>
          <w:tcPr>
            <w:tcW w:w="1984"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Vendor statement</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Transaction History</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Mandatory</w:t>
            </w:r>
          </w:p>
        </w:tc>
      </w:tr>
      <w:tr w:rsidR="00126588" w:rsidRPr="007D4B96" w:rsidTr="00567A35">
        <w:trPr>
          <w:trHeight w:val="2717"/>
        </w:trPr>
        <w:tc>
          <w:tcPr>
            <w:tcW w:w="1350" w:type="dxa"/>
          </w:tcPr>
          <w:p w:rsidR="00126588" w:rsidRPr="007D4B96" w:rsidRDefault="00F87A7A" w:rsidP="007D4B96">
            <w:pPr>
              <w:spacing w:line="360" w:lineRule="auto"/>
              <w:ind w:left="0" w:firstLine="0"/>
              <w:rPr>
                <w:rFonts w:asciiTheme="minorHAnsi" w:hAnsiTheme="minorHAnsi"/>
              </w:rPr>
            </w:pPr>
            <w:r w:rsidRPr="007D4B96">
              <w:rPr>
                <w:rFonts w:asciiTheme="minorHAnsi" w:hAnsiTheme="minorHAnsi"/>
              </w:rPr>
              <w:t>R025</w:t>
            </w:r>
          </w:p>
        </w:tc>
        <w:tc>
          <w:tcPr>
            <w:tcW w:w="342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Able to extract reports on purchasing history of items showing changes to pricing for user defined periods e.g. last year,1</w:t>
            </w:r>
            <w:r w:rsidRPr="007D4B96">
              <w:rPr>
                <w:rFonts w:asciiTheme="minorHAnsi" w:hAnsiTheme="minorHAnsi"/>
                <w:vertAlign w:val="superscript"/>
              </w:rPr>
              <w:t>st</w:t>
            </w:r>
            <w:r w:rsidRPr="007D4B96">
              <w:rPr>
                <w:rFonts w:asciiTheme="minorHAnsi" w:hAnsiTheme="minorHAnsi"/>
              </w:rPr>
              <w:t xml:space="preserve"> quarter, last 5 years </w:t>
            </w:r>
          </w:p>
        </w:tc>
        <w:tc>
          <w:tcPr>
            <w:tcW w:w="1976"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Item No’s/Description</w:t>
            </w:r>
          </w:p>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List of suppliers</w:t>
            </w:r>
          </w:p>
          <w:p w:rsidR="00126588" w:rsidRPr="007D4B96" w:rsidRDefault="00126588" w:rsidP="007D4B96">
            <w:pPr>
              <w:spacing w:line="360" w:lineRule="auto"/>
              <w:ind w:left="0" w:firstLine="0"/>
              <w:rPr>
                <w:rFonts w:asciiTheme="minorHAnsi" w:hAnsiTheme="minorHAnsi"/>
              </w:rPr>
            </w:pPr>
          </w:p>
        </w:tc>
        <w:tc>
          <w:tcPr>
            <w:tcW w:w="1984"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Item Price History</w:t>
            </w:r>
          </w:p>
        </w:tc>
        <w:tc>
          <w:tcPr>
            <w:tcW w:w="1350" w:type="dxa"/>
          </w:tcPr>
          <w:p w:rsidR="00126588" w:rsidRPr="007D4B96" w:rsidRDefault="00126588" w:rsidP="007D4B96">
            <w:pPr>
              <w:spacing w:line="360" w:lineRule="auto"/>
              <w:ind w:left="0" w:firstLine="0"/>
              <w:rPr>
                <w:rFonts w:asciiTheme="minorHAnsi" w:hAnsiTheme="minorHAnsi"/>
              </w:rPr>
            </w:pPr>
            <w:r w:rsidRPr="007D4B96">
              <w:rPr>
                <w:rFonts w:asciiTheme="minorHAnsi" w:hAnsiTheme="minorHAnsi"/>
              </w:rPr>
              <w:t>Optional</w:t>
            </w:r>
          </w:p>
        </w:tc>
      </w:tr>
    </w:tbl>
    <w:p w:rsidR="00126588" w:rsidRPr="007D4B96" w:rsidRDefault="00126588" w:rsidP="007D4B96">
      <w:pPr>
        <w:spacing w:after="160" w:line="360" w:lineRule="auto"/>
        <w:ind w:left="0" w:firstLine="0"/>
        <w:rPr>
          <w:rFonts w:asciiTheme="minorHAnsi" w:hAnsiTheme="minorHAnsi"/>
        </w:rPr>
      </w:pPr>
    </w:p>
    <w:p w:rsidR="00126588" w:rsidRPr="007D4B96" w:rsidRDefault="00126588" w:rsidP="007D4B96">
      <w:pPr>
        <w:spacing w:after="160" w:line="360" w:lineRule="auto"/>
        <w:ind w:left="0" w:firstLine="0"/>
        <w:rPr>
          <w:rFonts w:asciiTheme="minorHAnsi" w:hAnsiTheme="minorHAnsi"/>
        </w:rPr>
      </w:pPr>
    </w:p>
    <w:p w:rsidR="00126588" w:rsidRPr="007D4B96" w:rsidRDefault="00126588" w:rsidP="007D4B96">
      <w:pPr>
        <w:tabs>
          <w:tab w:val="left" w:pos="3225"/>
        </w:tabs>
        <w:spacing w:line="360" w:lineRule="auto"/>
        <w:ind w:left="0" w:firstLine="0"/>
        <w:rPr>
          <w:rFonts w:asciiTheme="minorHAnsi" w:hAnsiTheme="minorHAnsi"/>
          <w:b/>
        </w:rPr>
      </w:pPr>
      <w:r w:rsidRPr="007D4B96">
        <w:rPr>
          <w:rFonts w:asciiTheme="minorHAnsi" w:hAnsiTheme="minorHAnsi"/>
          <w:b/>
        </w:rPr>
        <w:t xml:space="preserve">Sectional Endorsements </w:t>
      </w:r>
    </w:p>
    <w:p w:rsidR="00126588" w:rsidRPr="007D4B96" w:rsidRDefault="00126588" w:rsidP="007D4B96">
      <w:pPr>
        <w:tabs>
          <w:tab w:val="left" w:pos="3225"/>
        </w:tabs>
        <w:spacing w:line="360" w:lineRule="auto"/>
        <w:ind w:left="0" w:firstLine="0"/>
        <w:rPr>
          <w:rFonts w:asciiTheme="minorHAnsi" w:hAnsiTheme="minorHAnsi"/>
          <w:b/>
        </w:rPr>
      </w:pPr>
    </w:p>
    <w:tbl>
      <w:tblPr>
        <w:tblStyle w:val="TableGrid0"/>
        <w:tblW w:w="0" w:type="auto"/>
        <w:tblLook w:val="04A0" w:firstRow="1" w:lastRow="0" w:firstColumn="1" w:lastColumn="0" w:noHBand="0" w:noVBand="1"/>
      </w:tblPr>
      <w:tblGrid>
        <w:gridCol w:w="4675"/>
        <w:gridCol w:w="4675"/>
      </w:tblGrid>
      <w:tr w:rsidR="00126588" w:rsidRPr="007D4B96" w:rsidTr="00C93EEB">
        <w:tc>
          <w:tcPr>
            <w:tcW w:w="4675" w:type="dxa"/>
          </w:tcPr>
          <w:p w:rsidR="00126588" w:rsidRPr="007D4B96" w:rsidRDefault="00126588" w:rsidP="007D4B96">
            <w:pPr>
              <w:tabs>
                <w:tab w:val="left" w:pos="3225"/>
              </w:tabs>
              <w:spacing w:line="360" w:lineRule="auto"/>
              <w:ind w:left="0" w:firstLine="0"/>
              <w:rPr>
                <w:rFonts w:asciiTheme="minorHAnsi" w:hAnsiTheme="minorHAnsi"/>
                <w:b/>
              </w:rPr>
            </w:pPr>
            <w:r w:rsidRPr="007D4B96">
              <w:rPr>
                <w:rFonts w:asciiTheme="minorHAnsi" w:hAnsiTheme="minorHAnsi"/>
                <w:b/>
              </w:rPr>
              <w:t>Name and Designation</w:t>
            </w:r>
          </w:p>
        </w:tc>
        <w:tc>
          <w:tcPr>
            <w:tcW w:w="4675" w:type="dxa"/>
          </w:tcPr>
          <w:p w:rsidR="00126588" w:rsidRPr="007D4B96" w:rsidRDefault="00126588" w:rsidP="007D4B96">
            <w:pPr>
              <w:tabs>
                <w:tab w:val="left" w:pos="3225"/>
              </w:tabs>
              <w:spacing w:line="360" w:lineRule="auto"/>
              <w:ind w:left="0" w:firstLine="0"/>
              <w:rPr>
                <w:rFonts w:asciiTheme="minorHAnsi" w:hAnsiTheme="minorHAnsi"/>
                <w:b/>
              </w:rPr>
            </w:pPr>
            <w:r w:rsidRPr="007D4B96">
              <w:rPr>
                <w:rFonts w:asciiTheme="minorHAnsi" w:hAnsiTheme="minorHAnsi"/>
                <w:b/>
              </w:rPr>
              <w:t>Signature</w:t>
            </w:r>
          </w:p>
        </w:tc>
      </w:tr>
      <w:tr w:rsidR="00126588" w:rsidRPr="007D4B96" w:rsidTr="00C93EEB">
        <w:trPr>
          <w:trHeight w:val="539"/>
        </w:trPr>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r>
      <w:tr w:rsidR="00126588" w:rsidRPr="007D4B96" w:rsidTr="00C93EEB">
        <w:trPr>
          <w:trHeight w:val="620"/>
        </w:trPr>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r>
      <w:tr w:rsidR="00126588" w:rsidRPr="007D4B96" w:rsidTr="00C93EEB">
        <w:trPr>
          <w:trHeight w:val="710"/>
        </w:trPr>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r>
      <w:tr w:rsidR="00126588" w:rsidRPr="007D4B96" w:rsidTr="00C93EEB">
        <w:trPr>
          <w:trHeight w:val="539"/>
        </w:trPr>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c>
          <w:tcPr>
            <w:tcW w:w="4675" w:type="dxa"/>
          </w:tcPr>
          <w:p w:rsidR="00126588" w:rsidRPr="007D4B96" w:rsidRDefault="00126588" w:rsidP="007D4B96">
            <w:pPr>
              <w:tabs>
                <w:tab w:val="left" w:pos="3225"/>
              </w:tabs>
              <w:spacing w:line="360" w:lineRule="auto"/>
              <w:ind w:left="0" w:firstLine="0"/>
              <w:rPr>
                <w:rFonts w:asciiTheme="minorHAnsi" w:hAnsiTheme="minorHAnsi"/>
                <w:b/>
              </w:rPr>
            </w:pPr>
          </w:p>
        </w:tc>
      </w:tr>
    </w:tbl>
    <w:p w:rsidR="00126588" w:rsidRPr="007D4B96" w:rsidRDefault="00126588" w:rsidP="007D4B96">
      <w:pPr>
        <w:tabs>
          <w:tab w:val="left" w:pos="3225"/>
        </w:tabs>
        <w:spacing w:line="360" w:lineRule="auto"/>
        <w:ind w:left="0" w:firstLine="0"/>
        <w:rPr>
          <w:rFonts w:asciiTheme="minorHAnsi" w:hAnsiTheme="minorHAnsi"/>
        </w:rPr>
      </w:pPr>
    </w:p>
    <w:p w:rsidR="00126588" w:rsidRPr="007D4B96" w:rsidRDefault="00126588" w:rsidP="007D4B96">
      <w:pPr>
        <w:spacing w:after="160" w:line="360" w:lineRule="auto"/>
        <w:ind w:left="0" w:firstLine="0"/>
        <w:rPr>
          <w:rFonts w:asciiTheme="minorHAnsi" w:hAnsiTheme="minorHAnsi"/>
        </w:rPr>
      </w:pPr>
      <w:r w:rsidRPr="007D4B96">
        <w:rPr>
          <w:rFonts w:asciiTheme="minorHAnsi" w:hAnsiTheme="minorHAnsi"/>
        </w:rPr>
        <w:br w:type="page"/>
      </w:r>
    </w:p>
    <w:p w:rsidR="00C93EEB" w:rsidRPr="007D4B96" w:rsidRDefault="002F3B47" w:rsidP="007D4B96">
      <w:pPr>
        <w:pStyle w:val="Heading1"/>
        <w:spacing w:line="360" w:lineRule="auto"/>
        <w:ind w:left="0" w:firstLine="0"/>
        <w:rPr>
          <w:rFonts w:asciiTheme="minorHAnsi" w:eastAsia="Calibri" w:hAnsiTheme="minorHAnsi" w:cs="Calibri"/>
          <w:b/>
          <w:bCs/>
          <w:color w:val="4F81BD"/>
          <w:sz w:val="22"/>
          <w:szCs w:val="22"/>
        </w:rPr>
      </w:pPr>
      <w:bookmarkStart w:id="42" w:name="_Toc518279013"/>
      <w:r>
        <w:rPr>
          <w:rFonts w:asciiTheme="minorHAnsi" w:eastAsia="Calibri" w:hAnsiTheme="minorHAnsi" w:cs="Calibri"/>
          <w:b/>
          <w:bCs/>
          <w:color w:val="4F81BD"/>
          <w:sz w:val="22"/>
          <w:szCs w:val="22"/>
        </w:rPr>
        <w:lastRenderedPageBreak/>
        <w:t>6.0</w:t>
      </w:r>
      <w:r w:rsidR="00C93EEB" w:rsidRPr="007D4B96">
        <w:rPr>
          <w:rFonts w:asciiTheme="minorHAnsi" w:eastAsia="Calibri" w:hAnsiTheme="minorHAnsi" w:cs="Calibri"/>
          <w:b/>
          <w:bCs/>
          <w:color w:val="4F81BD"/>
          <w:sz w:val="22"/>
          <w:szCs w:val="22"/>
        </w:rPr>
        <w:t xml:space="preserve"> Human Resources Management</w:t>
      </w:r>
      <w:bookmarkEnd w:id="42"/>
    </w:p>
    <w:p w:rsidR="00C93EEB" w:rsidRPr="007D4B96" w:rsidRDefault="00C93EEB" w:rsidP="007D4B96">
      <w:pPr>
        <w:spacing w:line="360" w:lineRule="auto"/>
        <w:ind w:left="158" w:hanging="14"/>
        <w:rPr>
          <w:rFonts w:asciiTheme="minorHAnsi" w:hAnsiTheme="minorHAnsi" w:cs="Times New Roman"/>
          <w:bCs/>
        </w:rPr>
      </w:pPr>
      <w:r w:rsidRPr="007D4B96">
        <w:rPr>
          <w:rFonts w:asciiTheme="minorHAnsi" w:hAnsiTheme="minorHAnsi" w:cs="Times New Roman"/>
          <w:bCs/>
        </w:rPr>
        <w:t>The HR system will be applied for effective management of Bandari Sacco Society Limited staff to facilitate increased productivity and control over staff affairs. The module will effectively cover the following areas:-</w:t>
      </w:r>
    </w:p>
    <w:p w:rsidR="00C93EEB" w:rsidRPr="007D4B96" w:rsidRDefault="00C93EEB" w:rsidP="007D4B96">
      <w:pPr>
        <w:pStyle w:val="ListParagraph"/>
        <w:numPr>
          <w:ilvl w:val="0"/>
          <w:numId w:val="21"/>
        </w:numPr>
        <w:spacing w:after="12" w:line="360" w:lineRule="auto"/>
        <w:rPr>
          <w:rFonts w:asciiTheme="minorHAnsi" w:hAnsiTheme="minorHAnsi"/>
        </w:rPr>
      </w:pPr>
      <w:r w:rsidRPr="007D4B96">
        <w:rPr>
          <w:rFonts w:asciiTheme="minorHAnsi" w:hAnsiTheme="minorHAnsi"/>
        </w:rPr>
        <w:t xml:space="preserve">Employee Management </w:t>
      </w:r>
    </w:p>
    <w:p w:rsidR="00C93EEB" w:rsidRPr="007D4B96" w:rsidRDefault="00C93EEB" w:rsidP="007D4B96">
      <w:pPr>
        <w:pStyle w:val="ListParagraph"/>
        <w:numPr>
          <w:ilvl w:val="0"/>
          <w:numId w:val="21"/>
        </w:numPr>
        <w:spacing w:after="12" w:line="360" w:lineRule="auto"/>
        <w:rPr>
          <w:rFonts w:asciiTheme="minorHAnsi" w:hAnsiTheme="minorHAnsi"/>
        </w:rPr>
      </w:pPr>
      <w:r w:rsidRPr="007D4B96">
        <w:rPr>
          <w:rFonts w:asciiTheme="minorHAnsi" w:hAnsiTheme="minorHAnsi"/>
        </w:rPr>
        <w:t xml:space="preserve">Leave Management </w:t>
      </w:r>
    </w:p>
    <w:p w:rsidR="00C93EEB" w:rsidRPr="007D4B96" w:rsidRDefault="00C93EEB" w:rsidP="007D4B96">
      <w:pPr>
        <w:pStyle w:val="ListParagraph"/>
        <w:numPr>
          <w:ilvl w:val="0"/>
          <w:numId w:val="21"/>
        </w:numPr>
        <w:spacing w:after="12" w:line="360" w:lineRule="auto"/>
        <w:rPr>
          <w:rFonts w:asciiTheme="minorHAnsi" w:hAnsiTheme="minorHAnsi"/>
        </w:rPr>
      </w:pPr>
      <w:r w:rsidRPr="007D4B96">
        <w:rPr>
          <w:rFonts w:asciiTheme="minorHAnsi" w:hAnsiTheme="minorHAnsi"/>
        </w:rPr>
        <w:t xml:space="preserve">Performance Appraisal Management </w:t>
      </w:r>
    </w:p>
    <w:p w:rsidR="00C93EEB" w:rsidRPr="007D4B96" w:rsidRDefault="00C93EEB" w:rsidP="007D4B96">
      <w:pPr>
        <w:spacing w:after="12" w:line="360" w:lineRule="auto"/>
        <w:rPr>
          <w:rFonts w:asciiTheme="minorHAnsi" w:hAnsiTheme="minorHAnsi"/>
        </w:rPr>
      </w:pPr>
    </w:p>
    <w:p w:rsidR="00C93EEB" w:rsidRPr="00C77FE6" w:rsidRDefault="002F3B47" w:rsidP="00C77FE6">
      <w:pPr>
        <w:pStyle w:val="Heading1"/>
        <w:spacing w:line="360" w:lineRule="auto"/>
        <w:ind w:left="0" w:firstLine="0"/>
        <w:rPr>
          <w:rFonts w:asciiTheme="minorHAnsi" w:eastAsia="Calibri" w:hAnsiTheme="minorHAnsi" w:cs="Calibri"/>
          <w:b/>
          <w:bCs/>
          <w:color w:val="4F81BD"/>
          <w:sz w:val="22"/>
          <w:szCs w:val="22"/>
        </w:rPr>
      </w:pPr>
      <w:bookmarkStart w:id="43" w:name="_Toc518279014"/>
      <w:r>
        <w:rPr>
          <w:rFonts w:asciiTheme="minorHAnsi" w:eastAsia="Calibri" w:hAnsiTheme="minorHAnsi" w:cs="Calibri"/>
          <w:b/>
          <w:bCs/>
          <w:color w:val="4F81BD"/>
          <w:sz w:val="22"/>
          <w:szCs w:val="22"/>
        </w:rPr>
        <w:t>6</w:t>
      </w:r>
      <w:r w:rsidR="00C77FE6">
        <w:rPr>
          <w:rFonts w:asciiTheme="minorHAnsi" w:eastAsia="Calibri" w:hAnsiTheme="minorHAnsi" w:cs="Calibri"/>
          <w:b/>
          <w:bCs/>
          <w:color w:val="4F81BD"/>
          <w:sz w:val="22"/>
          <w:szCs w:val="22"/>
        </w:rPr>
        <w:t>.1.1</w:t>
      </w:r>
      <w:r w:rsidR="00C77FE6" w:rsidRPr="00C77FE6">
        <w:rPr>
          <w:rFonts w:asciiTheme="minorHAnsi" w:eastAsia="Calibri" w:hAnsiTheme="minorHAnsi" w:cs="Calibri"/>
          <w:b/>
          <w:bCs/>
          <w:color w:val="4F81BD"/>
          <w:sz w:val="22"/>
          <w:szCs w:val="22"/>
        </w:rPr>
        <w:t xml:space="preserve"> Employee</w:t>
      </w:r>
      <w:r w:rsidR="00C93EEB" w:rsidRPr="00C77FE6">
        <w:rPr>
          <w:rFonts w:asciiTheme="minorHAnsi" w:eastAsia="Calibri" w:hAnsiTheme="minorHAnsi" w:cs="Calibri"/>
          <w:b/>
          <w:bCs/>
          <w:color w:val="4F81BD"/>
          <w:sz w:val="22"/>
          <w:szCs w:val="22"/>
        </w:rPr>
        <w:t xml:space="preserve"> Management Module</w:t>
      </w:r>
      <w:bookmarkEnd w:id="43"/>
    </w:p>
    <w:p w:rsidR="00C93EEB" w:rsidRPr="007D4B96" w:rsidRDefault="00C93EEB" w:rsidP="007D4B96">
      <w:pPr>
        <w:spacing w:line="360" w:lineRule="auto"/>
        <w:ind w:left="144" w:firstLine="0"/>
        <w:rPr>
          <w:rFonts w:asciiTheme="minorHAnsi" w:hAnsiTheme="minorHAnsi" w:cs="Times New Roman"/>
          <w:bCs/>
        </w:rPr>
      </w:pPr>
      <w:r w:rsidRPr="007D4B96">
        <w:rPr>
          <w:rFonts w:asciiTheme="minorHAnsi" w:hAnsiTheme="minorHAnsi" w:cs="Times New Roman"/>
          <w:bCs/>
        </w:rPr>
        <w:t>This sub-module m</w:t>
      </w:r>
      <w:r w:rsidR="00DC0004" w:rsidRPr="007D4B96">
        <w:rPr>
          <w:rFonts w:asciiTheme="minorHAnsi" w:hAnsiTheme="minorHAnsi" w:cs="Times New Roman"/>
          <w:bCs/>
        </w:rPr>
        <w:t>anage the employee information.</w:t>
      </w:r>
      <w:r w:rsidR="00DC0004" w:rsidRPr="007D4B96">
        <w:rPr>
          <w:rFonts w:asciiTheme="minorHAnsi" w:hAnsiTheme="minorHAnsi" w:cs="Times New Roman"/>
        </w:rPr>
        <w:t xml:space="preserve"> The</w:t>
      </w:r>
      <w:r w:rsidRPr="007D4B96">
        <w:rPr>
          <w:rFonts w:asciiTheme="minorHAnsi" w:hAnsiTheme="minorHAnsi" w:cs="Times New Roman"/>
        </w:rPr>
        <w:t xml:space="preserve"> system should be able to provide comprehensive data collection facilities for </w:t>
      </w:r>
      <w:r w:rsidR="00DC0004" w:rsidRPr="007D4B96">
        <w:rPr>
          <w:rFonts w:asciiTheme="minorHAnsi" w:hAnsiTheme="minorHAnsi" w:cs="Times New Roman"/>
        </w:rPr>
        <w:t>all the functions defined below.</w:t>
      </w:r>
    </w:p>
    <w:tbl>
      <w:tblPr>
        <w:tblStyle w:val="TableGrid0"/>
        <w:tblW w:w="9514" w:type="dxa"/>
        <w:tblInd w:w="-113" w:type="dxa"/>
        <w:tblLook w:val="04A0" w:firstRow="1" w:lastRow="0" w:firstColumn="1" w:lastColumn="0" w:noHBand="0" w:noVBand="1"/>
      </w:tblPr>
      <w:tblGrid>
        <w:gridCol w:w="1130"/>
        <w:gridCol w:w="1951"/>
        <w:gridCol w:w="2448"/>
        <w:gridCol w:w="2088"/>
        <w:gridCol w:w="1897"/>
      </w:tblGrid>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S. No.</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Description</w:t>
            </w:r>
          </w:p>
        </w:tc>
        <w:tc>
          <w:tcPr>
            <w:tcW w:w="2448" w:type="dxa"/>
          </w:tcPr>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input</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Output</w:t>
            </w:r>
          </w:p>
        </w:tc>
        <w:tc>
          <w:tcPr>
            <w:tcW w:w="1897"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Type</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HR001</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The system should capture all the employee bio data.</w:t>
            </w:r>
          </w:p>
        </w:tc>
        <w:tc>
          <w:tcPr>
            <w:tcW w:w="2448" w:type="dxa"/>
          </w:tcPr>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profiles and employee contacts.</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qualifications.</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employment history.</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•Contract Types Details.</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responsibilities.</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 xml:space="preserve">•Employee next of kin &amp; Beneficiaries. </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confidential information.</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absences.</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lastRenderedPageBreak/>
              <w:t>•Employee linked     documents. (IDs, CV, Passports, Marriage Certificates etc.)</w:t>
            </w:r>
          </w:p>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 Employee misc. articles. (Company Assets issued to employees will  be registered here)</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lastRenderedPageBreak/>
              <w:t>Employee card</w:t>
            </w:r>
          </w:p>
          <w:p w:rsidR="00C93EEB" w:rsidRPr="007D4B96" w:rsidRDefault="00C93EEB" w:rsidP="007D4B96">
            <w:pPr>
              <w:spacing w:line="360" w:lineRule="auto"/>
              <w:rPr>
                <w:rFonts w:asciiTheme="minorHAnsi" w:hAnsiTheme="minorHAnsi" w:cs="Times New Roman"/>
              </w:rPr>
            </w:pPr>
          </w:p>
        </w:tc>
        <w:tc>
          <w:tcPr>
            <w:tcW w:w="1897" w:type="dxa"/>
          </w:tcPr>
          <w:p w:rsidR="00C93EEB" w:rsidRPr="007D4B96" w:rsidRDefault="00DC0004" w:rsidP="007D4B96">
            <w:pPr>
              <w:spacing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HR002</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The system should clearly define all the data regarding Employee Contract management.</w:t>
            </w:r>
          </w:p>
        </w:tc>
        <w:tc>
          <w:tcPr>
            <w:tcW w:w="2448" w:type="dxa"/>
          </w:tcPr>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Employee Name</w:t>
            </w:r>
          </w:p>
          <w:p w:rsidR="00C93EEB" w:rsidRPr="007D4B96" w:rsidRDefault="00C93EEB" w:rsidP="007D4B96">
            <w:pPr>
              <w:spacing w:before="120" w:after="120" w:line="360" w:lineRule="auto"/>
              <w:ind w:left="136"/>
              <w:rPr>
                <w:rFonts w:asciiTheme="minorHAnsi" w:hAnsiTheme="minorHAnsi" w:cs="Times New Roman"/>
              </w:rPr>
            </w:pPr>
            <w:r w:rsidRPr="007D4B96">
              <w:rPr>
                <w:rFonts w:asciiTheme="minorHAnsi" w:hAnsiTheme="minorHAnsi" w:cs="Times New Roman"/>
              </w:rPr>
              <w:t>Contract Information</w:t>
            </w:r>
          </w:p>
          <w:p w:rsidR="00C93EEB" w:rsidRPr="007D4B96" w:rsidRDefault="00C93EEB" w:rsidP="007D4B96">
            <w:pPr>
              <w:spacing w:line="360" w:lineRule="auto"/>
              <w:ind w:left="136"/>
              <w:rPr>
                <w:rFonts w:asciiTheme="minorHAnsi" w:hAnsiTheme="minorHAnsi" w:cs="Times New Roman"/>
              </w:rPr>
            </w:pPr>
          </w:p>
        </w:tc>
        <w:tc>
          <w:tcPr>
            <w:tcW w:w="2088" w:type="dxa"/>
          </w:tcPr>
          <w:p w:rsidR="00C93EEB" w:rsidRPr="007D4B96" w:rsidRDefault="00C93EEB" w:rsidP="007D4B96">
            <w:pPr>
              <w:spacing w:after="0" w:line="360" w:lineRule="auto"/>
              <w:rPr>
                <w:rFonts w:asciiTheme="minorHAnsi" w:hAnsiTheme="minorHAnsi" w:cs="Times New Roman"/>
              </w:rPr>
            </w:pPr>
            <w:r w:rsidRPr="007D4B96">
              <w:rPr>
                <w:rFonts w:asciiTheme="minorHAnsi" w:hAnsiTheme="minorHAnsi" w:cs="Times New Roman"/>
              </w:rPr>
              <w:t>Employee Contract History</w:t>
            </w:r>
          </w:p>
        </w:tc>
        <w:tc>
          <w:tcPr>
            <w:tcW w:w="1897" w:type="dxa"/>
          </w:tcPr>
          <w:p w:rsidR="00C93EEB" w:rsidRPr="007D4B96" w:rsidRDefault="00DC0004" w:rsidP="007D4B96">
            <w:pPr>
              <w:spacing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w:t>
            </w:r>
            <w:r w:rsidR="00EF3185" w:rsidRPr="007D4B96">
              <w:rPr>
                <w:rFonts w:asciiTheme="minorHAnsi" w:hAnsiTheme="minorHAnsi" w:cs="Times New Roman"/>
              </w:rPr>
              <w:t>003</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The system should allow creation of Employee qualifications.</w:t>
            </w:r>
          </w:p>
        </w:tc>
        <w:tc>
          <w:tcPr>
            <w:tcW w:w="2448" w:type="dxa"/>
          </w:tcPr>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Employee name, qualification code, description, dates attained, institution/ department.</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Employee qualification reports per job description.</w:t>
            </w:r>
          </w:p>
        </w:tc>
        <w:tc>
          <w:tcPr>
            <w:tcW w:w="1897" w:type="dxa"/>
          </w:tcPr>
          <w:p w:rsidR="00C93EEB" w:rsidRPr="007D4B96" w:rsidRDefault="00DC0004" w:rsidP="007D4B96">
            <w:pPr>
              <w:spacing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w:t>
            </w:r>
            <w:r w:rsidR="00EF3185" w:rsidRPr="007D4B96">
              <w:rPr>
                <w:rFonts w:asciiTheme="minorHAnsi" w:hAnsiTheme="minorHAnsi" w:cs="Times New Roman"/>
              </w:rPr>
              <w:t>004</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The system should allow setting up of Employee employment history</w:t>
            </w:r>
          </w:p>
        </w:tc>
        <w:tc>
          <w:tcPr>
            <w:tcW w:w="2448" w:type="dxa"/>
          </w:tcPr>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Employee no.,  name, company, start date, end date, job title, experience, last salary, postal address, alternative address, reason for leaving.</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Employee employment history report.</w:t>
            </w:r>
          </w:p>
        </w:tc>
        <w:tc>
          <w:tcPr>
            <w:tcW w:w="1897" w:type="dxa"/>
          </w:tcPr>
          <w:p w:rsidR="00C93EEB" w:rsidRPr="007D4B96" w:rsidRDefault="00DC0004" w:rsidP="007D4B96">
            <w:pPr>
              <w:spacing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HR00</w:t>
            </w:r>
            <w:r w:rsidR="00EF3185" w:rsidRPr="007D4B96">
              <w:rPr>
                <w:rFonts w:asciiTheme="minorHAnsi" w:hAnsiTheme="minorHAnsi" w:cs="Times New Roman"/>
              </w:rPr>
              <w:t>5</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 xml:space="preserve">The system should allow for change of </w:t>
            </w:r>
            <w:r w:rsidRPr="007D4B96">
              <w:rPr>
                <w:rFonts w:asciiTheme="minorHAnsi" w:hAnsiTheme="minorHAnsi" w:cs="Times New Roman"/>
              </w:rPr>
              <w:lastRenderedPageBreak/>
              <w:t>employee data subject to approval</w:t>
            </w:r>
          </w:p>
        </w:tc>
        <w:tc>
          <w:tcPr>
            <w:tcW w:w="2448" w:type="dxa"/>
          </w:tcPr>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lastRenderedPageBreak/>
              <w:t>Approval workflow</w:t>
            </w:r>
          </w:p>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Details changes</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 xml:space="preserve">Employee details </w:t>
            </w:r>
            <w:r w:rsidRPr="007D4B96">
              <w:rPr>
                <w:rFonts w:asciiTheme="minorHAnsi" w:hAnsiTheme="minorHAnsi" w:cs="Times New Roman"/>
              </w:rPr>
              <w:lastRenderedPageBreak/>
              <w:t>change log report</w:t>
            </w:r>
          </w:p>
        </w:tc>
        <w:tc>
          <w:tcPr>
            <w:tcW w:w="1897" w:type="dxa"/>
          </w:tcPr>
          <w:p w:rsidR="00C93EEB" w:rsidRPr="007D4B96" w:rsidRDefault="00C93EEB" w:rsidP="007D4B96">
            <w:pPr>
              <w:spacing w:line="360" w:lineRule="auto"/>
              <w:ind w:left="0" w:firstLine="0"/>
              <w:rPr>
                <w:rFonts w:asciiTheme="minorHAnsi" w:hAnsiTheme="minorHAnsi" w:cs="Times New Roman"/>
              </w:rPr>
            </w:pPr>
            <w:r w:rsidRPr="007D4B96">
              <w:rPr>
                <w:rFonts w:asciiTheme="minorHAnsi" w:hAnsiTheme="minorHAnsi" w:cs="Times New Roman"/>
              </w:rPr>
              <w:lastRenderedPageBreak/>
              <w:t>Mandatory</w:t>
            </w:r>
          </w:p>
        </w:tc>
      </w:tr>
      <w:tr w:rsidR="00C93EEB" w:rsidRPr="007D4B96" w:rsidTr="00DC0004">
        <w:tc>
          <w:tcPr>
            <w:tcW w:w="1130" w:type="dxa"/>
          </w:tcPr>
          <w:p w:rsidR="00C93EEB" w:rsidRPr="007D4B96" w:rsidRDefault="00DC0004" w:rsidP="007D4B96">
            <w:pPr>
              <w:spacing w:line="360" w:lineRule="auto"/>
              <w:ind w:left="0"/>
              <w:rPr>
                <w:rFonts w:asciiTheme="minorHAnsi" w:hAnsiTheme="minorHAnsi" w:cs="Times New Roman"/>
              </w:rPr>
            </w:pPr>
            <w:r w:rsidRPr="007D4B96">
              <w:rPr>
                <w:rFonts w:asciiTheme="minorHAnsi" w:hAnsiTheme="minorHAnsi" w:cs="Times New Roman"/>
              </w:rPr>
              <w:t xml:space="preserve">HR </w:t>
            </w:r>
            <w:r w:rsidR="00EF3185" w:rsidRPr="007D4B96">
              <w:rPr>
                <w:rFonts w:asciiTheme="minorHAnsi" w:hAnsiTheme="minorHAnsi" w:cs="Times New Roman"/>
              </w:rPr>
              <w:t>006</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T</w:t>
            </w:r>
            <w:r w:rsidR="00EF3185" w:rsidRPr="007D4B96">
              <w:rPr>
                <w:rFonts w:asciiTheme="minorHAnsi" w:hAnsiTheme="minorHAnsi" w:cs="Times New Roman"/>
              </w:rPr>
              <w:t xml:space="preserve">he </w:t>
            </w:r>
            <w:r w:rsidRPr="007D4B96">
              <w:rPr>
                <w:rFonts w:asciiTheme="minorHAnsi" w:hAnsiTheme="minorHAnsi" w:cs="Times New Roman"/>
              </w:rPr>
              <w:t>system should allow for setup of next of kin types</w:t>
            </w:r>
          </w:p>
        </w:tc>
        <w:tc>
          <w:tcPr>
            <w:tcW w:w="2448" w:type="dxa"/>
          </w:tcPr>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Code</w:t>
            </w:r>
          </w:p>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description</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Next of kin types report</w:t>
            </w:r>
          </w:p>
        </w:tc>
        <w:tc>
          <w:tcPr>
            <w:tcW w:w="1897" w:type="dxa"/>
          </w:tcPr>
          <w:p w:rsidR="00C93EEB" w:rsidRPr="007D4B96" w:rsidRDefault="00DC0004"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w:t>
            </w:r>
            <w:r w:rsidR="00EF3185" w:rsidRPr="007D4B96">
              <w:rPr>
                <w:rFonts w:asciiTheme="minorHAnsi" w:hAnsiTheme="minorHAnsi" w:cs="Times New Roman"/>
              </w:rPr>
              <w:t>007</w:t>
            </w:r>
          </w:p>
        </w:tc>
        <w:tc>
          <w:tcPr>
            <w:tcW w:w="1951" w:type="dxa"/>
          </w:tcPr>
          <w:p w:rsidR="00C93EEB" w:rsidRPr="007D4B96" w:rsidRDefault="00C93EEB" w:rsidP="007D4B96">
            <w:pPr>
              <w:spacing w:line="360" w:lineRule="auto"/>
              <w:ind w:left="242"/>
              <w:rPr>
                <w:rFonts w:asciiTheme="minorHAnsi" w:hAnsiTheme="minorHAnsi" w:cs="Times New Roman"/>
              </w:rPr>
            </w:pPr>
            <w:r w:rsidRPr="007D4B96">
              <w:rPr>
                <w:rFonts w:asciiTheme="minorHAnsi" w:hAnsiTheme="minorHAnsi" w:cs="Times New Roman"/>
              </w:rPr>
              <w:t>The system should capture employee next of kin details</w:t>
            </w:r>
          </w:p>
        </w:tc>
        <w:tc>
          <w:tcPr>
            <w:tcW w:w="2448" w:type="dxa"/>
          </w:tcPr>
          <w:p w:rsidR="00C93EEB" w:rsidRPr="007D4B96" w:rsidRDefault="00EF3185" w:rsidP="007D4B96">
            <w:pPr>
              <w:spacing w:line="360" w:lineRule="auto"/>
              <w:ind w:left="136"/>
              <w:rPr>
                <w:rFonts w:asciiTheme="minorHAnsi" w:hAnsiTheme="minorHAnsi" w:cs="Times New Roman"/>
              </w:rPr>
            </w:pPr>
            <w:r w:rsidRPr="007D4B96">
              <w:rPr>
                <w:rFonts w:asciiTheme="minorHAnsi" w:hAnsiTheme="minorHAnsi" w:cs="Times New Roman"/>
              </w:rPr>
              <w:t>Employee no</w:t>
            </w:r>
            <w:r w:rsidR="00C93EEB" w:rsidRPr="007D4B96">
              <w:rPr>
                <w:rFonts w:asciiTheme="minorHAnsi" w:hAnsiTheme="minorHAnsi" w:cs="Times New Roman"/>
              </w:rPr>
              <w:t>, employee name, relative code, name, DOB, phone no, comment, beneficiary, % allocation if beneficiary.</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Report on next of kin details or beneficiaries per employee.</w:t>
            </w:r>
          </w:p>
        </w:tc>
        <w:tc>
          <w:tcPr>
            <w:tcW w:w="1897" w:type="dxa"/>
          </w:tcPr>
          <w:p w:rsidR="00C93EEB" w:rsidRPr="007D4B96" w:rsidRDefault="00DC0004"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r w:rsidR="00C93EEB" w:rsidRPr="007D4B96" w:rsidTr="00DC0004">
        <w:tc>
          <w:tcPr>
            <w:tcW w:w="1130" w:type="dxa"/>
          </w:tcPr>
          <w:p w:rsidR="00C93EEB" w:rsidRPr="007D4B96" w:rsidRDefault="00C93EEB" w:rsidP="007D4B96">
            <w:pPr>
              <w:spacing w:line="360" w:lineRule="auto"/>
              <w:ind w:left="0"/>
              <w:rPr>
                <w:rFonts w:asciiTheme="minorHAnsi" w:hAnsiTheme="minorHAnsi" w:cs="Times New Roman"/>
              </w:rPr>
            </w:pPr>
            <w:r w:rsidRPr="007D4B96">
              <w:rPr>
                <w:rFonts w:asciiTheme="minorHAnsi" w:hAnsiTheme="minorHAnsi" w:cs="Times New Roman"/>
              </w:rPr>
              <w:t>HR</w:t>
            </w:r>
            <w:r w:rsidR="00EF3185" w:rsidRPr="007D4B96">
              <w:rPr>
                <w:rFonts w:asciiTheme="minorHAnsi" w:hAnsiTheme="minorHAnsi" w:cs="Times New Roman"/>
              </w:rPr>
              <w:t>008</w:t>
            </w:r>
          </w:p>
        </w:tc>
        <w:tc>
          <w:tcPr>
            <w:tcW w:w="1951" w:type="dxa"/>
          </w:tcPr>
          <w:p w:rsidR="00C93EEB" w:rsidRPr="007D4B96" w:rsidRDefault="00C93EEB" w:rsidP="007D4B96">
            <w:pPr>
              <w:pStyle w:val="level4"/>
              <w:spacing w:line="360" w:lineRule="auto"/>
              <w:ind w:left="242"/>
              <w:jc w:val="both"/>
              <w:rPr>
                <w:rFonts w:asciiTheme="minorHAnsi" w:hAnsiTheme="minorHAnsi"/>
                <w:sz w:val="22"/>
                <w:szCs w:val="22"/>
              </w:rPr>
            </w:pPr>
            <w:r w:rsidRPr="007D4B96">
              <w:rPr>
                <w:rFonts w:asciiTheme="minorHAnsi" w:hAnsiTheme="minorHAnsi"/>
                <w:sz w:val="22"/>
                <w:szCs w:val="22"/>
              </w:rPr>
              <w:t>The system should capture Employee Status e.g. Active, retired</w:t>
            </w:r>
          </w:p>
        </w:tc>
        <w:tc>
          <w:tcPr>
            <w:tcW w:w="2448" w:type="dxa"/>
          </w:tcPr>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Employee name</w:t>
            </w:r>
          </w:p>
          <w:p w:rsidR="00C93EEB" w:rsidRPr="007D4B96" w:rsidRDefault="00C93EEB" w:rsidP="007D4B96">
            <w:pPr>
              <w:spacing w:line="360" w:lineRule="auto"/>
              <w:ind w:left="136"/>
              <w:rPr>
                <w:rFonts w:asciiTheme="minorHAnsi" w:hAnsiTheme="minorHAnsi" w:cs="Times New Roman"/>
              </w:rPr>
            </w:pPr>
            <w:r w:rsidRPr="007D4B96">
              <w:rPr>
                <w:rFonts w:asciiTheme="minorHAnsi" w:hAnsiTheme="minorHAnsi" w:cs="Times New Roman"/>
              </w:rPr>
              <w:t>Employee status</w:t>
            </w:r>
          </w:p>
        </w:tc>
        <w:tc>
          <w:tcPr>
            <w:tcW w:w="208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Employee status report</w:t>
            </w:r>
          </w:p>
        </w:tc>
        <w:tc>
          <w:tcPr>
            <w:tcW w:w="1897" w:type="dxa"/>
          </w:tcPr>
          <w:p w:rsidR="00C93EEB" w:rsidRPr="007D4B96" w:rsidRDefault="00C93EEB" w:rsidP="007D4B96">
            <w:pPr>
              <w:spacing w:line="360" w:lineRule="auto"/>
              <w:ind w:left="0" w:firstLine="0"/>
              <w:rPr>
                <w:rFonts w:asciiTheme="minorHAnsi" w:hAnsiTheme="minorHAnsi" w:cs="Times New Roman"/>
              </w:rPr>
            </w:pPr>
            <w:r w:rsidRPr="007D4B96">
              <w:rPr>
                <w:rFonts w:asciiTheme="minorHAnsi" w:hAnsiTheme="minorHAnsi" w:cs="Times New Roman"/>
              </w:rPr>
              <w:t>Mandatory</w:t>
            </w:r>
          </w:p>
        </w:tc>
      </w:tr>
    </w:tbl>
    <w:p w:rsidR="00C93EEB" w:rsidRPr="007D4B96" w:rsidRDefault="00C93EEB" w:rsidP="007D4B96">
      <w:pPr>
        <w:pStyle w:val="ListParagraph"/>
        <w:spacing w:after="12" w:line="360" w:lineRule="auto"/>
        <w:ind w:left="705"/>
        <w:rPr>
          <w:rFonts w:asciiTheme="minorHAnsi" w:hAnsiTheme="minorHAnsi"/>
        </w:rPr>
      </w:pPr>
    </w:p>
    <w:p w:rsidR="00C93EEB" w:rsidRPr="00C77FE6" w:rsidRDefault="00C93EEB" w:rsidP="00C77FE6">
      <w:pPr>
        <w:pStyle w:val="Heading1"/>
        <w:spacing w:line="360" w:lineRule="auto"/>
        <w:ind w:left="0" w:firstLine="0"/>
        <w:rPr>
          <w:rFonts w:asciiTheme="minorHAnsi" w:eastAsia="Calibri" w:hAnsiTheme="minorHAnsi" w:cs="Calibri"/>
          <w:b/>
          <w:bCs/>
          <w:color w:val="4F81BD"/>
          <w:sz w:val="22"/>
          <w:szCs w:val="22"/>
        </w:rPr>
      </w:pPr>
      <w:r w:rsidRPr="00C77FE6">
        <w:rPr>
          <w:rFonts w:asciiTheme="minorHAnsi" w:eastAsia="Calibri" w:hAnsiTheme="minorHAnsi" w:cs="Calibri"/>
          <w:b/>
          <w:bCs/>
          <w:color w:val="4F81BD"/>
          <w:sz w:val="22"/>
          <w:szCs w:val="22"/>
        </w:rPr>
        <w:t xml:space="preserve">  </w:t>
      </w:r>
      <w:bookmarkStart w:id="44" w:name="_Toc518279015"/>
      <w:r w:rsidR="002F3B47">
        <w:rPr>
          <w:rFonts w:asciiTheme="minorHAnsi" w:eastAsia="Calibri" w:hAnsiTheme="minorHAnsi" w:cs="Calibri"/>
          <w:b/>
          <w:bCs/>
          <w:color w:val="4F81BD"/>
          <w:sz w:val="22"/>
          <w:szCs w:val="22"/>
        </w:rPr>
        <w:t>6</w:t>
      </w:r>
      <w:r w:rsidR="00C77FE6">
        <w:rPr>
          <w:rFonts w:asciiTheme="minorHAnsi" w:eastAsia="Calibri" w:hAnsiTheme="minorHAnsi" w:cs="Calibri"/>
          <w:b/>
          <w:bCs/>
          <w:color w:val="4F81BD"/>
          <w:sz w:val="22"/>
          <w:szCs w:val="22"/>
        </w:rPr>
        <w:t>.1.2</w:t>
      </w:r>
      <w:r w:rsidRPr="00C77FE6">
        <w:rPr>
          <w:rFonts w:asciiTheme="minorHAnsi" w:eastAsia="Calibri" w:hAnsiTheme="minorHAnsi" w:cs="Calibri"/>
          <w:b/>
          <w:bCs/>
          <w:color w:val="4F81BD"/>
          <w:sz w:val="22"/>
          <w:szCs w:val="22"/>
        </w:rPr>
        <w:t xml:space="preserve"> Leave Management sub Module</w:t>
      </w:r>
      <w:bookmarkEnd w:id="44"/>
    </w:p>
    <w:p w:rsidR="00C93EEB" w:rsidRPr="007D4B96" w:rsidRDefault="00C93EEB" w:rsidP="007D4B96">
      <w:pPr>
        <w:tabs>
          <w:tab w:val="left" w:pos="2820"/>
        </w:tabs>
        <w:spacing w:line="360" w:lineRule="auto"/>
        <w:ind w:left="302" w:hanging="14"/>
        <w:rPr>
          <w:rFonts w:asciiTheme="minorHAnsi" w:hAnsiTheme="minorHAnsi" w:cs="Times New Roman"/>
        </w:rPr>
      </w:pPr>
      <w:r w:rsidRPr="007D4B96">
        <w:rPr>
          <w:rFonts w:asciiTheme="minorHAnsi" w:hAnsiTheme="minorHAnsi" w:cs="Times New Roman"/>
        </w:rPr>
        <w:t>This sub module is majorly used to guide employees on the actions required for them to proceed on leave in accordance to the leave plan, employee and service needs. The process covers all areas that involve planning for leave, approval and the various types of leave allowed by the organization.</w:t>
      </w:r>
      <w:r w:rsidRPr="007D4B96">
        <w:rPr>
          <w:rFonts w:asciiTheme="minorHAnsi" w:hAnsiTheme="minorHAnsi" w:cs="Times New Roman"/>
        </w:rPr>
        <w:tab/>
      </w:r>
    </w:p>
    <w:tbl>
      <w:tblPr>
        <w:tblStyle w:val="TableGrid0"/>
        <w:tblW w:w="0" w:type="auto"/>
        <w:tblLook w:val="04A0" w:firstRow="1" w:lastRow="0" w:firstColumn="1" w:lastColumn="0" w:noHBand="0" w:noVBand="1"/>
      </w:tblPr>
      <w:tblGrid>
        <w:gridCol w:w="1096"/>
        <w:gridCol w:w="2163"/>
        <w:gridCol w:w="2580"/>
        <w:gridCol w:w="2143"/>
        <w:gridCol w:w="1368"/>
      </w:tblGrid>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rPr>
            </w:pPr>
            <w:r w:rsidRPr="007D4B96">
              <w:rPr>
                <w:rFonts w:asciiTheme="minorHAnsi" w:hAnsiTheme="minorHAnsi" w:cs="Times New Roman"/>
              </w:rPr>
              <w:t>S. No.</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Description</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input</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t>Output</w:t>
            </w:r>
          </w:p>
        </w:tc>
        <w:tc>
          <w:tcPr>
            <w:tcW w:w="1368" w:type="dxa"/>
          </w:tcPr>
          <w:p w:rsidR="00C93EEB" w:rsidRPr="007D4B96" w:rsidRDefault="00C93EEB" w:rsidP="007D4B96">
            <w:pPr>
              <w:spacing w:line="360" w:lineRule="auto"/>
              <w:rPr>
                <w:rFonts w:asciiTheme="minorHAnsi" w:hAnsiTheme="minorHAnsi" w:cs="Times New Roman"/>
              </w:rPr>
            </w:pPr>
            <w:r w:rsidRPr="007D4B96">
              <w:rPr>
                <w:rFonts w:asciiTheme="minorHAnsi" w:hAnsiTheme="minorHAnsi" w:cs="Times New Roman"/>
              </w:rPr>
              <w:t>Type</w:t>
            </w:r>
          </w:p>
        </w:tc>
      </w:tr>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009</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The system should allow for creation of leave types.</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Leave code, description, days, unlimited days, gender, balance, maximum carry forward days, inclusive of non-</w:t>
            </w:r>
            <w:r w:rsidRPr="007D4B96">
              <w:rPr>
                <w:rFonts w:asciiTheme="minorHAnsi" w:hAnsiTheme="minorHAnsi" w:cs="Times New Roman"/>
              </w:rPr>
              <w:lastRenderedPageBreak/>
              <w:t>working days, inclusive of holidays, inclusive of Saturday, inclusive of Sundays.</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lastRenderedPageBreak/>
              <w:t>Report on available types of leave.</w:t>
            </w:r>
          </w:p>
        </w:tc>
        <w:tc>
          <w:tcPr>
            <w:tcW w:w="1368" w:type="dxa"/>
          </w:tcPr>
          <w:p w:rsidR="00C93EEB" w:rsidRPr="007D4B96" w:rsidRDefault="00C61BBE"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010</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This sub module should be integrated with the employee self-service portal.</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Fetch employee leave application details from the employee self-service portal</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t>Leave application form for approval</w:t>
            </w:r>
          </w:p>
        </w:tc>
        <w:tc>
          <w:tcPr>
            <w:tcW w:w="1368" w:type="dxa"/>
          </w:tcPr>
          <w:p w:rsidR="00C93EEB" w:rsidRPr="007D4B96" w:rsidRDefault="00C61BBE"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011</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The system should allow users to apply for leave.( from self-service portal)</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Employee code, name, leave type, start date, expected end date.</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t>Leave balance report. Leave entitlement report.</w:t>
            </w:r>
          </w:p>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t xml:space="preserve"> Report on Monthly leave applications.</w:t>
            </w:r>
          </w:p>
          <w:p w:rsidR="00C93EEB" w:rsidRPr="007D4B96" w:rsidRDefault="00C93EEB" w:rsidP="007D4B96">
            <w:pPr>
              <w:spacing w:line="360" w:lineRule="auto"/>
              <w:ind w:left="302"/>
              <w:rPr>
                <w:rFonts w:asciiTheme="minorHAnsi" w:hAnsiTheme="minorHAnsi" w:cs="Times New Roman"/>
              </w:rPr>
            </w:pPr>
          </w:p>
        </w:tc>
        <w:tc>
          <w:tcPr>
            <w:tcW w:w="1368" w:type="dxa"/>
          </w:tcPr>
          <w:p w:rsidR="00C93EEB" w:rsidRPr="007D4B96" w:rsidRDefault="00C61BBE"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b/>
              </w:rPr>
            </w:pPr>
            <w:r w:rsidRPr="007D4B96">
              <w:rPr>
                <w:rFonts w:asciiTheme="minorHAnsi" w:hAnsiTheme="minorHAnsi" w:cs="Times New Roman"/>
              </w:rPr>
              <w:t>HR</w:t>
            </w:r>
            <w:r w:rsidR="00C61BBE" w:rsidRPr="007D4B96">
              <w:rPr>
                <w:rFonts w:asciiTheme="minorHAnsi" w:hAnsiTheme="minorHAnsi" w:cs="Times New Roman"/>
              </w:rPr>
              <w:t>012</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The system should have approval process for leave applied.</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Approval levels and work flow</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t>Approval entries</w:t>
            </w:r>
          </w:p>
        </w:tc>
        <w:tc>
          <w:tcPr>
            <w:tcW w:w="1368" w:type="dxa"/>
          </w:tcPr>
          <w:p w:rsidR="00C93EEB" w:rsidRPr="007D4B96" w:rsidRDefault="00C61BBE"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013</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The system should have approvals for prior termination of employee leave and reinstatement of remaining leave days.</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Approval workflows</w:t>
            </w:r>
          </w:p>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Employee name</w:t>
            </w:r>
          </w:p>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Leave details</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t>Approval entries</w:t>
            </w:r>
          </w:p>
          <w:p w:rsidR="00C93EEB" w:rsidRPr="007D4B96" w:rsidRDefault="00C93EEB" w:rsidP="007D4B96">
            <w:pPr>
              <w:spacing w:line="360" w:lineRule="auto"/>
              <w:ind w:left="302"/>
              <w:rPr>
                <w:rFonts w:asciiTheme="minorHAnsi" w:hAnsiTheme="minorHAnsi" w:cs="Times New Roman"/>
              </w:rPr>
            </w:pPr>
          </w:p>
        </w:tc>
        <w:tc>
          <w:tcPr>
            <w:tcW w:w="1368" w:type="dxa"/>
          </w:tcPr>
          <w:p w:rsidR="00C93EEB" w:rsidRPr="007D4B96" w:rsidRDefault="00C93EEB" w:rsidP="007D4B96">
            <w:pPr>
              <w:spacing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C61BBE">
        <w:tc>
          <w:tcPr>
            <w:tcW w:w="1096" w:type="dxa"/>
          </w:tcPr>
          <w:p w:rsidR="00C93EEB" w:rsidRPr="007D4B96" w:rsidRDefault="00C93EEB" w:rsidP="007D4B96">
            <w:pPr>
              <w:spacing w:line="360" w:lineRule="auto"/>
              <w:ind w:left="67"/>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014</w:t>
            </w:r>
          </w:p>
        </w:tc>
        <w:tc>
          <w:tcPr>
            <w:tcW w:w="2163" w:type="dxa"/>
          </w:tcPr>
          <w:p w:rsidR="00C93EEB" w:rsidRPr="007D4B96" w:rsidRDefault="00C93EEB" w:rsidP="007D4B96">
            <w:pPr>
              <w:spacing w:line="360" w:lineRule="auto"/>
              <w:ind w:left="108"/>
              <w:rPr>
                <w:rFonts w:asciiTheme="minorHAnsi" w:hAnsiTheme="minorHAnsi" w:cs="Times New Roman"/>
              </w:rPr>
            </w:pPr>
            <w:r w:rsidRPr="007D4B96">
              <w:rPr>
                <w:rFonts w:asciiTheme="minorHAnsi" w:hAnsiTheme="minorHAnsi" w:cs="Times New Roman"/>
              </w:rPr>
              <w:t>The system should capture the leave plan information</w:t>
            </w:r>
          </w:p>
        </w:tc>
        <w:tc>
          <w:tcPr>
            <w:tcW w:w="2580" w:type="dxa"/>
          </w:tcPr>
          <w:p w:rsidR="00C93EEB" w:rsidRPr="007D4B96" w:rsidRDefault="00C93EEB" w:rsidP="007D4B96">
            <w:pPr>
              <w:spacing w:line="360" w:lineRule="auto"/>
              <w:ind w:left="59"/>
              <w:rPr>
                <w:rFonts w:asciiTheme="minorHAnsi" w:hAnsiTheme="minorHAnsi" w:cs="Times New Roman"/>
              </w:rPr>
            </w:pPr>
            <w:r w:rsidRPr="007D4B96">
              <w:rPr>
                <w:rFonts w:asciiTheme="minorHAnsi" w:hAnsiTheme="minorHAnsi" w:cs="Times New Roman"/>
              </w:rPr>
              <w:t xml:space="preserve">List of employee codes, names, leave type, start date, expected end date, </w:t>
            </w:r>
            <w:r w:rsidRPr="007D4B96">
              <w:rPr>
                <w:rFonts w:asciiTheme="minorHAnsi" w:hAnsiTheme="minorHAnsi" w:cs="Times New Roman"/>
              </w:rPr>
              <w:lastRenderedPageBreak/>
              <w:t>expected reliever of duties.</w:t>
            </w:r>
          </w:p>
        </w:tc>
        <w:tc>
          <w:tcPr>
            <w:tcW w:w="2143" w:type="dxa"/>
          </w:tcPr>
          <w:p w:rsidR="00C93EEB" w:rsidRPr="007D4B96" w:rsidRDefault="00C93EEB" w:rsidP="007D4B96">
            <w:pPr>
              <w:spacing w:line="360" w:lineRule="auto"/>
              <w:ind w:left="302"/>
              <w:rPr>
                <w:rFonts w:asciiTheme="minorHAnsi" w:hAnsiTheme="minorHAnsi" w:cs="Times New Roman"/>
              </w:rPr>
            </w:pPr>
            <w:r w:rsidRPr="007D4B96">
              <w:rPr>
                <w:rFonts w:asciiTheme="minorHAnsi" w:hAnsiTheme="minorHAnsi" w:cs="Times New Roman"/>
              </w:rPr>
              <w:lastRenderedPageBreak/>
              <w:t>Variance report between leave plan and actual leave days taken.</w:t>
            </w:r>
          </w:p>
        </w:tc>
        <w:tc>
          <w:tcPr>
            <w:tcW w:w="1368" w:type="dxa"/>
          </w:tcPr>
          <w:p w:rsidR="00C93EEB" w:rsidRPr="007D4B96" w:rsidRDefault="00C61BBE" w:rsidP="007D4B96">
            <w:pPr>
              <w:spacing w:line="360" w:lineRule="auto"/>
              <w:ind w:left="0" w:firstLine="0"/>
              <w:rPr>
                <w:rFonts w:asciiTheme="minorHAnsi" w:hAnsiTheme="minorHAnsi" w:cs="Times New Roman"/>
              </w:rPr>
            </w:pPr>
            <w:r w:rsidRPr="007D4B96">
              <w:rPr>
                <w:rFonts w:asciiTheme="minorHAnsi" w:hAnsiTheme="minorHAnsi" w:cs="Times New Roman"/>
              </w:rPr>
              <w:t>M</w:t>
            </w:r>
            <w:r w:rsidR="00C93EEB" w:rsidRPr="007D4B96">
              <w:rPr>
                <w:rFonts w:asciiTheme="minorHAnsi" w:hAnsiTheme="minorHAnsi" w:cs="Times New Roman"/>
              </w:rPr>
              <w:t>andatory</w:t>
            </w:r>
          </w:p>
        </w:tc>
      </w:tr>
    </w:tbl>
    <w:p w:rsidR="00C93EEB" w:rsidRPr="007D4B96" w:rsidRDefault="00C93EEB" w:rsidP="007D4B96">
      <w:pPr>
        <w:tabs>
          <w:tab w:val="left" w:pos="2820"/>
        </w:tabs>
        <w:spacing w:line="360" w:lineRule="auto"/>
        <w:rPr>
          <w:rFonts w:asciiTheme="minorHAnsi" w:hAnsiTheme="minorHAnsi" w:cs="Times New Roman"/>
        </w:rPr>
      </w:pPr>
    </w:p>
    <w:p w:rsidR="00C93EEB" w:rsidRPr="007D4B96" w:rsidRDefault="00C93EEB" w:rsidP="007D4B96">
      <w:pPr>
        <w:spacing w:after="12" w:line="360" w:lineRule="auto"/>
        <w:rPr>
          <w:rFonts w:asciiTheme="minorHAnsi" w:hAnsiTheme="minorHAnsi" w:cs="Times New Roman"/>
        </w:rPr>
      </w:pPr>
    </w:p>
    <w:p w:rsidR="00C93EEB" w:rsidRPr="00C77FE6" w:rsidRDefault="002F3B47" w:rsidP="00C77FE6">
      <w:pPr>
        <w:pStyle w:val="Heading1"/>
        <w:spacing w:line="360" w:lineRule="auto"/>
        <w:ind w:left="0" w:firstLine="0"/>
        <w:rPr>
          <w:rFonts w:asciiTheme="minorHAnsi" w:eastAsia="Calibri" w:hAnsiTheme="minorHAnsi" w:cs="Calibri"/>
          <w:b/>
          <w:bCs/>
          <w:color w:val="4F81BD"/>
          <w:sz w:val="22"/>
          <w:szCs w:val="22"/>
        </w:rPr>
      </w:pPr>
      <w:bookmarkStart w:id="45" w:name="_Toc518279016"/>
      <w:r>
        <w:rPr>
          <w:rFonts w:asciiTheme="minorHAnsi" w:eastAsia="Calibri" w:hAnsiTheme="minorHAnsi" w:cs="Calibri"/>
          <w:b/>
          <w:bCs/>
          <w:color w:val="4F81BD"/>
          <w:sz w:val="22"/>
          <w:szCs w:val="22"/>
        </w:rPr>
        <w:t>6</w:t>
      </w:r>
      <w:r w:rsidR="00C77FE6">
        <w:rPr>
          <w:rFonts w:asciiTheme="minorHAnsi" w:eastAsia="Calibri" w:hAnsiTheme="minorHAnsi" w:cs="Calibri"/>
          <w:b/>
          <w:bCs/>
          <w:color w:val="4F81BD"/>
          <w:sz w:val="22"/>
          <w:szCs w:val="22"/>
        </w:rPr>
        <w:t>.1.3</w:t>
      </w:r>
      <w:r w:rsidR="00C93EEB" w:rsidRPr="00C77FE6">
        <w:rPr>
          <w:rFonts w:asciiTheme="minorHAnsi" w:eastAsia="Calibri" w:hAnsiTheme="minorHAnsi" w:cs="Calibri"/>
          <w:b/>
          <w:bCs/>
          <w:color w:val="4F81BD"/>
          <w:sz w:val="22"/>
          <w:szCs w:val="22"/>
        </w:rPr>
        <w:t xml:space="preserve"> Performance Appraisal Management sub-Module</w:t>
      </w:r>
      <w:bookmarkEnd w:id="45"/>
    </w:p>
    <w:p w:rsidR="00C93EEB" w:rsidRPr="007D4B96" w:rsidRDefault="00C93EEB" w:rsidP="007D4B96">
      <w:pPr>
        <w:shd w:val="clear" w:color="auto" w:fill="FFFFFF"/>
        <w:spacing w:after="225" w:line="360" w:lineRule="auto"/>
        <w:ind w:left="302" w:hanging="14"/>
        <w:rPr>
          <w:rFonts w:asciiTheme="minorHAnsi" w:hAnsiTheme="minorHAnsi" w:cs="Times New Roman"/>
          <w:b/>
        </w:rPr>
      </w:pPr>
      <w:r w:rsidRPr="007D4B96">
        <w:rPr>
          <w:rFonts w:asciiTheme="minorHAnsi" w:eastAsia="Times New Roman" w:hAnsiTheme="minorHAnsi" w:cs="Times New Roman"/>
        </w:rPr>
        <w:t>Performance Appraisal is the systematic evaluation of the performance of employees and to understand the abilities of a person for further growth and development.</w:t>
      </w:r>
      <w:r w:rsidRPr="007D4B96">
        <w:rPr>
          <w:rFonts w:asciiTheme="minorHAnsi" w:hAnsiTheme="minorHAnsi" w:cs="Times New Roman"/>
          <w:color w:val="222222"/>
          <w:shd w:val="clear" w:color="auto" w:fill="FFFFFF"/>
        </w:rPr>
        <w:t xml:space="preserve"> It’s also a measure where the management finds out how effective it has been at hiring and placing employee’s .This helps the organization to identify various training needs. </w:t>
      </w:r>
    </w:p>
    <w:p w:rsidR="00C93EEB" w:rsidRPr="007D4B96" w:rsidRDefault="00C93EEB" w:rsidP="007D4B96">
      <w:pPr>
        <w:pStyle w:val="ListParagraph"/>
        <w:spacing w:after="12" w:line="360" w:lineRule="auto"/>
        <w:ind w:left="360"/>
        <w:rPr>
          <w:rFonts w:asciiTheme="minorHAnsi" w:hAnsiTheme="minorHAnsi"/>
        </w:rPr>
      </w:pPr>
    </w:p>
    <w:tbl>
      <w:tblPr>
        <w:tblStyle w:val="TableGrid0"/>
        <w:tblW w:w="0" w:type="auto"/>
        <w:tblLook w:val="04A0" w:firstRow="1" w:lastRow="0" w:firstColumn="1" w:lastColumn="0" w:noHBand="0" w:noVBand="1"/>
      </w:tblPr>
      <w:tblGrid>
        <w:gridCol w:w="1870"/>
        <w:gridCol w:w="1870"/>
        <w:gridCol w:w="1870"/>
        <w:gridCol w:w="1870"/>
        <w:gridCol w:w="1870"/>
      </w:tblGrid>
      <w:tr w:rsidR="00C93EEB" w:rsidRPr="007D4B96" w:rsidTr="00C93EEB">
        <w:tc>
          <w:tcPr>
            <w:tcW w:w="1870" w:type="dxa"/>
          </w:tcPr>
          <w:p w:rsidR="00C93EEB" w:rsidRPr="007D4B96" w:rsidRDefault="00C93EEB" w:rsidP="007D4B96">
            <w:pPr>
              <w:spacing w:after="12" w:line="360" w:lineRule="auto"/>
              <w:rPr>
                <w:rFonts w:asciiTheme="minorHAnsi" w:hAnsiTheme="minorHAnsi" w:cs="Times New Roman"/>
              </w:rPr>
            </w:pPr>
            <w:r w:rsidRPr="007D4B96">
              <w:rPr>
                <w:rFonts w:asciiTheme="minorHAnsi" w:hAnsiTheme="minorHAnsi" w:cs="Times New Roman"/>
              </w:rPr>
              <w:t>S. No.</w:t>
            </w:r>
          </w:p>
        </w:tc>
        <w:tc>
          <w:tcPr>
            <w:tcW w:w="1870" w:type="dxa"/>
          </w:tcPr>
          <w:p w:rsidR="00C93EEB" w:rsidRPr="007D4B96" w:rsidRDefault="00C93EEB" w:rsidP="007D4B96">
            <w:pPr>
              <w:spacing w:after="12" w:line="360" w:lineRule="auto"/>
              <w:ind w:left="0"/>
              <w:rPr>
                <w:rFonts w:asciiTheme="minorHAnsi" w:hAnsiTheme="minorHAnsi" w:cs="Times New Roman"/>
              </w:rPr>
            </w:pPr>
            <w:r w:rsidRPr="007D4B96">
              <w:rPr>
                <w:rFonts w:asciiTheme="minorHAnsi" w:hAnsiTheme="minorHAnsi" w:cs="Times New Roman"/>
              </w:rPr>
              <w:t>Description</w:t>
            </w:r>
          </w:p>
        </w:tc>
        <w:tc>
          <w:tcPr>
            <w:tcW w:w="1870" w:type="dxa"/>
          </w:tcPr>
          <w:p w:rsidR="00C93EEB" w:rsidRPr="007D4B96" w:rsidRDefault="00C93EEB" w:rsidP="007D4B96">
            <w:pPr>
              <w:spacing w:after="12" w:line="360" w:lineRule="auto"/>
              <w:ind w:left="133"/>
              <w:rPr>
                <w:rFonts w:asciiTheme="minorHAnsi" w:hAnsiTheme="minorHAnsi" w:cs="Times New Roman"/>
              </w:rPr>
            </w:pPr>
            <w:r w:rsidRPr="007D4B96">
              <w:rPr>
                <w:rFonts w:asciiTheme="minorHAnsi" w:hAnsiTheme="minorHAnsi" w:cs="Times New Roman"/>
              </w:rPr>
              <w:t>Input</w:t>
            </w:r>
          </w:p>
        </w:tc>
        <w:tc>
          <w:tcPr>
            <w:tcW w:w="1870" w:type="dxa"/>
          </w:tcPr>
          <w:p w:rsidR="00C93EEB" w:rsidRPr="007D4B96" w:rsidRDefault="00C93EEB" w:rsidP="007D4B96">
            <w:pPr>
              <w:spacing w:after="12" w:line="360" w:lineRule="auto"/>
              <w:ind w:left="67"/>
              <w:rPr>
                <w:rFonts w:asciiTheme="minorHAnsi" w:hAnsiTheme="minorHAnsi" w:cs="Times New Roman"/>
              </w:rPr>
            </w:pPr>
            <w:r w:rsidRPr="007D4B96">
              <w:rPr>
                <w:rFonts w:asciiTheme="minorHAnsi" w:hAnsiTheme="minorHAnsi" w:cs="Times New Roman"/>
              </w:rPr>
              <w:t>Output</w:t>
            </w:r>
          </w:p>
        </w:tc>
        <w:tc>
          <w:tcPr>
            <w:tcW w:w="1870" w:type="dxa"/>
          </w:tcPr>
          <w:p w:rsidR="00C93EEB" w:rsidRPr="007D4B96" w:rsidRDefault="00C93EEB" w:rsidP="007D4B96">
            <w:pPr>
              <w:spacing w:after="12" w:line="360" w:lineRule="auto"/>
              <w:rPr>
                <w:rFonts w:asciiTheme="minorHAnsi" w:hAnsiTheme="minorHAnsi" w:cs="Times New Roman"/>
              </w:rPr>
            </w:pPr>
            <w:r w:rsidRPr="007D4B96">
              <w:rPr>
                <w:rFonts w:asciiTheme="minorHAnsi" w:hAnsiTheme="minorHAnsi" w:cs="Times New Roman"/>
              </w:rPr>
              <w:t>Type</w:t>
            </w:r>
          </w:p>
        </w:tc>
      </w:tr>
      <w:tr w:rsidR="00C93EEB" w:rsidRPr="007D4B96" w:rsidTr="00C93EEB">
        <w:tc>
          <w:tcPr>
            <w:tcW w:w="1870" w:type="dxa"/>
          </w:tcPr>
          <w:p w:rsidR="00C93EEB" w:rsidRPr="007D4B96" w:rsidRDefault="00C93EEB" w:rsidP="007D4B96">
            <w:pPr>
              <w:spacing w:after="12" w:line="360" w:lineRule="auto"/>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015</w:t>
            </w:r>
          </w:p>
        </w:tc>
        <w:tc>
          <w:tcPr>
            <w:tcW w:w="1870" w:type="dxa"/>
          </w:tcPr>
          <w:p w:rsidR="00C93EEB" w:rsidRPr="007D4B96" w:rsidRDefault="00C93EEB" w:rsidP="007D4B96">
            <w:pPr>
              <w:spacing w:after="12" w:line="360" w:lineRule="auto"/>
              <w:ind w:left="0"/>
              <w:rPr>
                <w:rFonts w:asciiTheme="minorHAnsi" w:hAnsiTheme="minorHAnsi" w:cs="Times New Roman"/>
              </w:rPr>
            </w:pPr>
            <w:r w:rsidRPr="007D4B96">
              <w:rPr>
                <w:rFonts w:asciiTheme="minorHAnsi" w:hAnsiTheme="minorHAnsi" w:cs="Times New Roman"/>
              </w:rPr>
              <w:t>The system should allow creation of key performance indicators</w:t>
            </w:r>
          </w:p>
        </w:tc>
        <w:tc>
          <w:tcPr>
            <w:tcW w:w="1870" w:type="dxa"/>
          </w:tcPr>
          <w:p w:rsidR="00C93EEB" w:rsidRPr="007D4B96" w:rsidRDefault="00C93EEB" w:rsidP="007D4B96">
            <w:pPr>
              <w:spacing w:after="12" w:line="360" w:lineRule="auto"/>
              <w:ind w:left="133"/>
              <w:rPr>
                <w:rFonts w:asciiTheme="minorHAnsi" w:hAnsiTheme="minorHAnsi" w:cs="Times New Roman"/>
              </w:rPr>
            </w:pPr>
            <w:r w:rsidRPr="007D4B96">
              <w:rPr>
                <w:rFonts w:asciiTheme="minorHAnsi" w:hAnsiTheme="minorHAnsi" w:cs="Times New Roman"/>
              </w:rPr>
              <w:t>KPI details</w:t>
            </w:r>
          </w:p>
        </w:tc>
        <w:tc>
          <w:tcPr>
            <w:tcW w:w="1870" w:type="dxa"/>
          </w:tcPr>
          <w:p w:rsidR="00C93EEB" w:rsidRPr="007D4B96" w:rsidRDefault="00C93EEB" w:rsidP="007D4B96">
            <w:pPr>
              <w:spacing w:after="12" w:line="360" w:lineRule="auto"/>
              <w:ind w:left="67"/>
              <w:rPr>
                <w:rFonts w:asciiTheme="minorHAnsi" w:hAnsiTheme="minorHAnsi" w:cs="Times New Roman"/>
              </w:rPr>
            </w:pPr>
            <w:r w:rsidRPr="007D4B96">
              <w:rPr>
                <w:rFonts w:asciiTheme="minorHAnsi" w:hAnsiTheme="minorHAnsi" w:cs="Times New Roman"/>
              </w:rPr>
              <w:t>Available KPI report</w:t>
            </w:r>
          </w:p>
        </w:tc>
        <w:tc>
          <w:tcPr>
            <w:tcW w:w="1870" w:type="dxa"/>
          </w:tcPr>
          <w:p w:rsidR="00C93EEB" w:rsidRPr="007D4B96" w:rsidRDefault="00C93EEB" w:rsidP="007D4B96">
            <w:pPr>
              <w:spacing w:after="12"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C93EEB">
        <w:tc>
          <w:tcPr>
            <w:tcW w:w="1870" w:type="dxa"/>
          </w:tcPr>
          <w:p w:rsidR="00C93EEB" w:rsidRPr="007D4B96" w:rsidRDefault="00C93EEB" w:rsidP="007D4B96">
            <w:pPr>
              <w:spacing w:after="12" w:line="360" w:lineRule="auto"/>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016</w:t>
            </w:r>
          </w:p>
        </w:tc>
        <w:tc>
          <w:tcPr>
            <w:tcW w:w="1870" w:type="dxa"/>
          </w:tcPr>
          <w:p w:rsidR="00C93EEB" w:rsidRPr="007D4B96" w:rsidRDefault="00C93EEB" w:rsidP="007D4B96">
            <w:pPr>
              <w:spacing w:after="12" w:line="360" w:lineRule="auto"/>
              <w:ind w:left="0"/>
              <w:rPr>
                <w:rFonts w:asciiTheme="minorHAnsi" w:hAnsiTheme="minorHAnsi" w:cs="Times New Roman"/>
              </w:rPr>
            </w:pPr>
            <w:r w:rsidRPr="007D4B96">
              <w:rPr>
                <w:rFonts w:asciiTheme="minorHAnsi" w:hAnsiTheme="minorHAnsi" w:cs="Times New Roman"/>
              </w:rPr>
              <w:t>The system should keep appraisal details over time</w:t>
            </w:r>
          </w:p>
        </w:tc>
        <w:tc>
          <w:tcPr>
            <w:tcW w:w="1870" w:type="dxa"/>
          </w:tcPr>
          <w:p w:rsidR="00C93EEB" w:rsidRPr="007D4B96" w:rsidRDefault="00C93EEB" w:rsidP="007D4B96">
            <w:pPr>
              <w:spacing w:after="12" w:line="360" w:lineRule="auto"/>
              <w:ind w:left="133"/>
              <w:rPr>
                <w:rFonts w:asciiTheme="minorHAnsi" w:hAnsiTheme="minorHAnsi" w:cs="Times New Roman"/>
              </w:rPr>
            </w:pPr>
            <w:r w:rsidRPr="007D4B96">
              <w:rPr>
                <w:rFonts w:asciiTheme="minorHAnsi" w:hAnsiTheme="minorHAnsi" w:cs="Times New Roman"/>
              </w:rPr>
              <w:t>Appraisal feedback</w:t>
            </w:r>
          </w:p>
        </w:tc>
        <w:tc>
          <w:tcPr>
            <w:tcW w:w="1870" w:type="dxa"/>
          </w:tcPr>
          <w:p w:rsidR="00C93EEB" w:rsidRPr="007D4B96" w:rsidRDefault="00C93EEB" w:rsidP="007D4B96">
            <w:pPr>
              <w:spacing w:after="12" w:line="360" w:lineRule="auto"/>
              <w:ind w:left="67"/>
              <w:rPr>
                <w:rFonts w:asciiTheme="minorHAnsi" w:hAnsiTheme="minorHAnsi" w:cs="Times New Roman"/>
              </w:rPr>
            </w:pPr>
            <w:r w:rsidRPr="007D4B96">
              <w:rPr>
                <w:rFonts w:asciiTheme="minorHAnsi" w:hAnsiTheme="minorHAnsi" w:cs="Times New Roman"/>
              </w:rPr>
              <w:t>Appraisal report</w:t>
            </w:r>
          </w:p>
        </w:tc>
        <w:tc>
          <w:tcPr>
            <w:tcW w:w="1870" w:type="dxa"/>
          </w:tcPr>
          <w:p w:rsidR="00C93EEB" w:rsidRPr="007D4B96" w:rsidRDefault="00C93EEB" w:rsidP="007D4B96">
            <w:pPr>
              <w:spacing w:after="12" w:line="360" w:lineRule="auto"/>
              <w:ind w:left="0" w:firstLine="0"/>
              <w:rPr>
                <w:rFonts w:asciiTheme="minorHAnsi" w:hAnsiTheme="minorHAnsi" w:cs="Times New Roman"/>
              </w:rPr>
            </w:pPr>
            <w:r w:rsidRPr="007D4B96">
              <w:rPr>
                <w:rFonts w:asciiTheme="minorHAnsi" w:hAnsiTheme="minorHAnsi" w:cs="Times New Roman"/>
              </w:rPr>
              <w:t>Mandatory</w:t>
            </w:r>
          </w:p>
        </w:tc>
      </w:tr>
      <w:tr w:rsidR="00C93EEB" w:rsidRPr="007D4B96" w:rsidTr="00C93EEB">
        <w:tc>
          <w:tcPr>
            <w:tcW w:w="1870" w:type="dxa"/>
          </w:tcPr>
          <w:p w:rsidR="00C93EEB" w:rsidRPr="007D4B96" w:rsidRDefault="00C93EEB" w:rsidP="007D4B96">
            <w:pPr>
              <w:spacing w:after="12" w:line="360" w:lineRule="auto"/>
              <w:rPr>
                <w:rFonts w:asciiTheme="minorHAnsi" w:hAnsiTheme="minorHAnsi" w:cs="Times New Roman"/>
              </w:rPr>
            </w:pPr>
            <w:r w:rsidRPr="007D4B96">
              <w:rPr>
                <w:rFonts w:asciiTheme="minorHAnsi" w:hAnsiTheme="minorHAnsi" w:cs="Times New Roman"/>
              </w:rPr>
              <w:t>HR</w:t>
            </w:r>
            <w:r w:rsidR="00C61BBE" w:rsidRPr="007D4B96">
              <w:rPr>
                <w:rFonts w:asciiTheme="minorHAnsi" w:hAnsiTheme="minorHAnsi" w:cs="Times New Roman"/>
              </w:rPr>
              <w:t>017</w:t>
            </w:r>
          </w:p>
        </w:tc>
        <w:tc>
          <w:tcPr>
            <w:tcW w:w="1870" w:type="dxa"/>
          </w:tcPr>
          <w:p w:rsidR="00C93EEB" w:rsidRPr="007D4B96" w:rsidRDefault="00C93EEB" w:rsidP="007D4B96">
            <w:pPr>
              <w:spacing w:after="12" w:line="360" w:lineRule="auto"/>
              <w:ind w:left="0"/>
              <w:rPr>
                <w:rFonts w:asciiTheme="minorHAnsi" w:hAnsiTheme="minorHAnsi" w:cs="Times New Roman"/>
              </w:rPr>
            </w:pPr>
            <w:r w:rsidRPr="007D4B96">
              <w:rPr>
                <w:rFonts w:asciiTheme="minorHAnsi" w:hAnsiTheme="minorHAnsi" w:cs="Times New Roman"/>
              </w:rPr>
              <w:t>The system should support both BSC and KPI for self-appraisal</w:t>
            </w:r>
          </w:p>
        </w:tc>
        <w:tc>
          <w:tcPr>
            <w:tcW w:w="1870" w:type="dxa"/>
          </w:tcPr>
          <w:p w:rsidR="00C93EEB" w:rsidRPr="007D4B96" w:rsidRDefault="00C93EEB" w:rsidP="007D4B96">
            <w:pPr>
              <w:spacing w:after="12" w:line="360" w:lineRule="auto"/>
              <w:ind w:left="133"/>
              <w:rPr>
                <w:rFonts w:asciiTheme="minorHAnsi" w:hAnsiTheme="minorHAnsi" w:cs="Times New Roman"/>
              </w:rPr>
            </w:pPr>
            <w:r w:rsidRPr="007D4B96">
              <w:rPr>
                <w:rFonts w:asciiTheme="minorHAnsi" w:hAnsiTheme="minorHAnsi" w:cs="Times New Roman"/>
              </w:rPr>
              <w:t>Appraisal entries</w:t>
            </w:r>
          </w:p>
        </w:tc>
        <w:tc>
          <w:tcPr>
            <w:tcW w:w="1870" w:type="dxa"/>
          </w:tcPr>
          <w:p w:rsidR="00C93EEB" w:rsidRPr="007D4B96" w:rsidRDefault="00C93EEB" w:rsidP="007D4B96">
            <w:pPr>
              <w:spacing w:after="12" w:line="360" w:lineRule="auto"/>
              <w:ind w:left="67"/>
              <w:rPr>
                <w:rFonts w:asciiTheme="minorHAnsi" w:hAnsiTheme="minorHAnsi" w:cs="Times New Roman"/>
              </w:rPr>
            </w:pPr>
            <w:r w:rsidRPr="007D4B96">
              <w:rPr>
                <w:rFonts w:asciiTheme="minorHAnsi" w:hAnsiTheme="minorHAnsi" w:cs="Times New Roman"/>
              </w:rPr>
              <w:t>Self-Appraisal report</w:t>
            </w:r>
          </w:p>
        </w:tc>
        <w:tc>
          <w:tcPr>
            <w:tcW w:w="1870" w:type="dxa"/>
          </w:tcPr>
          <w:p w:rsidR="00C93EEB" w:rsidRPr="007D4B96" w:rsidRDefault="00C93EEB" w:rsidP="007D4B96">
            <w:pPr>
              <w:spacing w:after="12" w:line="360" w:lineRule="auto"/>
              <w:ind w:left="0" w:firstLine="0"/>
              <w:rPr>
                <w:rFonts w:asciiTheme="minorHAnsi" w:hAnsiTheme="minorHAnsi" w:cs="Times New Roman"/>
              </w:rPr>
            </w:pPr>
            <w:r w:rsidRPr="007D4B96">
              <w:rPr>
                <w:rFonts w:asciiTheme="minorHAnsi" w:hAnsiTheme="minorHAnsi" w:cs="Times New Roman"/>
              </w:rPr>
              <w:t>Mandatory</w:t>
            </w:r>
          </w:p>
        </w:tc>
      </w:tr>
    </w:tbl>
    <w:p w:rsidR="00C93EEB" w:rsidRPr="007D4B96" w:rsidRDefault="00C93EEB" w:rsidP="007D4B96">
      <w:pPr>
        <w:spacing w:after="12" w:line="360" w:lineRule="auto"/>
        <w:rPr>
          <w:rFonts w:asciiTheme="minorHAnsi" w:hAnsiTheme="minorHAnsi" w:cs="Times New Roman"/>
          <w:color w:val="FF0000"/>
        </w:rPr>
      </w:pPr>
    </w:p>
    <w:p w:rsidR="00C61BBE" w:rsidRPr="007D4B96" w:rsidRDefault="00C61BBE" w:rsidP="007D4B96">
      <w:pPr>
        <w:spacing w:after="12" w:line="360" w:lineRule="auto"/>
        <w:rPr>
          <w:rFonts w:asciiTheme="minorHAnsi" w:hAnsiTheme="minorHAnsi" w:cs="Times New Roman"/>
          <w:color w:val="FF0000"/>
        </w:rPr>
      </w:pPr>
    </w:p>
    <w:p w:rsidR="00C61BBE" w:rsidRPr="007D4B96" w:rsidRDefault="00C61BBE" w:rsidP="007D4B96">
      <w:pPr>
        <w:spacing w:after="12" w:line="360" w:lineRule="auto"/>
        <w:rPr>
          <w:rFonts w:asciiTheme="minorHAnsi" w:hAnsiTheme="minorHAnsi" w:cs="Times New Roman"/>
          <w:color w:val="FF0000"/>
        </w:rPr>
      </w:pPr>
    </w:p>
    <w:p w:rsidR="00C61BBE" w:rsidRPr="007D4B96" w:rsidRDefault="00C61BBE" w:rsidP="007D4B96">
      <w:pPr>
        <w:spacing w:after="12" w:line="360" w:lineRule="auto"/>
        <w:rPr>
          <w:rFonts w:asciiTheme="minorHAnsi" w:hAnsiTheme="minorHAnsi" w:cs="Times New Roman"/>
          <w:color w:val="FF0000"/>
        </w:rPr>
      </w:pPr>
    </w:p>
    <w:p w:rsidR="00C61BBE" w:rsidRPr="007D4B96" w:rsidRDefault="00C61BBE" w:rsidP="007D4B96">
      <w:pPr>
        <w:spacing w:after="12" w:line="360" w:lineRule="auto"/>
        <w:rPr>
          <w:rFonts w:asciiTheme="minorHAnsi" w:hAnsiTheme="minorHAnsi" w:cs="Times New Roman"/>
          <w:color w:val="FF0000"/>
        </w:rPr>
      </w:pPr>
    </w:p>
    <w:p w:rsidR="00C61BBE" w:rsidRPr="007D4B96" w:rsidRDefault="00C61BBE" w:rsidP="007D4B96">
      <w:pPr>
        <w:spacing w:after="12" w:line="360" w:lineRule="auto"/>
        <w:rPr>
          <w:rFonts w:asciiTheme="minorHAnsi" w:hAnsiTheme="minorHAnsi" w:cs="Times New Roman"/>
          <w:color w:val="FF0000"/>
        </w:rPr>
      </w:pPr>
    </w:p>
    <w:p w:rsidR="00C61BBE" w:rsidRPr="007D4B96" w:rsidRDefault="00C61BBE" w:rsidP="007D4B96">
      <w:pPr>
        <w:spacing w:after="12" w:line="360" w:lineRule="auto"/>
        <w:rPr>
          <w:rFonts w:asciiTheme="minorHAnsi" w:hAnsiTheme="minorHAnsi" w:cs="Times New Roman"/>
          <w:color w:val="FF0000"/>
        </w:rPr>
      </w:pPr>
    </w:p>
    <w:p w:rsidR="00B10EF9" w:rsidRPr="007D4B96" w:rsidRDefault="002F3B47" w:rsidP="00C77FE6">
      <w:pPr>
        <w:pStyle w:val="Heading1"/>
        <w:spacing w:line="360" w:lineRule="auto"/>
        <w:ind w:left="0" w:firstLine="0"/>
        <w:rPr>
          <w:rFonts w:asciiTheme="minorHAnsi" w:eastAsia="Calibri" w:hAnsiTheme="minorHAnsi" w:cs="Calibri"/>
          <w:b/>
          <w:bCs/>
          <w:color w:val="4F81BD"/>
          <w:sz w:val="22"/>
          <w:szCs w:val="22"/>
        </w:rPr>
      </w:pPr>
      <w:bookmarkStart w:id="46" w:name="_Toc518279017"/>
      <w:r>
        <w:rPr>
          <w:rFonts w:asciiTheme="minorHAnsi" w:eastAsia="Calibri" w:hAnsiTheme="minorHAnsi" w:cs="Calibri"/>
          <w:b/>
          <w:bCs/>
          <w:color w:val="4F81BD"/>
          <w:sz w:val="22"/>
          <w:szCs w:val="22"/>
        </w:rPr>
        <w:lastRenderedPageBreak/>
        <w:t>6.1.4</w:t>
      </w:r>
      <w:r w:rsidR="00B10EF9" w:rsidRPr="007D4B96">
        <w:rPr>
          <w:rFonts w:asciiTheme="minorHAnsi" w:eastAsia="Calibri" w:hAnsiTheme="minorHAnsi" w:cs="Calibri"/>
          <w:b/>
          <w:bCs/>
          <w:color w:val="4F81BD"/>
          <w:sz w:val="22"/>
          <w:szCs w:val="22"/>
        </w:rPr>
        <w:t xml:space="preserve"> Payroll Module</w:t>
      </w:r>
      <w:bookmarkEnd w:id="46"/>
      <w:r w:rsidR="00B10EF9" w:rsidRPr="007D4B96">
        <w:rPr>
          <w:rFonts w:asciiTheme="minorHAnsi" w:eastAsia="Calibri" w:hAnsiTheme="minorHAnsi" w:cs="Calibri"/>
          <w:b/>
          <w:bCs/>
          <w:color w:val="4F81BD"/>
          <w:sz w:val="22"/>
          <w:szCs w:val="22"/>
        </w:rPr>
        <w:t xml:space="preserve"> </w:t>
      </w:r>
    </w:p>
    <w:p w:rsidR="00B10EF9" w:rsidRPr="007D4B96" w:rsidRDefault="00B10EF9" w:rsidP="007D4B96">
      <w:pPr>
        <w:spacing w:line="360" w:lineRule="auto"/>
        <w:ind w:left="302" w:hanging="14"/>
        <w:rPr>
          <w:rFonts w:asciiTheme="minorHAnsi" w:hAnsiTheme="minorHAnsi"/>
        </w:rPr>
      </w:pPr>
      <w:r w:rsidRPr="007D4B96">
        <w:rPr>
          <w:rFonts w:asciiTheme="minorHAnsi" w:hAnsiTheme="minorHAnsi"/>
        </w:rPr>
        <w:t>The Kenyan payroll will process all monthly employee earnings and deductions in accordance with the country’s statutory regulations. Information from human resources and finance department is utilized in the payroll process with reports and journals generated to analyze these details.</w:t>
      </w:r>
    </w:p>
    <w:p w:rsidR="00B10EF9" w:rsidRPr="007D4B96" w:rsidRDefault="00B10EF9" w:rsidP="007D4B96">
      <w:pPr>
        <w:spacing w:line="360" w:lineRule="auto"/>
        <w:rPr>
          <w:rFonts w:asciiTheme="minorHAnsi" w:hAnsiTheme="minorHAnsi"/>
        </w:rPr>
      </w:pPr>
    </w:p>
    <w:tbl>
      <w:tblPr>
        <w:tblpPr w:leftFromText="180" w:rightFromText="180" w:vertAnchor="text" w:tblpY="1"/>
        <w:tblOverlap w:val="never"/>
        <w:tblW w:w="11244" w:type="dxa"/>
        <w:tblLayout w:type="fixed"/>
        <w:tblLook w:val="01E0" w:firstRow="1" w:lastRow="1" w:firstColumn="1" w:lastColumn="1" w:noHBand="0" w:noVBand="0"/>
      </w:tblPr>
      <w:tblGrid>
        <w:gridCol w:w="1255"/>
        <w:gridCol w:w="3673"/>
        <w:gridCol w:w="1907"/>
        <w:gridCol w:w="1778"/>
        <w:gridCol w:w="1418"/>
        <w:gridCol w:w="1213"/>
      </w:tblGrid>
      <w:tr w:rsidR="00B10EF9" w:rsidRPr="007D4B96" w:rsidTr="0068244C">
        <w:tc>
          <w:tcPr>
            <w:tcW w:w="1255"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S. No</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pStyle w:val="level4"/>
              <w:spacing w:line="360" w:lineRule="auto"/>
              <w:ind w:left="162"/>
              <w:jc w:val="both"/>
              <w:rPr>
                <w:rFonts w:asciiTheme="minorHAnsi" w:hAnsiTheme="minorHAnsi" w:cs="Calibri"/>
                <w:b/>
                <w:sz w:val="22"/>
                <w:szCs w:val="22"/>
              </w:rPr>
            </w:pPr>
            <w:r w:rsidRPr="007D4B96">
              <w:rPr>
                <w:rFonts w:asciiTheme="minorHAnsi" w:hAnsiTheme="minorHAnsi" w:cs="Calibri"/>
                <w:b/>
                <w:sz w:val="22"/>
                <w:szCs w:val="22"/>
              </w:rPr>
              <w:t>Description</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
              </w:rPr>
            </w:pPr>
            <w:r w:rsidRPr="007D4B96">
              <w:rPr>
                <w:rFonts w:asciiTheme="minorHAnsi" w:hAnsiTheme="minorHAnsi"/>
                <w:b/>
              </w:rPr>
              <w:t xml:space="preserve">Input </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rPr>
            </w:pPr>
            <w:r w:rsidRPr="007D4B96">
              <w:rPr>
                <w:rFonts w:asciiTheme="minorHAnsi" w:hAnsiTheme="minorHAnsi"/>
                <w:b/>
              </w:rPr>
              <w:t>Output</w:t>
            </w:r>
          </w:p>
        </w:tc>
        <w:tc>
          <w:tcPr>
            <w:tcW w:w="1418" w:type="dxa"/>
            <w:tcBorders>
              <w:top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b/>
              </w:rPr>
            </w:pPr>
            <w:r w:rsidRPr="007D4B96">
              <w:rPr>
                <w:rFonts w:asciiTheme="minorHAnsi" w:hAnsiTheme="minorHAnsi"/>
                <w:b/>
              </w:rPr>
              <w:t>Type</w:t>
            </w:r>
          </w:p>
        </w:tc>
        <w:tc>
          <w:tcPr>
            <w:tcW w:w="1213" w:type="dxa"/>
            <w:tcBorders>
              <w:left w:val="single" w:sz="4" w:space="0" w:color="auto"/>
            </w:tcBorders>
          </w:tcPr>
          <w:p w:rsidR="00B10EF9" w:rsidRPr="007D4B96" w:rsidRDefault="00B10EF9" w:rsidP="007D4B96">
            <w:pPr>
              <w:pStyle w:val="Bodytext"/>
              <w:spacing w:line="360" w:lineRule="auto"/>
              <w:rPr>
                <w:rFonts w:asciiTheme="minorHAnsi" w:hAnsiTheme="minorHAnsi" w:cs="Calibri"/>
                <w:szCs w:val="22"/>
                <w:lang w:val="en-GB"/>
              </w:rPr>
            </w:pP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B10EF9" w:rsidRPr="007D4B96">
              <w:rPr>
                <w:rFonts w:asciiTheme="minorHAnsi" w:hAnsiTheme="minorHAnsi"/>
              </w:rPr>
              <w:t>001</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be able to add an employee from Human Resources Data to the payroll</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Employee Number</w:t>
            </w:r>
          </w:p>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Salary Information</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PM002</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be able to tie an employee to a job grade and salary scale</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PM003</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be able to setup Payroll Earnings and allowances</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PM004</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 xml:space="preserve">The system should be able to setup payroll deductions </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PM005</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be able to track statutory deductions and earnings.</w:t>
            </w: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These includes:</w:t>
            </w:r>
          </w:p>
          <w:p w:rsidR="00B10EF9" w:rsidRPr="007D4B96" w:rsidRDefault="00B10EF9" w:rsidP="007D4B96">
            <w:pPr>
              <w:numPr>
                <w:ilvl w:val="0"/>
                <w:numId w:val="28"/>
              </w:numPr>
              <w:spacing w:after="160" w:line="360" w:lineRule="auto"/>
              <w:ind w:left="162" w:firstLine="0"/>
              <w:rPr>
                <w:rFonts w:asciiTheme="minorHAnsi" w:hAnsiTheme="minorHAnsi"/>
                <w:bCs/>
              </w:rPr>
            </w:pPr>
            <w:r w:rsidRPr="007D4B96">
              <w:rPr>
                <w:rFonts w:asciiTheme="minorHAnsi" w:hAnsiTheme="minorHAnsi"/>
                <w:bCs/>
              </w:rPr>
              <w:t xml:space="preserve">PAYE </w:t>
            </w:r>
          </w:p>
          <w:p w:rsidR="00B10EF9" w:rsidRPr="007D4B96" w:rsidRDefault="00B10EF9" w:rsidP="007D4B96">
            <w:pPr>
              <w:numPr>
                <w:ilvl w:val="0"/>
                <w:numId w:val="28"/>
              </w:numPr>
              <w:spacing w:after="160" w:line="360" w:lineRule="auto"/>
              <w:ind w:left="162" w:firstLine="0"/>
              <w:rPr>
                <w:rFonts w:asciiTheme="minorHAnsi" w:hAnsiTheme="minorHAnsi"/>
                <w:bCs/>
              </w:rPr>
            </w:pPr>
            <w:r w:rsidRPr="007D4B96">
              <w:rPr>
                <w:rFonts w:asciiTheme="minorHAnsi" w:hAnsiTheme="minorHAnsi"/>
                <w:bCs/>
              </w:rPr>
              <w:t xml:space="preserve">NSSF   </w:t>
            </w:r>
          </w:p>
          <w:p w:rsidR="00B10EF9" w:rsidRPr="007D4B96" w:rsidRDefault="00B10EF9" w:rsidP="007D4B96">
            <w:pPr>
              <w:numPr>
                <w:ilvl w:val="0"/>
                <w:numId w:val="28"/>
              </w:numPr>
              <w:spacing w:after="160" w:line="360" w:lineRule="auto"/>
              <w:ind w:left="162" w:firstLine="0"/>
              <w:rPr>
                <w:rFonts w:asciiTheme="minorHAnsi" w:hAnsiTheme="minorHAnsi"/>
                <w:bCs/>
              </w:rPr>
            </w:pPr>
            <w:r w:rsidRPr="007D4B96">
              <w:rPr>
                <w:rFonts w:asciiTheme="minorHAnsi" w:hAnsiTheme="minorHAnsi"/>
                <w:bCs/>
              </w:rPr>
              <w:t>NHIF</w:t>
            </w: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Deduction codes with tax bracket will be setup and the amount for each deduction</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Statutory deductions</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PM006</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Tax reliefs will be setup for use during computation of employee PAYE. This includes:</w:t>
            </w:r>
          </w:p>
          <w:p w:rsidR="00B10EF9" w:rsidRPr="007D4B96" w:rsidRDefault="00B10EF9" w:rsidP="007D4B96">
            <w:pPr>
              <w:numPr>
                <w:ilvl w:val="0"/>
                <w:numId w:val="29"/>
              </w:numPr>
              <w:spacing w:after="160" w:line="360" w:lineRule="auto"/>
              <w:ind w:left="162" w:firstLine="0"/>
              <w:rPr>
                <w:rFonts w:asciiTheme="minorHAnsi" w:hAnsiTheme="minorHAnsi"/>
                <w:bCs/>
              </w:rPr>
            </w:pPr>
            <w:r w:rsidRPr="007D4B96">
              <w:rPr>
                <w:rFonts w:asciiTheme="minorHAnsi" w:hAnsiTheme="minorHAnsi"/>
                <w:bCs/>
              </w:rPr>
              <w:lastRenderedPageBreak/>
              <w:t>Personal Relief</w:t>
            </w:r>
          </w:p>
          <w:p w:rsidR="00B10EF9" w:rsidRPr="007D4B96" w:rsidRDefault="00B10EF9" w:rsidP="007D4B96">
            <w:pPr>
              <w:numPr>
                <w:ilvl w:val="0"/>
                <w:numId w:val="29"/>
              </w:numPr>
              <w:spacing w:after="160" w:line="360" w:lineRule="auto"/>
              <w:ind w:left="162" w:firstLine="0"/>
              <w:rPr>
                <w:rFonts w:asciiTheme="minorHAnsi" w:hAnsiTheme="minorHAnsi"/>
                <w:bCs/>
              </w:rPr>
            </w:pPr>
            <w:r w:rsidRPr="007D4B96">
              <w:rPr>
                <w:rFonts w:asciiTheme="minorHAnsi" w:hAnsiTheme="minorHAnsi"/>
                <w:bCs/>
              </w:rPr>
              <w:t>Insurance Relief</w:t>
            </w:r>
          </w:p>
          <w:p w:rsidR="00B10EF9" w:rsidRPr="007D4B96" w:rsidRDefault="00B10EF9" w:rsidP="007D4B96">
            <w:pPr>
              <w:numPr>
                <w:ilvl w:val="0"/>
                <w:numId w:val="29"/>
              </w:numPr>
              <w:spacing w:after="160" w:line="360" w:lineRule="auto"/>
              <w:ind w:left="162" w:firstLine="0"/>
              <w:rPr>
                <w:rFonts w:asciiTheme="minorHAnsi" w:hAnsiTheme="minorHAnsi"/>
                <w:bCs/>
              </w:rPr>
            </w:pPr>
            <w:r w:rsidRPr="007D4B96">
              <w:rPr>
                <w:rFonts w:asciiTheme="minorHAnsi" w:hAnsiTheme="minorHAnsi"/>
                <w:bCs/>
              </w:rPr>
              <w:t>Mortgage Relief</w:t>
            </w:r>
          </w:p>
          <w:p w:rsidR="00B10EF9" w:rsidRPr="007D4B96" w:rsidRDefault="00B10EF9" w:rsidP="007D4B96">
            <w:pPr>
              <w:spacing w:line="360" w:lineRule="auto"/>
              <w:ind w:left="162" w:firstLine="0"/>
              <w:rPr>
                <w:rFonts w:asciiTheme="minorHAnsi" w:hAnsiTheme="minorHAnsi"/>
                <w:bCs/>
              </w:rPr>
            </w:pPr>
            <w:r w:rsidRPr="007D4B96">
              <w:rPr>
                <w:rFonts w:asciiTheme="minorHAnsi" w:hAnsiTheme="minorHAnsi"/>
                <w:bCs/>
              </w:rPr>
              <w:t>The system should be able to define the maximum insurance relief, maximum pension contribution and PAYE exemption limit.</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lastRenderedPageBreak/>
              <w:t>Tax reliefs</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PM007</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System should allow opening and closing of payroll periods.</w:t>
            </w: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 xml:space="preserve">Payroll periods will be setup as payroll months. </w:t>
            </w:r>
          </w:p>
          <w:p w:rsidR="00B10EF9" w:rsidRPr="007D4B96" w:rsidRDefault="00B10EF9" w:rsidP="007D4B96">
            <w:pPr>
              <w:spacing w:line="360" w:lineRule="auto"/>
              <w:ind w:left="162" w:firstLine="0"/>
              <w:rPr>
                <w:rFonts w:asciiTheme="minorHAnsi" w:hAnsiTheme="minorHAnsi"/>
              </w:rPr>
            </w:pP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Payroll period</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9E5E24" w:rsidRPr="007D4B96">
              <w:rPr>
                <w:rFonts w:asciiTheme="minorHAnsi" w:hAnsiTheme="minorHAnsi"/>
              </w:rPr>
              <w:t>008</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allow approval of payroll.</w:t>
            </w: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 xml:space="preserve">The payroll summary amounts (deductions and earnings) for each employee and totals for each category are approved by the HR /General manager (Finance) before being posted. </w:t>
            </w: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 xml:space="preserve">Once payroll has been processed and posted the payroll period will be closed. </w:t>
            </w:r>
          </w:p>
          <w:p w:rsidR="00B10EF9" w:rsidRPr="007D4B96" w:rsidRDefault="00B10EF9" w:rsidP="007D4B96">
            <w:pPr>
              <w:spacing w:line="360" w:lineRule="auto"/>
              <w:ind w:left="162" w:firstLine="0"/>
              <w:rPr>
                <w:rFonts w:asciiTheme="minorHAnsi" w:hAnsiTheme="minorHAnsi"/>
              </w:rPr>
            </w:pP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9E5E24" w:rsidRPr="007D4B96">
              <w:rPr>
                <w:rFonts w:asciiTheme="minorHAnsi" w:hAnsiTheme="minorHAnsi"/>
              </w:rPr>
              <w:t>009</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Employee basic pay will form part of the gross pay.</w:t>
            </w:r>
          </w:p>
          <w:p w:rsidR="00B10EF9" w:rsidRPr="007D4B96" w:rsidRDefault="00B10EF9" w:rsidP="007D4B96">
            <w:pPr>
              <w:spacing w:line="360" w:lineRule="auto"/>
              <w:ind w:left="162" w:firstLine="0"/>
              <w:rPr>
                <w:rFonts w:asciiTheme="minorHAnsi" w:hAnsiTheme="minorHAnsi"/>
                <w:b/>
              </w:rPr>
            </w:pPr>
            <w:r w:rsidRPr="007D4B96">
              <w:rPr>
                <w:rFonts w:asciiTheme="minorHAnsi" w:hAnsiTheme="minorHAnsi"/>
              </w:rPr>
              <w:t xml:space="preserve">Contracts have a basic monthly pay as per statutory guidelines.  </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Salary structure</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lastRenderedPageBreak/>
              <w:t>PM01</w:t>
            </w:r>
            <w:r w:rsidR="009E5E24" w:rsidRPr="007D4B96">
              <w:rPr>
                <w:rFonts w:asciiTheme="minorHAnsi" w:hAnsiTheme="minorHAnsi"/>
              </w:rPr>
              <w:t>0</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Employees joining in the midst of a month, they are paid for the days worked in that month. The pay slip will capture the basic pay as well as prorated pays for the days worked in that month.</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Pro rate earnings</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9E5E24" w:rsidRPr="007D4B96">
              <w:rPr>
                <w:rFonts w:asciiTheme="minorHAnsi" w:hAnsiTheme="minorHAnsi"/>
              </w:rPr>
              <w:t>011</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System should be able to generate all the standard and statutory payroll reports. Pay slip should include employee basic details and leave days.</w:t>
            </w: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reports include;</w:t>
            </w:r>
          </w:p>
          <w:p w:rsidR="00B10EF9" w:rsidRPr="007D4B96" w:rsidRDefault="00B10EF9" w:rsidP="007D4B96">
            <w:pPr>
              <w:numPr>
                <w:ilvl w:val="0"/>
                <w:numId w:val="30"/>
              </w:numPr>
              <w:spacing w:after="160" w:line="360" w:lineRule="auto"/>
              <w:ind w:left="162" w:firstLine="0"/>
              <w:contextualSpacing/>
              <w:rPr>
                <w:rFonts w:asciiTheme="minorHAnsi" w:hAnsiTheme="minorHAnsi"/>
              </w:rPr>
            </w:pPr>
            <w:r w:rsidRPr="007D4B96">
              <w:rPr>
                <w:rFonts w:asciiTheme="minorHAnsi" w:hAnsiTheme="minorHAnsi"/>
              </w:rPr>
              <w:t>P9</w:t>
            </w:r>
          </w:p>
          <w:p w:rsidR="00B10EF9" w:rsidRPr="007D4B96" w:rsidRDefault="00B10EF9" w:rsidP="007D4B96">
            <w:pPr>
              <w:numPr>
                <w:ilvl w:val="0"/>
                <w:numId w:val="30"/>
              </w:numPr>
              <w:spacing w:after="160" w:line="360" w:lineRule="auto"/>
              <w:ind w:left="162" w:firstLine="0"/>
              <w:contextualSpacing/>
              <w:rPr>
                <w:rFonts w:asciiTheme="minorHAnsi" w:hAnsiTheme="minorHAnsi"/>
              </w:rPr>
            </w:pPr>
            <w:r w:rsidRPr="007D4B96">
              <w:rPr>
                <w:rFonts w:asciiTheme="minorHAnsi" w:hAnsiTheme="minorHAnsi"/>
              </w:rPr>
              <w:t>Pay slip</w:t>
            </w:r>
          </w:p>
          <w:p w:rsidR="00B10EF9" w:rsidRPr="007D4B96" w:rsidRDefault="00B10EF9" w:rsidP="007D4B96">
            <w:pPr>
              <w:numPr>
                <w:ilvl w:val="0"/>
                <w:numId w:val="30"/>
              </w:numPr>
              <w:spacing w:after="160" w:line="360" w:lineRule="auto"/>
              <w:ind w:left="162" w:firstLine="0"/>
              <w:contextualSpacing/>
              <w:rPr>
                <w:rFonts w:asciiTheme="minorHAnsi" w:hAnsiTheme="minorHAnsi"/>
              </w:rPr>
            </w:pPr>
            <w:r w:rsidRPr="007D4B96">
              <w:rPr>
                <w:rFonts w:asciiTheme="minorHAnsi" w:hAnsiTheme="minorHAnsi"/>
              </w:rPr>
              <w:t xml:space="preserve">Bank advice Payroll Spread Report </w:t>
            </w:r>
          </w:p>
          <w:p w:rsidR="00B10EF9" w:rsidRPr="007D4B96" w:rsidRDefault="00B10EF9" w:rsidP="007D4B96">
            <w:pPr>
              <w:numPr>
                <w:ilvl w:val="0"/>
                <w:numId w:val="30"/>
              </w:numPr>
              <w:spacing w:after="160" w:line="360" w:lineRule="auto"/>
              <w:ind w:left="162" w:firstLine="0"/>
              <w:contextualSpacing/>
              <w:rPr>
                <w:rFonts w:asciiTheme="minorHAnsi" w:hAnsiTheme="minorHAnsi"/>
              </w:rPr>
            </w:pPr>
            <w:r w:rsidRPr="007D4B96">
              <w:rPr>
                <w:rFonts w:asciiTheme="minorHAnsi" w:hAnsiTheme="minorHAnsi"/>
              </w:rPr>
              <w:t>PAYE, NSSF &amp;NHIF</w:t>
            </w:r>
          </w:p>
          <w:p w:rsidR="00B10EF9" w:rsidRPr="007D4B96" w:rsidRDefault="00B10EF9" w:rsidP="007D4B96">
            <w:pPr>
              <w:numPr>
                <w:ilvl w:val="0"/>
                <w:numId w:val="30"/>
              </w:numPr>
              <w:spacing w:after="160" w:line="360" w:lineRule="auto"/>
              <w:ind w:left="162" w:firstLine="0"/>
              <w:contextualSpacing/>
              <w:rPr>
                <w:rFonts w:asciiTheme="minorHAnsi" w:hAnsiTheme="minorHAnsi"/>
              </w:rPr>
            </w:pPr>
            <w:r w:rsidRPr="007D4B96">
              <w:rPr>
                <w:rFonts w:asciiTheme="minorHAnsi" w:hAnsiTheme="minorHAnsi"/>
              </w:rPr>
              <w:t>Payroll analysis</w:t>
            </w:r>
          </w:p>
          <w:p w:rsidR="00B10EF9" w:rsidRPr="007D4B96" w:rsidRDefault="00B10EF9" w:rsidP="007D4B96">
            <w:pPr>
              <w:numPr>
                <w:ilvl w:val="0"/>
                <w:numId w:val="30"/>
              </w:numPr>
              <w:spacing w:after="160" w:line="360" w:lineRule="auto"/>
              <w:ind w:left="162" w:firstLine="0"/>
              <w:contextualSpacing/>
              <w:rPr>
                <w:rFonts w:asciiTheme="minorHAnsi" w:hAnsiTheme="minorHAnsi"/>
              </w:rPr>
            </w:pPr>
            <w:r w:rsidRPr="007D4B96">
              <w:rPr>
                <w:rFonts w:asciiTheme="minorHAnsi" w:hAnsiTheme="minorHAnsi"/>
              </w:rPr>
              <w:t>Payroll Summary Report</w:t>
            </w:r>
          </w:p>
          <w:p w:rsidR="00B10EF9" w:rsidRPr="007D4B96" w:rsidRDefault="00B10EF9" w:rsidP="007D4B96">
            <w:pPr>
              <w:spacing w:after="160" w:line="360" w:lineRule="auto"/>
              <w:ind w:left="162" w:firstLine="0"/>
              <w:contextualSpacing/>
              <w:rPr>
                <w:rFonts w:asciiTheme="minorHAnsi" w:hAnsiTheme="minorHAnsi"/>
              </w:rPr>
            </w:pPr>
          </w:p>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 xml:space="preserve"> </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Payroll Reports</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9E5E24" w:rsidRPr="007D4B96">
              <w:rPr>
                <w:rFonts w:asciiTheme="minorHAnsi" w:hAnsiTheme="minorHAnsi"/>
              </w:rPr>
              <w:t>012</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generate EFT files as per format to be provided for payroll purposes.</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9E5E24" w:rsidRPr="007D4B96">
              <w:rPr>
                <w:rFonts w:asciiTheme="minorHAnsi" w:hAnsiTheme="minorHAnsi"/>
              </w:rPr>
              <w:t>013</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Once payroll period is closed, Employees should be able to view their own Pay slips on the employee self-service portal.</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r w:rsidRPr="007D4B96">
              <w:rPr>
                <w:rFonts w:asciiTheme="minorHAnsi" w:hAnsiTheme="minorHAnsi"/>
              </w:rPr>
              <w:t>Mandatory</w:t>
            </w: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t>PM</w:t>
            </w:r>
            <w:r w:rsidR="009E5E24" w:rsidRPr="007D4B96">
              <w:rPr>
                <w:rFonts w:asciiTheme="minorHAnsi" w:hAnsiTheme="minorHAnsi"/>
              </w:rPr>
              <w:t>014</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be able to produce payroll summary report</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r w:rsidRPr="007D4B96">
              <w:rPr>
                <w:rFonts w:asciiTheme="minorHAnsi" w:hAnsiTheme="minorHAnsi"/>
                <w:bCs/>
              </w:rPr>
              <w:t>Payroll Period</w:t>
            </w: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p>
        </w:tc>
      </w:tr>
      <w:tr w:rsidR="00B10EF9" w:rsidRPr="007D4B96" w:rsidTr="0068244C">
        <w:trPr>
          <w:gridAfter w:val="1"/>
          <w:wAfter w:w="1213" w:type="dxa"/>
        </w:trPr>
        <w:tc>
          <w:tcPr>
            <w:tcW w:w="1255" w:type="dxa"/>
            <w:tcBorders>
              <w:top w:val="single" w:sz="4" w:space="0" w:color="auto"/>
              <w:left w:val="single" w:sz="4" w:space="0" w:color="auto"/>
              <w:bottom w:val="single" w:sz="4" w:space="0" w:color="auto"/>
              <w:right w:val="single" w:sz="4" w:space="0" w:color="auto"/>
            </w:tcBorders>
          </w:tcPr>
          <w:p w:rsidR="00B10EF9" w:rsidRPr="007D4B96" w:rsidRDefault="00C61BBE" w:rsidP="007D4B96">
            <w:pPr>
              <w:spacing w:line="360" w:lineRule="auto"/>
              <w:ind w:left="0" w:firstLine="0"/>
              <w:rPr>
                <w:rFonts w:asciiTheme="minorHAnsi" w:hAnsiTheme="minorHAnsi"/>
              </w:rPr>
            </w:pPr>
            <w:r w:rsidRPr="007D4B96">
              <w:rPr>
                <w:rFonts w:asciiTheme="minorHAnsi" w:hAnsiTheme="minorHAnsi"/>
              </w:rPr>
              <w:lastRenderedPageBreak/>
              <w:t>PM</w:t>
            </w:r>
            <w:r w:rsidR="009E5E24" w:rsidRPr="007D4B96">
              <w:rPr>
                <w:rFonts w:asciiTheme="minorHAnsi" w:hAnsiTheme="minorHAnsi"/>
              </w:rPr>
              <w:t>015</w:t>
            </w:r>
          </w:p>
        </w:tc>
        <w:tc>
          <w:tcPr>
            <w:tcW w:w="3673"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162" w:firstLine="0"/>
              <w:rPr>
                <w:rFonts w:asciiTheme="minorHAnsi" w:hAnsiTheme="minorHAnsi"/>
              </w:rPr>
            </w:pPr>
            <w:r w:rsidRPr="007D4B96">
              <w:rPr>
                <w:rFonts w:asciiTheme="minorHAnsi" w:hAnsiTheme="minorHAnsi"/>
              </w:rPr>
              <w:t>The system should be able to produce payroll analysis per budget center</w:t>
            </w:r>
          </w:p>
        </w:tc>
        <w:tc>
          <w:tcPr>
            <w:tcW w:w="1907"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89"/>
              <w:rPr>
                <w:rFonts w:asciiTheme="minorHAnsi" w:hAnsiTheme="minorHAnsi"/>
                <w:bCs/>
              </w:rPr>
            </w:pPr>
          </w:p>
        </w:tc>
        <w:tc>
          <w:tcPr>
            <w:tcW w:w="177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72"/>
              <w:rPr>
                <w:rFonts w:asciiTheme="minorHAnsi" w:hAnsiTheme="minorHAnsi"/>
                <w:b/>
                <w:bCs/>
              </w:rPr>
            </w:pPr>
          </w:p>
        </w:tc>
        <w:tc>
          <w:tcPr>
            <w:tcW w:w="1418" w:type="dxa"/>
            <w:tcBorders>
              <w:top w:val="single" w:sz="4" w:space="0" w:color="auto"/>
              <w:left w:val="single" w:sz="4" w:space="0" w:color="auto"/>
              <w:bottom w:val="single" w:sz="4" w:space="0" w:color="auto"/>
              <w:right w:val="single" w:sz="4" w:space="0" w:color="auto"/>
            </w:tcBorders>
          </w:tcPr>
          <w:p w:rsidR="00B10EF9" w:rsidRPr="007D4B96" w:rsidRDefault="00B10EF9" w:rsidP="007D4B96">
            <w:pPr>
              <w:spacing w:line="360" w:lineRule="auto"/>
              <w:ind w:left="0" w:firstLine="0"/>
              <w:rPr>
                <w:rFonts w:asciiTheme="minorHAnsi" w:hAnsiTheme="minorHAnsi"/>
              </w:rPr>
            </w:pPr>
          </w:p>
        </w:tc>
      </w:tr>
    </w:tbl>
    <w:p w:rsidR="00B10EF9" w:rsidRPr="007D4B96" w:rsidRDefault="00B10EF9" w:rsidP="007D4B96">
      <w:pPr>
        <w:spacing w:line="360" w:lineRule="auto"/>
        <w:rPr>
          <w:rFonts w:asciiTheme="minorHAnsi" w:hAnsiTheme="minorHAnsi"/>
        </w:rPr>
      </w:pPr>
    </w:p>
    <w:p w:rsidR="00B10EF9" w:rsidRPr="007D4B96" w:rsidRDefault="00B10EF9" w:rsidP="007D4B96">
      <w:pPr>
        <w:tabs>
          <w:tab w:val="left" w:pos="3225"/>
        </w:tabs>
        <w:spacing w:line="360" w:lineRule="auto"/>
        <w:rPr>
          <w:rFonts w:asciiTheme="minorHAnsi" w:hAnsiTheme="minorHAnsi"/>
        </w:rPr>
      </w:pPr>
    </w:p>
    <w:p w:rsidR="00B10EF9" w:rsidRPr="007D4B96" w:rsidRDefault="00B10EF9" w:rsidP="007D4B96">
      <w:pPr>
        <w:tabs>
          <w:tab w:val="left" w:pos="3225"/>
        </w:tabs>
        <w:spacing w:line="360" w:lineRule="auto"/>
        <w:rPr>
          <w:rFonts w:asciiTheme="minorHAnsi" w:hAnsiTheme="minorHAnsi"/>
        </w:rPr>
      </w:pPr>
    </w:p>
    <w:p w:rsidR="00B10EF9" w:rsidRPr="007D4B96" w:rsidRDefault="00B10EF9" w:rsidP="007D4B96">
      <w:pPr>
        <w:tabs>
          <w:tab w:val="left" w:pos="3225"/>
        </w:tabs>
        <w:spacing w:line="360" w:lineRule="auto"/>
        <w:ind w:left="0" w:firstLine="0"/>
        <w:rPr>
          <w:rFonts w:asciiTheme="minorHAnsi" w:hAnsiTheme="minorHAnsi"/>
          <w:b/>
        </w:rPr>
      </w:pPr>
      <w:r w:rsidRPr="007D4B96">
        <w:rPr>
          <w:rFonts w:asciiTheme="minorHAnsi" w:hAnsiTheme="minorHAnsi"/>
          <w:b/>
        </w:rPr>
        <w:t xml:space="preserve">Sectional Endorsements </w:t>
      </w:r>
    </w:p>
    <w:p w:rsidR="00B10EF9" w:rsidRPr="007D4B96" w:rsidRDefault="00B10EF9" w:rsidP="007D4B96">
      <w:pPr>
        <w:tabs>
          <w:tab w:val="left" w:pos="3225"/>
        </w:tabs>
        <w:spacing w:line="360" w:lineRule="auto"/>
        <w:ind w:left="0" w:firstLine="0"/>
        <w:rPr>
          <w:rFonts w:asciiTheme="minorHAnsi" w:hAnsiTheme="minorHAnsi"/>
          <w:b/>
        </w:rPr>
      </w:pPr>
    </w:p>
    <w:tbl>
      <w:tblPr>
        <w:tblStyle w:val="TableGrid0"/>
        <w:tblW w:w="0" w:type="auto"/>
        <w:tblLook w:val="04A0" w:firstRow="1" w:lastRow="0" w:firstColumn="1" w:lastColumn="0" w:noHBand="0" w:noVBand="1"/>
      </w:tblPr>
      <w:tblGrid>
        <w:gridCol w:w="4675"/>
        <w:gridCol w:w="4675"/>
      </w:tblGrid>
      <w:tr w:rsidR="00B10EF9" w:rsidRPr="007D4B96" w:rsidTr="0068244C">
        <w:tc>
          <w:tcPr>
            <w:tcW w:w="4675" w:type="dxa"/>
          </w:tcPr>
          <w:p w:rsidR="00B10EF9" w:rsidRPr="007D4B96" w:rsidRDefault="00B10EF9" w:rsidP="007D4B96">
            <w:pPr>
              <w:tabs>
                <w:tab w:val="left" w:pos="3225"/>
              </w:tabs>
              <w:spacing w:line="360" w:lineRule="auto"/>
              <w:ind w:left="0" w:firstLine="0"/>
              <w:rPr>
                <w:rFonts w:asciiTheme="minorHAnsi" w:hAnsiTheme="minorHAnsi"/>
                <w:b/>
              </w:rPr>
            </w:pPr>
            <w:r w:rsidRPr="007D4B96">
              <w:rPr>
                <w:rFonts w:asciiTheme="minorHAnsi" w:hAnsiTheme="minorHAnsi"/>
                <w:b/>
              </w:rPr>
              <w:t>Name and Designation</w:t>
            </w:r>
          </w:p>
        </w:tc>
        <w:tc>
          <w:tcPr>
            <w:tcW w:w="4675" w:type="dxa"/>
          </w:tcPr>
          <w:p w:rsidR="00B10EF9" w:rsidRPr="007D4B96" w:rsidRDefault="00B10EF9" w:rsidP="007D4B96">
            <w:pPr>
              <w:tabs>
                <w:tab w:val="left" w:pos="3225"/>
              </w:tabs>
              <w:spacing w:line="360" w:lineRule="auto"/>
              <w:ind w:left="0" w:firstLine="0"/>
              <w:rPr>
                <w:rFonts w:asciiTheme="minorHAnsi" w:hAnsiTheme="minorHAnsi"/>
                <w:b/>
              </w:rPr>
            </w:pPr>
            <w:r w:rsidRPr="007D4B96">
              <w:rPr>
                <w:rFonts w:asciiTheme="minorHAnsi" w:hAnsiTheme="minorHAnsi"/>
                <w:b/>
              </w:rPr>
              <w:t>Signature</w:t>
            </w:r>
          </w:p>
        </w:tc>
      </w:tr>
      <w:tr w:rsidR="00B10EF9" w:rsidRPr="007D4B96" w:rsidTr="0068244C">
        <w:trPr>
          <w:trHeight w:val="539"/>
        </w:trPr>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r>
      <w:tr w:rsidR="00B10EF9" w:rsidRPr="007D4B96" w:rsidTr="0068244C">
        <w:trPr>
          <w:trHeight w:val="620"/>
        </w:trPr>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r>
      <w:tr w:rsidR="00B10EF9" w:rsidRPr="007D4B96" w:rsidTr="0068244C">
        <w:trPr>
          <w:trHeight w:val="710"/>
        </w:trPr>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r>
      <w:tr w:rsidR="00B10EF9" w:rsidRPr="007D4B96" w:rsidTr="0068244C">
        <w:trPr>
          <w:trHeight w:val="539"/>
        </w:trPr>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c>
          <w:tcPr>
            <w:tcW w:w="4675" w:type="dxa"/>
          </w:tcPr>
          <w:p w:rsidR="00B10EF9" w:rsidRPr="007D4B96" w:rsidRDefault="00B10EF9" w:rsidP="007D4B96">
            <w:pPr>
              <w:tabs>
                <w:tab w:val="left" w:pos="3225"/>
              </w:tabs>
              <w:spacing w:line="360" w:lineRule="auto"/>
              <w:ind w:left="0" w:firstLine="0"/>
              <w:rPr>
                <w:rFonts w:asciiTheme="minorHAnsi" w:hAnsiTheme="minorHAnsi"/>
                <w:b/>
              </w:rPr>
            </w:pPr>
          </w:p>
        </w:tc>
      </w:tr>
    </w:tbl>
    <w:p w:rsidR="00B10EF9" w:rsidRPr="007D4B96" w:rsidRDefault="00B10EF9" w:rsidP="007D4B96">
      <w:pPr>
        <w:tabs>
          <w:tab w:val="left" w:pos="3225"/>
        </w:tabs>
        <w:spacing w:line="360" w:lineRule="auto"/>
        <w:ind w:left="0" w:firstLine="0"/>
        <w:rPr>
          <w:rFonts w:asciiTheme="minorHAnsi" w:hAnsiTheme="minorHAnsi"/>
        </w:rPr>
      </w:pPr>
    </w:p>
    <w:p w:rsidR="003158C5" w:rsidRPr="007D4B96" w:rsidRDefault="00B10EF9" w:rsidP="007D4B96">
      <w:pPr>
        <w:spacing w:after="12" w:line="360" w:lineRule="auto"/>
        <w:rPr>
          <w:rFonts w:asciiTheme="minorHAnsi" w:hAnsiTheme="minorHAnsi"/>
        </w:rPr>
      </w:pPr>
      <w:r w:rsidRPr="007D4B96">
        <w:rPr>
          <w:rFonts w:asciiTheme="minorHAnsi" w:hAnsiTheme="minorHAnsi"/>
          <w:b/>
          <w:bCs/>
          <w:color w:val="4F81BD"/>
        </w:rPr>
        <w:br w:type="page"/>
      </w:r>
      <w:r w:rsidR="00510696" w:rsidRPr="007D4B96">
        <w:rPr>
          <w:rFonts w:asciiTheme="minorHAnsi" w:hAnsiTheme="minorHAnsi"/>
        </w:rPr>
        <w:lastRenderedPageBreak/>
        <w:t xml:space="preserve"> </w:t>
      </w:r>
    </w:p>
    <w:p w:rsidR="009E5E24" w:rsidRPr="00C77FE6" w:rsidRDefault="002F3B47" w:rsidP="00C77FE6">
      <w:pPr>
        <w:pStyle w:val="Heading1"/>
        <w:spacing w:line="360" w:lineRule="auto"/>
        <w:ind w:left="0" w:firstLine="0"/>
        <w:rPr>
          <w:rFonts w:asciiTheme="minorHAnsi" w:eastAsia="Calibri" w:hAnsiTheme="minorHAnsi" w:cs="Calibri"/>
          <w:b/>
          <w:bCs/>
          <w:color w:val="4F81BD"/>
          <w:sz w:val="22"/>
          <w:szCs w:val="22"/>
        </w:rPr>
      </w:pPr>
      <w:bookmarkStart w:id="47" w:name="_Toc518279018"/>
      <w:r>
        <w:rPr>
          <w:rFonts w:asciiTheme="minorHAnsi" w:eastAsia="Calibri" w:hAnsiTheme="minorHAnsi" w:cs="Calibri"/>
          <w:b/>
          <w:bCs/>
          <w:color w:val="4F81BD"/>
          <w:sz w:val="22"/>
          <w:szCs w:val="22"/>
        </w:rPr>
        <w:t>7</w:t>
      </w:r>
      <w:r w:rsidR="00C77FE6">
        <w:rPr>
          <w:rFonts w:asciiTheme="minorHAnsi" w:eastAsia="Calibri" w:hAnsiTheme="minorHAnsi" w:cs="Calibri"/>
          <w:b/>
          <w:bCs/>
          <w:color w:val="4F81BD"/>
          <w:sz w:val="22"/>
          <w:szCs w:val="22"/>
        </w:rPr>
        <w:t xml:space="preserve">.0 </w:t>
      </w:r>
      <w:r w:rsidR="009E5E24" w:rsidRPr="00C77FE6">
        <w:rPr>
          <w:rFonts w:asciiTheme="minorHAnsi" w:eastAsia="Calibri" w:hAnsiTheme="minorHAnsi" w:cs="Calibri"/>
          <w:b/>
          <w:bCs/>
          <w:color w:val="4F81BD"/>
          <w:sz w:val="22"/>
          <w:szCs w:val="22"/>
        </w:rPr>
        <w:t>General Ledger Functional Requirements</w:t>
      </w:r>
      <w:bookmarkEnd w:id="47"/>
    </w:p>
    <w:tbl>
      <w:tblPr>
        <w:tblStyle w:val="TableGrid0"/>
        <w:tblpPr w:leftFromText="180" w:rightFromText="180" w:vertAnchor="text" w:tblpY="1"/>
        <w:tblOverlap w:val="never"/>
        <w:tblW w:w="9445" w:type="dxa"/>
        <w:tblLayout w:type="fixed"/>
        <w:tblLook w:val="04A0" w:firstRow="1" w:lastRow="0" w:firstColumn="1" w:lastColumn="0" w:noHBand="0" w:noVBand="1"/>
      </w:tblPr>
      <w:tblGrid>
        <w:gridCol w:w="1165"/>
        <w:gridCol w:w="2520"/>
        <w:gridCol w:w="2736"/>
        <w:gridCol w:w="1753"/>
        <w:gridCol w:w="1271"/>
      </w:tblGrid>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S.NO</w:t>
            </w:r>
          </w:p>
        </w:tc>
        <w:tc>
          <w:tcPr>
            <w:tcW w:w="2520"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Description</w:t>
            </w:r>
          </w:p>
        </w:tc>
        <w:tc>
          <w:tcPr>
            <w:tcW w:w="2736" w:type="dxa"/>
          </w:tcPr>
          <w:p w:rsidR="009E5E24" w:rsidRPr="007D4B96" w:rsidRDefault="009E5E24" w:rsidP="007D4B96">
            <w:pPr>
              <w:spacing w:after="160" w:line="360" w:lineRule="auto"/>
              <w:ind w:left="0" w:firstLine="0"/>
              <w:rPr>
                <w:rFonts w:asciiTheme="minorHAnsi" w:hAnsiTheme="minorHAnsi"/>
                <w:b/>
              </w:rPr>
            </w:pPr>
            <w:r w:rsidRPr="007D4B96">
              <w:rPr>
                <w:rFonts w:asciiTheme="minorHAnsi" w:hAnsiTheme="minorHAnsi"/>
              </w:rPr>
              <w:t>Input</w:t>
            </w:r>
          </w:p>
        </w:tc>
        <w:tc>
          <w:tcPr>
            <w:tcW w:w="1753"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Output</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Type</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GL001</w:t>
            </w:r>
          </w:p>
        </w:tc>
        <w:tc>
          <w:tcPr>
            <w:tcW w:w="2520"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be able to capture all journal entries including;</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 Payments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b) Receipts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c) Corrections Adjustments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d)Bank charges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e) Depreciation &amp; Amortization</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f) Payroll postings.</w:t>
            </w:r>
          </w:p>
          <w:p w:rsidR="009E5E24" w:rsidRPr="007D4B96" w:rsidRDefault="009E5E24" w:rsidP="007D4B96">
            <w:pPr>
              <w:spacing w:after="160" w:line="360" w:lineRule="auto"/>
              <w:ind w:left="0" w:firstLine="0"/>
              <w:rPr>
                <w:rFonts w:asciiTheme="minorHAnsi" w:hAnsiTheme="minorHAnsi"/>
              </w:rPr>
            </w:pPr>
          </w:p>
        </w:tc>
        <w:tc>
          <w:tcPr>
            <w:tcW w:w="2736"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Journal entries</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Posting date</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Transaction details</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Account information i.e. GL, Supplier/Staff, bank</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Particulars</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Account No, Budget centers</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Reference no/Cheque No</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Amounts</w:t>
            </w:r>
          </w:p>
          <w:p w:rsidR="009E5E24" w:rsidRPr="007D4B96" w:rsidRDefault="009E5E24" w:rsidP="007D4B96">
            <w:pPr>
              <w:pStyle w:val="ListParagraph"/>
              <w:numPr>
                <w:ilvl w:val="0"/>
                <w:numId w:val="36"/>
              </w:numPr>
              <w:spacing w:after="160" w:line="360" w:lineRule="auto"/>
              <w:rPr>
                <w:rFonts w:asciiTheme="minorHAnsi" w:hAnsiTheme="minorHAnsi"/>
              </w:rPr>
            </w:pPr>
            <w:r w:rsidRPr="007D4B96">
              <w:rPr>
                <w:rFonts w:asciiTheme="minorHAnsi" w:hAnsiTheme="minorHAnsi"/>
              </w:rPr>
              <w:t>GL Accounts</w:t>
            </w:r>
          </w:p>
        </w:tc>
        <w:tc>
          <w:tcPr>
            <w:tcW w:w="1753"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Payment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Petty Cash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Journal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Recurrent Journals</w:t>
            </w:r>
          </w:p>
          <w:p w:rsidR="009E5E24" w:rsidRPr="007D4B96" w:rsidRDefault="009E5E24" w:rsidP="007D4B96">
            <w:pPr>
              <w:spacing w:after="160" w:line="360" w:lineRule="auto"/>
              <w:ind w:left="0" w:firstLine="0"/>
              <w:rPr>
                <w:rFonts w:asciiTheme="minorHAnsi" w:hAnsiTheme="minorHAnsi"/>
              </w:rPr>
            </w:pP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Prepared by</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Checked by</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Approved by</w:t>
            </w:r>
          </w:p>
          <w:p w:rsidR="009E5E24" w:rsidRPr="007D4B96" w:rsidRDefault="009E5E24" w:rsidP="007D4B96">
            <w:pPr>
              <w:pStyle w:val="ListParagraph"/>
              <w:spacing w:after="160" w:line="360" w:lineRule="auto"/>
              <w:ind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GL002</w:t>
            </w:r>
          </w:p>
        </w:tc>
        <w:tc>
          <w:tcPr>
            <w:tcW w:w="2520"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be able to allow data grouping as per the reporting lines.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Grouping should be restricted to predefined criteria.</w:t>
            </w:r>
          </w:p>
          <w:p w:rsidR="009E5E24" w:rsidRPr="007D4B96" w:rsidRDefault="009E5E24" w:rsidP="007D4B96">
            <w:pPr>
              <w:spacing w:after="160" w:line="360" w:lineRule="auto"/>
              <w:ind w:left="0" w:firstLine="0"/>
              <w:rPr>
                <w:rFonts w:asciiTheme="minorHAnsi" w:hAnsiTheme="minorHAnsi"/>
              </w:rPr>
            </w:pPr>
          </w:p>
          <w:p w:rsidR="009E5E24" w:rsidRPr="007D4B96" w:rsidRDefault="009E5E24" w:rsidP="007D4B96">
            <w:pPr>
              <w:spacing w:after="160" w:line="360" w:lineRule="auto"/>
              <w:ind w:left="0" w:firstLine="0"/>
              <w:rPr>
                <w:rFonts w:asciiTheme="minorHAnsi" w:hAnsiTheme="minorHAnsi"/>
              </w:rPr>
            </w:pPr>
          </w:p>
        </w:tc>
        <w:tc>
          <w:tcPr>
            <w:tcW w:w="2736"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Dimensions/reporting lines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Dimension Values</w:t>
            </w:r>
          </w:p>
        </w:tc>
        <w:tc>
          <w:tcPr>
            <w:tcW w:w="1753" w:type="dxa"/>
          </w:tcPr>
          <w:p w:rsidR="009E5E24" w:rsidRPr="007D4B96" w:rsidRDefault="009E5E24" w:rsidP="007D4B96">
            <w:pPr>
              <w:spacing w:after="160" w:line="360" w:lineRule="auto"/>
              <w:ind w:left="0"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rPr>
          <w:trHeight w:val="1340"/>
        </w:trPr>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lastRenderedPageBreak/>
              <w:t>GL003</w:t>
            </w:r>
          </w:p>
        </w:tc>
        <w:tc>
          <w:tcPr>
            <w:tcW w:w="2520"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Ability to drill down from ledger balances into supporting modules for transaction details.</w:t>
            </w:r>
          </w:p>
        </w:tc>
        <w:tc>
          <w:tcPr>
            <w:tcW w:w="2736"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Ledger balances</w:t>
            </w:r>
          </w:p>
        </w:tc>
        <w:tc>
          <w:tcPr>
            <w:tcW w:w="1753"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Detailed ledger entries</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rPr>
          <w:trHeight w:val="1340"/>
        </w:trPr>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GL004</w:t>
            </w:r>
          </w:p>
        </w:tc>
        <w:tc>
          <w:tcPr>
            <w:tcW w:w="2520"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have the ability to auto generate numbers to various master data and business documents in the system</w:t>
            </w:r>
          </w:p>
        </w:tc>
        <w:tc>
          <w:tcPr>
            <w:tcW w:w="2736" w:type="dxa"/>
          </w:tcPr>
          <w:p w:rsidR="009E5E24" w:rsidRPr="007D4B96" w:rsidRDefault="009E5E24" w:rsidP="007D4B96">
            <w:pPr>
              <w:spacing w:after="160" w:line="360" w:lineRule="auto"/>
              <w:ind w:left="0" w:firstLine="0"/>
              <w:rPr>
                <w:rFonts w:asciiTheme="minorHAnsi" w:hAnsiTheme="minorHAnsi"/>
              </w:rPr>
            </w:pPr>
          </w:p>
        </w:tc>
        <w:tc>
          <w:tcPr>
            <w:tcW w:w="1753"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Fixed asset no’s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Payment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Journals no</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Invoice no</w:t>
            </w:r>
          </w:p>
          <w:p w:rsidR="009E5E24" w:rsidRPr="007D4B96" w:rsidRDefault="009E5E24" w:rsidP="007D4B96">
            <w:pPr>
              <w:spacing w:after="160" w:line="360" w:lineRule="auto"/>
              <w:ind w:left="0"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bl>
    <w:p w:rsidR="009E5E24" w:rsidRPr="007D4B96" w:rsidRDefault="009E5E24" w:rsidP="007D4B96">
      <w:pPr>
        <w:spacing w:after="160" w:line="360" w:lineRule="auto"/>
        <w:ind w:left="0" w:firstLine="0"/>
        <w:rPr>
          <w:rFonts w:asciiTheme="minorHAnsi" w:hAnsiTheme="minorHAnsi"/>
          <w:b/>
        </w:rPr>
      </w:pPr>
    </w:p>
    <w:p w:rsidR="009E5E24" w:rsidRPr="007D4B96" w:rsidRDefault="009E5E24" w:rsidP="007D4B96">
      <w:pPr>
        <w:spacing w:line="360" w:lineRule="auto"/>
        <w:rPr>
          <w:rFonts w:asciiTheme="minorHAnsi" w:hAnsiTheme="minorHAnsi"/>
        </w:rPr>
      </w:pPr>
    </w:p>
    <w:tbl>
      <w:tblPr>
        <w:tblStyle w:val="TableGrid0"/>
        <w:tblpPr w:leftFromText="180" w:rightFromText="180" w:vertAnchor="text" w:tblpY="1"/>
        <w:tblOverlap w:val="never"/>
        <w:tblW w:w="9445" w:type="dxa"/>
        <w:tblLayout w:type="fixed"/>
        <w:tblLook w:val="04A0" w:firstRow="1" w:lastRow="0" w:firstColumn="1" w:lastColumn="0" w:noHBand="0" w:noVBand="1"/>
      </w:tblPr>
      <w:tblGrid>
        <w:gridCol w:w="1165"/>
        <w:gridCol w:w="2408"/>
        <w:gridCol w:w="2092"/>
        <w:gridCol w:w="2509"/>
        <w:gridCol w:w="1271"/>
      </w:tblGrid>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GL005</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have ability to auto generate reports and send them to preset emails.</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Reports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Email IDs of recipients</w:t>
            </w:r>
          </w:p>
        </w:tc>
        <w:tc>
          <w:tcPr>
            <w:tcW w:w="2509" w:type="dxa"/>
          </w:tcPr>
          <w:p w:rsidR="009E5E24" w:rsidRPr="007D4B96" w:rsidRDefault="009E5E24" w:rsidP="007D4B96">
            <w:pPr>
              <w:spacing w:after="160" w:line="360" w:lineRule="auto"/>
              <w:ind w:left="0"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GL006</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be able to record all the income, expenses and payments transactions</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Payment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Petty cash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Receipt Voucher</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Journal Voucher</w:t>
            </w:r>
          </w:p>
        </w:tc>
        <w:tc>
          <w:tcPr>
            <w:tcW w:w="2509"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 entries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Income Statement report</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Receipts report</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GL007</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be able to produce reports on ad hoc, monthly, quarterly, and half yearly and yearly basis.</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System reports</w:t>
            </w:r>
          </w:p>
        </w:tc>
        <w:tc>
          <w:tcPr>
            <w:tcW w:w="2509" w:type="dxa"/>
          </w:tcPr>
          <w:p w:rsidR="009E5E24" w:rsidRPr="007D4B96" w:rsidRDefault="009E5E24" w:rsidP="007D4B96">
            <w:pPr>
              <w:spacing w:after="160" w:line="360" w:lineRule="auto"/>
              <w:ind w:left="0"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lastRenderedPageBreak/>
              <w:t>GL008</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be able to allow authorized users to post transactions to the current period throughout the system.</w:t>
            </w:r>
          </w:p>
        </w:tc>
        <w:tc>
          <w:tcPr>
            <w:tcW w:w="2092" w:type="dxa"/>
          </w:tcPr>
          <w:p w:rsidR="009E5E24" w:rsidRPr="007D4B96" w:rsidRDefault="009E5E24" w:rsidP="007D4B96">
            <w:pPr>
              <w:spacing w:after="160" w:line="360" w:lineRule="auto"/>
              <w:ind w:left="0" w:firstLine="0"/>
              <w:rPr>
                <w:rFonts w:asciiTheme="minorHAnsi" w:hAnsiTheme="minorHAnsi"/>
              </w:rPr>
            </w:pPr>
          </w:p>
        </w:tc>
        <w:tc>
          <w:tcPr>
            <w:tcW w:w="2509"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Posted Gl entries</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GL009</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allow generation of various EOY reports.</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Close accounts</w:t>
            </w:r>
          </w:p>
        </w:tc>
        <w:tc>
          <w:tcPr>
            <w:tcW w:w="2509"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Closed income statement accounts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Trial balance</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Balance sheet</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Account Analysis</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A/C Payable report</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A/R report</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Fixed Asset report</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Stock report</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GL010</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have automatic reversals of journal entries</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Posted Journal entries</w:t>
            </w:r>
          </w:p>
        </w:tc>
        <w:tc>
          <w:tcPr>
            <w:tcW w:w="2509"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Reversed entries</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9E5E24">
        <w:trPr>
          <w:trHeight w:val="2555"/>
        </w:trPr>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GL011</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allow nominated GL accounts to be only updated by subsidiary ledger transactions and blocked from journal entries.</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 account information</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Flag for direct posting</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Posting groups setup</w:t>
            </w:r>
          </w:p>
        </w:tc>
        <w:tc>
          <w:tcPr>
            <w:tcW w:w="2509"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Update of accounts posted via sub ledger</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GL012</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 xml:space="preserve">The system should allow automatic re </w:t>
            </w:r>
            <w:r w:rsidRPr="007D4B96">
              <w:rPr>
                <w:rFonts w:asciiTheme="minorHAnsi" w:hAnsiTheme="minorHAnsi"/>
              </w:rPr>
              <w:lastRenderedPageBreak/>
              <w:t>categorization of accounts for balance sheet reporting purposes, depending on whether the balance is debit or credit.</w:t>
            </w:r>
          </w:p>
        </w:tc>
        <w:tc>
          <w:tcPr>
            <w:tcW w:w="2092"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lastRenderedPageBreak/>
              <w:t>GL account</w:t>
            </w:r>
          </w:p>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lastRenderedPageBreak/>
              <w:t>Balance sheet/posting accounts.</w:t>
            </w:r>
          </w:p>
        </w:tc>
        <w:tc>
          <w:tcPr>
            <w:tcW w:w="2509" w:type="dxa"/>
          </w:tcPr>
          <w:p w:rsidR="009E5E24" w:rsidRPr="007D4B96" w:rsidRDefault="009E5E24" w:rsidP="007D4B96">
            <w:pPr>
              <w:spacing w:after="160" w:line="360" w:lineRule="auto"/>
              <w:ind w:left="0"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GL013</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The system should allow creation of customized reports from the GL to serve various reporting requirements as per guidelines</w:t>
            </w:r>
          </w:p>
        </w:tc>
        <w:tc>
          <w:tcPr>
            <w:tcW w:w="2092" w:type="dxa"/>
          </w:tcPr>
          <w:p w:rsidR="009E5E24" w:rsidRPr="007D4B96" w:rsidRDefault="009E5E24" w:rsidP="007D4B96">
            <w:pPr>
              <w:spacing w:after="160" w:line="360" w:lineRule="auto"/>
              <w:ind w:left="0" w:firstLine="0"/>
              <w:rPr>
                <w:rFonts w:asciiTheme="minorHAnsi" w:hAnsiTheme="minorHAnsi"/>
              </w:rPr>
            </w:pPr>
          </w:p>
        </w:tc>
        <w:tc>
          <w:tcPr>
            <w:tcW w:w="2509"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Custom defined reports</w:t>
            </w: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r w:rsidR="009E5E24" w:rsidRPr="007D4B96" w:rsidTr="0010750E">
        <w:tc>
          <w:tcPr>
            <w:tcW w:w="1165"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GL014</w:t>
            </w:r>
          </w:p>
        </w:tc>
        <w:tc>
          <w:tcPr>
            <w:tcW w:w="2408"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Ability to tag dimensions and accounts as active or inactive.</w:t>
            </w:r>
          </w:p>
        </w:tc>
        <w:tc>
          <w:tcPr>
            <w:tcW w:w="2092" w:type="dxa"/>
          </w:tcPr>
          <w:p w:rsidR="009E5E24" w:rsidRPr="007D4B96" w:rsidRDefault="009E5E24" w:rsidP="007D4B96">
            <w:pPr>
              <w:spacing w:after="160" w:line="360" w:lineRule="auto"/>
              <w:ind w:left="0" w:firstLine="0"/>
              <w:rPr>
                <w:rFonts w:asciiTheme="minorHAnsi" w:hAnsiTheme="minorHAnsi"/>
              </w:rPr>
            </w:pPr>
          </w:p>
        </w:tc>
        <w:tc>
          <w:tcPr>
            <w:tcW w:w="2509" w:type="dxa"/>
          </w:tcPr>
          <w:p w:rsidR="009E5E24" w:rsidRPr="007D4B96" w:rsidRDefault="009E5E24" w:rsidP="007D4B96">
            <w:pPr>
              <w:spacing w:after="160" w:line="360" w:lineRule="auto"/>
              <w:ind w:left="0" w:firstLine="0"/>
              <w:rPr>
                <w:rFonts w:asciiTheme="minorHAnsi" w:hAnsiTheme="minorHAnsi"/>
              </w:rPr>
            </w:pPr>
          </w:p>
        </w:tc>
        <w:tc>
          <w:tcPr>
            <w:tcW w:w="1271" w:type="dxa"/>
          </w:tcPr>
          <w:p w:rsidR="009E5E24" w:rsidRPr="007D4B96" w:rsidRDefault="009E5E24" w:rsidP="007D4B96">
            <w:pPr>
              <w:spacing w:after="160" w:line="360" w:lineRule="auto"/>
              <w:ind w:left="0" w:firstLine="0"/>
              <w:rPr>
                <w:rFonts w:asciiTheme="minorHAnsi" w:hAnsiTheme="minorHAnsi"/>
              </w:rPr>
            </w:pPr>
            <w:r w:rsidRPr="007D4B96">
              <w:rPr>
                <w:rFonts w:asciiTheme="minorHAnsi" w:hAnsiTheme="minorHAnsi"/>
              </w:rPr>
              <w:t>Mandatory</w:t>
            </w:r>
          </w:p>
        </w:tc>
      </w:tr>
    </w:tbl>
    <w:p w:rsidR="0027051F" w:rsidRPr="007D4B96" w:rsidRDefault="0027051F" w:rsidP="007D4B96">
      <w:pPr>
        <w:spacing w:line="360" w:lineRule="auto"/>
        <w:ind w:left="0" w:firstLine="0"/>
        <w:rPr>
          <w:rFonts w:asciiTheme="minorHAnsi" w:hAnsiTheme="minorHAnsi"/>
        </w:rPr>
      </w:pPr>
    </w:p>
    <w:p w:rsidR="0027051F" w:rsidRPr="007D4B96" w:rsidRDefault="0027051F" w:rsidP="007D4B96">
      <w:pPr>
        <w:spacing w:line="360" w:lineRule="auto"/>
        <w:ind w:left="0" w:firstLine="0"/>
        <w:rPr>
          <w:rFonts w:asciiTheme="minorHAnsi" w:hAnsiTheme="minorHAnsi"/>
        </w:rPr>
      </w:pPr>
    </w:p>
    <w:p w:rsidR="009E5E24" w:rsidRPr="007D4B96" w:rsidRDefault="009E5E24" w:rsidP="007D4B96">
      <w:pPr>
        <w:spacing w:line="360" w:lineRule="auto"/>
        <w:ind w:left="0" w:firstLine="0"/>
        <w:rPr>
          <w:rFonts w:asciiTheme="minorHAnsi" w:hAnsiTheme="minorHAnsi"/>
        </w:rPr>
      </w:pPr>
    </w:p>
    <w:p w:rsidR="009E5E24" w:rsidRPr="007D4B96" w:rsidRDefault="009E5E24" w:rsidP="007D4B96">
      <w:pPr>
        <w:tabs>
          <w:tab w:val="left" w:pos="3225"/>
        </w:tabs>
        <w:spacing w:line="360" w:lineRule="auto"/>
        <w:ind w:left="0" w:firstLine="0"/>
        <w:rPr>
          <w:rFonts w:asciiTheme="minorHAnsi" w:hAnsiTheme="minorHAnsi"/>
          <w:b/>
        </w:rPr>
      </w:pPr>
      <w:r w:rsidRPr="007D4B96">
        <w:rPr>
          <w:rFonts w:asciiTheme="minorHAnsi" w:hAnsiTheme="minorHAnsi"/>
          <w:b/>
        </w:rPr>
        <w:t xml:space="preserve">Sectional Endorsements </w:t>
      </w:r>
    </w:p>
    <w:p w:rsidR="009E5E24" w:rsidRPr="007D4B96" w:rsidRDefault="009E5E24" w:rsidP="007D4B96">
      <w:pPr>
        <w:tabs>
          <w:tab w:val="left" w:pos="3225"/>
        </w:tabs>
        <w:spacing w:line="360" w:lineRule="auto"/>
        <w:ind w:left="0" w:firstLine="0"/>
        <w:rPr>
          <w:rFonts w:asciiTheme="minorHAnsi" w:hAnsiTheme="minorHAnsi"/>
          <w:b/>
        </w:rPr>
      </w:pPr>
    </w:p>
    <w:tbl>
      <w:tblPr>
        <w:tblStyle w:val="TableGrid0"/>
        <w:tblW w:w="0" w:type="auto"/>
        <w:tblLook w:val="04A0" w:firstRow="1" w:lastRow="0" w:firstColumn="1" w:lastColumn="0" w:noHBand="0" w:noVBand="1"/>
      </w:tblPr>
      <w:tblGrid>
        <w:gridCol w:w="4675"/>
        <w:gridCol w:w="4675"/>
      </w:tblGrid>
      <w:tr w:rsidR="009E5E24" w:rsidRPr="007D4B96" w:rsidTr="0010750E">
        <w:tc>
          <w:tcPr>
            <w:tcW w:w="4675" w:type="dxa"/>
          </w:tcPr>
          <w:p w:rsidR="009E5E24" w:rsidRPr="007D4B96" w:rsidRDefault="009E5E24" w:rsidP="007D4B96">
            <w:pPr>
              <w:tabs>
                <w:tab w:val="left" w:pos="3225"/>
              </w:tabs>
              <w:spacing w:line="360" w:lineRule="auto"/>
              <w:ind w:left="0" w:firstLine="0"/>
              <w:rPr>
                <w:rFonts w:asciiTheme="minorHAnsi" w:hAnsiTheme="minorHAnsi"/>
                <w:b/>
              </w:rPr>
            </w:pPr>
            <w:r w:rsidRPr="007D4B96">
              <w:rPr>
                <w:rFonts w:asciiTheme="minorHAnsi" w:hAnsiTheme="minorHAnsi"/>
                <w:b/>
              </w:rPr>
              <w:t>Name and Designation</w:t>
            </w:r>
          </w:p>
        </w:tc>
        <w:tc>
          <w:tcPr>
            <w:tcW w:w="4675" w:type="dxa"/>
          </w:tcPr>
          <w:p w:rsidR="009E5E24" w:rsidRPr="007D4B96" w:rsidRDefault="009E5E24" w:rsidP="007D4B96">
            <w:pPr>
              <w:tabs>
                <w:tab w:val="left" w:pos="3225"/>
              </w:tabs>
              <w:spacing w:line="360" w:lineRule="auto"/>
              <w:ind w:left="0" w:firstLine="0"/>
              <w:rPr>
                <w:rFonts w:asciiTheme="minorHAnsi" w:hAnsiTheme="minorHAnsi"/>
                <w:b/>
              </w:rPr>
            </w:pPr>
            <w:r w:rsidRPr="007D4B96">
              <w:rPr>
                <w:rFonts w:asciiTheme="minorHAnsi" w:hAnsiTheme="minorHAnsi"/>
                <w:b/>
              </w:rPr>
              <w:t>Signature</w:t>
            </w:r>
          </w:p>
        </w:tc>
      </w:tr>
      <w:tr w:rsidR="009E5E24" w:rsidRPr="007D4B96" w:rsidTr="009E5E24">
        <w:trPr>
          <w:trHeight w:val="728"/>
        </w:trPr>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r>
      <w:tr w:rsidR="009E5E24" w:rsidRPr="007D4B96" w:rsidTr="009E5E24">
        <w:trPr>
          <w:trHeight w:val="620"/>
        </w:trPr>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r>
      <w:tr w:rsidR="009E5E24" w:rsidRPr="007D4B96" w:rsidTr="009E5E24">
        <w:trPr>
          <w:trHeight w:val="710"/>
        </w:trPr>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r>
      <w:tr w:rsidR="009E5E24" w:rsidRPr="007D4B96" w:rsidTr="009E5E24">
        <w:trPr>
          <w:trHeight w:val="710"/>
        </w:trPr>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c>
          <w:tcPr>
            <w:tcW w:w="4675" w:type="dxa"/>
          </w:tcPr>
          <w:p w:rsidR="009E5E24" w:rsidRPr="007D4B96" w:rsidRDefault="009E5E24" w:rsidP="007D4B96">
            <w:pPr>
              <w:tabs>
                <w:tab w:val="left" w:pos="3225"/>
              </w:tabs>
              <w:spacing w:line="360" w:lineRule="auto"/>
              <w:ind w:left="0" w:firstLine="0"/>
              <w:rPr>
                <w:rFonts w:asciiTheme="minorHAnsi" w:hAnsiTheme="minorHAnsi"/>
                <w:b/>
              </w:rPr>
            </w:pPr>
          </w:p>
        </w:tc>
      </w:tr>
    </w:tbl>
    <w:p w:rsidR="009E5E24" w:rsidRDefault="009E5E24" w:rsidP="007D4B96">
      <w:pPr>
        <w:spacing w:after="160" w:line="360" w:lineRule="auto"/>
        <w:ind w:left="0" w:firstLine="0"/>
        <w:rPr>
          <w:rFonts w:asciiTheme="minorHAnsi" w:hAnsiTheme="minorHAnsi"/>
          <w:b/>
          <w:bCs/>
          <w:color w:val="4F81BD"/>
        </w:rPr>
      </w:pPr>
    </w:p>
    <w:p w:rsidR="00F275DB" w:rsidRDefault="00F275DB" w:rsidP="007D4B96">
      <w:pPr>
        <w:spacing w:after="160" w:line="360" w:lineRule="auto"/>
        <w:ind w:left="0" w:firstLine="0"/>
        <w:rPr>
          <w:rFonts w:asciiTheme="minorHAnsi" w:hAnsiTheme="minorHAnsi"/>
          <w:b/>
          <w:bCs/>
          <w:color w:val="4F81BD"/>
        </w:rPr>
      </w:pPr>
    </w:p>
    <w:p w:rsidR="00F275DB" w:rsidRPr="00965598" w:rsidRDefault="002F3B47" w:rsidP="00965598">
      <w:pPr>
        <w:pStyle w:val="Heading1"/>
        <w:tabs>
          <w:tab w:val="left" w:pos="288"/>
          <w:tab w:val="left" w:pos="720"/>
        </w:tabs>
        <w:spacing w:line="360" w:lineRule="auto"/>
        <w:ind w:left="0" w:firstLine="0"/>
        <w:rPr>
          <w:rFonts w:asciiTheme="minorHAnsi" w:eastAsia="Calibri" w:hAnsiTheme="minorHAnsi" w:cs="Calibri"/>
          <w:b/>
          <w:bCs/>
          <w:color w:val="4F81BD"/>
          <w:sz w:val="22"/>
          <w:szCs w:val="22"/>
        </w:rPr>
      </w:pPr>
      <w:bookmarkStart w:id="48" w:name="_Toc484263204"/>
      <w:bookmarkStart w:id="49" w:name="_Toc518279019"/>
      <w:r>
        <w:rPr>
          <w:rFonts w:asciiTheme="minorHAnsi" w:eastAsia="Calibri" w:hAnsiTheme="minorHAnsi" w:cs="Calibri"/>
          <w:b/>
          <w:bCs/>
          <w:color w:val="4F81BD"/>
          <w:sz w:val="22"/>
          <w:szCs w:val="22"/>
        </w:rPr>
        <w:lastRenderedPageBreak/>
        <w:t>8.0</w:t>
      </w:r>
      <w:r w:rsidR="00F275DB" w:rsidRPr="00965598">
        <w:rPr>
          <w:rFonts w:asciiTheme="minorHAnsi" w:eastAsia="Calibri" w:hAnsiTheme="minorHAnsi" w:cs="Calibri"/>
          <w:b/>
          <w:bCs/>
          <w:color w:val="4F81BD"/>
          <w:sz w:val="22"/>
          <w:szCs w:val="22"/>
        </w:rPr>
        <w:t xml:space="preserve"> Cashbook Management and </w:t>
      </w:r>
      <w:bookmarkEnd w:id="48"/>
      <w:r w:rsidR="000C405A" w:rsidRPr="00965598">
        <w:rPr>
          <w:rFonts w:asciiTheme="minorHAnsi" w:eastAsia="Calibri" w:hAnsiTheme="minorHAnsi" w:cs="Calibri"/>
          <w:b/>
          <w:bCs/>
          <w:color w:val="4F81BD"/>
          <w:sz w:val="22"/>
          <w:szCs w:val="22"/>
        </w:rPr>
        <w:t>Imprest Management</w:t>
      </w:r>
      <w:bookmarkEnd w:id="49"/>
    </w:p>
    <w:p w:rsidR="00F275DB" w:rsidRPr="00965598" w:rsidRDefault="00F275DB" w:rsidP="00965598">
      <w:pPr>
        <w:widowControl w:val="0"/>
        <w:tabs>
          <w:tab w:val="left" w:pos="720"/>
        </w:tabs>
        <w:autoSpaceDE w:val="0"/>
        <w:autoSpaceDN w:val="0"/>
        <w:adjustRightInd w:val="0"/>
        <w:spacing w:after="0" w:line="360" w:lineRule="auto"/>
        <w:ind w:left="0" w:firstLine="720"/>
        <w:rPr>
          <w:rFonts w:asciiTheme="minorHAnsi" w:eastAsiaTheme="minorEastAsia" w:hAnsiTheme="minorHAnsi" w:cs="Times New Roman"/>
          <w:color w:val="auto"/>
        </w:rPr>
      </w:pPr>
    </w:p>
    <w:p w:rsidR="00F275DB" w:rsidRPr="00965598" w:rsidRDefault="00F275DB" w:rsidP="00852EBF">
      <w:pPr>
        <w:widowControl w:val="0"/>
        <w:tabs>
          <w:tab w:val="left" w:pos="720"/>
        </w:tabs>
        <w:overflowPunct w:val="0"/>
        <w:autoSpaceDE w:val="0"/>
        <w:autoSpaceDN w:val="0"/>
        <w:adjustRightInd w:val="0"/>
        <w:spacing w:after="0" w:line="360" w:lineRule="auto"/>
        <w:ind w:left="288" w:right="14" w:firstLine="0"/>
        <w:rPr>
          <w:rFonts w:asciiTheme="minorHAnsi" w:eastAsiaTheme="minorEastAsia" w:hAnsiTheme="minorHAnsi" w:cs="Times New Roman"/>
          <w:color w:val="auto"/>
        </w:rPr>
      </w:pPr>
      <w:r w:rsidRPr="00965598">
        <w:rPr>
          <w:rFonts w:asciiTheme="minorHAnsi" w:eastAsiaTheme="minorEastAsia" w:hAnsiTheme="minorHAnsi"/>
          <w:color w:val="auto"/>
        </w:rPr>
        <w:t xml:space="preserve">Cash management has receipting, Banking/ Deposits and Cash Movement, bank reconciliation and all aspects of cash and bank management. </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cs="Times New Roman"/>
          <w:color w:val="auto"/>
        </w:rPr>
      </w:pPr>
    </w:p>
    <w:p w:rsidR="00F275DB" w:rsidRPr="00965598" w:rsidRDefault="00F275DB" w:rsidP="00852EBF">
      <w:pPr>
        <w:widowControl w:val="0"/>
        <w:overflowPunct w:val="0"/>
        <w:autoSpaceDE w:val="0"/>
        <w:autoSpaceDN w:val="0"/>
        <w:adjustRightInd w:val="0"/>
        <w:spacing w:after="0" w:line="360" w:lineRule="auto"/>
        <w:ind w:left="302" w:right="14" w:hanging="14"/>
        <w:rPr>
          <w:rFonts w:asciiTheme="minorHAnsi" w:eastAsiaTheme="minorEastAsia" w:hAnsiTheme="minorHAnsi" w:cs="Times New Roman"/>
          <w:color w:val="auto"/>
        </w:rPr>
      </w:pPr>
      <w:r w:rsidRPr="00965598">
        <w:rPr>
          <w:rFonts w:asciiTheme="minorHAnsi" w:eastAsiaTheme="minorEastAsia" w:hAnsiTheme="minorHAnsi"/>
          <w:color w:val="auto"/>
        </w:rPr>
        <w:t>Petty cash accounts will be handled as bank accounts and any expenditure, payments as well as reimbursements will be tracked. Petty cash reconciliation will also be possible.</w:t>
      </w:r>
    </w:p>
    <w:p w:rsidR="00F275DB" w:rsidRPr="00965598" w:rsidRDefault="00F275DB" w:rsidP="00965598">
      <w:pPr>
        <w:spacing w:line="360" w:lineRule="auto"/>
        <w:ind w:left="0" w:firstLine="0"/>
        <w:rPr>
          <w:rFonts w:asciiTheme="minorHAnsi" w:eastAsiaTheme="minorEastAsia" w:hAnsiTheme="minorHAnsi"/>
          <w:color w:val="auto"/>
        </w:rPr>
      </w:pPr>
    </w:p>
    <w:p w:rsidR="00F275DB" w:rsidRPr="00965598" w:rsidRDefault="00F275DB" w:rsidP="00965598">
      <w:pPr>
        <w:widowControl w:val="0"/>
        <w:autoSpaceDE w:val="0"/>
        <w:autoSpaceDN w:val="0"/>
        <w:adjustRightInd w:val="0"/>
        <w:spacing w:after="0" w:line="360" w:lineRule="auto"/>
        <w:ind w:left="120" w:firstLine="0"/>
        <w:rPr>
          <w:rFonts w:asciiTheme="minorHAnsi" w:eastAsiaTheme="minorEastAsia" w:hAnsiTheme="minorHAnsi"/>
          <w:b/>
          <w:bCs/>
          <w:color w:val="auto"/>
        </w:rPr>
      </w:pPr>
      <w:r w:rsidRPr="00965598">
        <w:rPr>
          <w:rFonts w:asciiTheme="minorHAnsi" w:hAnsiTheme="minorHAnsi"/>
        </w:rPr>
        <w:tab/>
      </w:r>
      <w:r w:rsidRPr="00965598">
        <w:rPr>
          <w:rFonts w:asciiTheme="minorHAnsi" w:eastAsiaTheme="minorEastAsia" w:hAnsiTheme="minorHAnsi"/>
          <w:b/>
          <w:bCs/>
          <w:color w:val="auto"/>
        </w:rPr>
        <w:t xml:space="preserve">Cash Management and </w:t>
      </w:r>
      <w:r w:rsidR="000C405A" w:rsidRPr="00965598">
        <w:rPr>
          <w:rFonts w:asciiTheme="minorHAnsi" w:eastAsiaTheme="minorEastAsia" w:hAnsiTheme="minorHAnsi"/>
          <w:b/>
          <w:bCs/>
          <w:color w:val="auto"/>
        </w:rPr>
        <w:t>Imprest Functional</w:t>
      </w:r>
      <w:r w:rsidRPr="00965598">
        <w:rPr>
          <w:rFonts w:asciiTheme="minorHAnsi" w:eastAsiaTheme="minorEastAsia" w:hAnsiTheme="minorHAnsi"/>
          <w:b/>
          <w:bCs/>
          <w:color w:val="auto"/>
        </w:rPr>
        <w:t xml:space="preserve"> Requirements</w:t>
      </w:r>
    </w:p>
    <w:p w:rsidR="00F275DB" w:rsidRPr="00965598" w:rsidRDefault="00F275DB" w:rsidP="00965598">
      <w:pPr>
        <w:widowControl w:val="0"/>
        <w:autoSpaceDE w:val="0"/>
        <w:autoSpaceDN w:val="0"/>
        <w:adjustRightInd w:val="0"/>
        <w:spacing w:after="0" w:line="360" w:lineRule="auto"/>
        <w:ind w:left="120" w:firstLine="0"/>
        <w:rPr>
          <w:rFonts w:asciiTheme="minorHAnsi" w:eastAsiaTheme="minorEastAsia" w:hAnsiTheme="minorHAnsi"/>
          <w:b/>
          <w:bCs/>
          <w:color w:val="auto"/>
        </w:rPr>
      </w:pPr>
    </w:p>
    <w:tbl>
      <w:tblPr>
        <w:tblStyle w:val="TableGrid0"/>
        <w:tblW w:w="0" w:type="auto"/>
        <w:tblInd w:w="120" w:type="dxa"/>
        <w:tblLook w:val="04A0" w:firstRow="1" w:lastRow="0" w:firstColumn="1" w:lastColumn="0" w:noHBand="0" w:noVBand="1"/>
      </w:tblPr>
      <w:tblGrid>
        <w:gridCol w:w="1847"/>
        <w:gridCol w:w="3158"/>
        <w:gridCol w:w="1350"/>
        <w:gridCol w:w="1037"/>
        <w:gridCol w:w="1838"/>
      </w:tblGrid>
      <w:tr w:rsidR="00F275DB" w:rsidRPr="00965598" w:rsidTr="00F275DB">
        <w:trPr>
          <w:trHeight w:val="458"/>
        </w:trPr>
        <w:tc>
          <w:tcPr>
            <w:tcW w:w="1847"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
                <w:bCs/>
                <w:color w:val="auto"/>
              </w:rPr>
            </w:pPr>
            <w:r w:rsidRPr="00965598">
              <w:rPr>
                <w:rFonts w:asciiTheme="minorHAnsi" w:eastAsiaTheme="minorEastAsia" w:hAnsiTheme="minorHAnsi"/>
                <w:b/>
                <w:bCs/>
                <w:color w:val="auto"/>
              </w:rPr>
              <w:t>S.NO</w:t>
            </w:r>
          </w:p>
        </w:tc>
        <w:tc>
          <w:tcPr>
            <w:tcW w:w="315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
                <w:bCs/>
                <w:color w:val="auto"/>
              </w:rPr>
            </w:pPr>
            <w:r w:rsidRPr="00965598">
              <w:rPr>
                <w:rFonts w:asciiTheme="minorHAnsi" w:eastAsiaTheme="minorEastAsia" w:hAnsiTheme="minorHAnsi"/>
                <w:b/>
                <w:bCs/>
                <w:color w:val="auto"/>
              </w:rPr>
              <w:t>Description</w:t>
            </w:r>
          </w:p>
        </w:tc>
        <w:tc>
          <w:tcPr>
            <w:tcW w:w="1350"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
                <w:bCs/>
                <w:color w:val="auto"/>
              </w:rPr>
            </w:pPr>
            <w:r w:rsidRPr="00965598">
              <w:rPr>
                <w:rFonts w:asciiTheme="minorHAnsi" w:eastAsiaTheme="minorEastAsia" w:hAnsiTheme="minorHAnsi"/>
                <w:b/>
                <w:bCs/>
                <w:color w:val="auto"/>
              </w:rPr>
              <w:t>Input</w:t>
            </w:r>
          </w:p>
        </w:tc>
        <w:tc>
          <w:tcPr>
            <w:tcW w:w="1037"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
                <w:bCs/>
                <w:color w:val="auto"/>
              </w:rPr>
            </w:pPr>
            <w:r w:rsidRPr="00965598">
              <w:rPr>
                <w:rFonts w:asciiTheme="minorHAnsi" w:eastAsiaTheme="minorEastAsia" w:hAnsiTheme="minorHAnsi"/>
                <w:b/>
                <w:bCs/>
                <w:color w:val="auto"/>
              </w:rPr>
              <w:t>Output</w:t>
            </w:r>
          </w:p>
        </w:tc>
        <w:tc>
          <w:tcPr>
            <w:tcW w:w="183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
                <w:bCs/>
                <w:color w:val="auto"/>
              </w:rPr>
            </w:pPr>
            <w:r w:rsidRPr="00965598">
              <w:rPr>
                <w:rFonts w:asciiTheme="minorHAnsi" w:eastAsiaTheme="minorEastAsia" w:hAnsiTheme="minorHAnsi"/>
                <w:b/>
                <w:bCs/>
                <w:color w:val="auto"/>
              </w:rPr>
              <w:t>Type</w:t>
            </w:r>
          </w:p>
        </w:tc>
      </w:tr>
      <w:tr w:rsidR="00F275DB" w:rsidRPr="00965598" w:rsidTr="00F275DB">
        <w:tc>
          <w:tcPr>
            <w:tcW w:w="1847" w:type="dxa"/>
          </w:tcPr>
          <w:p w:rsidR="00F275DB" w:rsidRPr="00965598" w:rsidRDefault="00852EBF"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w:t>
            </w:r>
            <w:r w:rsidR="00F275DB" w:rsidRPr="00965598">
              <w:rPr>
                <w:rFonts w:asciiTheme="minorHAnsi" w:eastAsiaTheme="minorEastAsia" w:hAnsiTheme="minorHAnsi"/>
                <w:bCs/>
                <w:color w:val="auto"/>
              </w:rPr>
              <w:t>001</w:t>
            </w:r>
          </w:p>
        </w:tc>
        <w:tc>
          <w:tcPr>
            <w:tcW w:w="315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 xml:space="preserve">The system should be able to allow users to add bank accounts </w:t>
            </w:r>
          </w:p>
        </w:tc>
        <w:tc>
          <w:tcPr>
            <w:tcW w:w="1350"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Bank name</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Bank account number</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Account number</w:t>
            </w:r>
          </w:p>
        </w:tc>
        <w:tc>
          <w:tcPr>
            <w:tcW w:w="1037"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Bank account</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Record created</w:t>
            </w:r>
          </w:p>
        </w:tc>
        <w:tc>
          <w:tcPr>
            <w:tcW w:w="183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Mandatory</w:t>
            </w:r>
          </w:p>
        </w:tc>
      </w:tr>
      <w:tr w:rsidR="00F275DB" w:rsidRPr="00965598" w:rsidTr="00F275DB">
        <w:tc>
          <w:tcPr>
            <w:tcW w:w="1847" w:type="dxa"/>
          </w:tcPr>
          <w:p w:rsidR="00F275DB" w:rsidRPr="00965598" w:rsidRDefault="00852EBF"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CM002</w:t>
            </w:r>
          </w:p>
        </w:tc>
        <w:tc>
          <w:tcPr>
            <w:tcW w:w="315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The system should be able to associate each bank account to a general ledger account in the chart of accounts</w:t>
            </w:r>
          </w:p>
        </w:tc>
        <w:tc>
          <w:tcPr>
            <w:tcW w:w="1350"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Bank account posting group</w:t>
            </w:r>
          </w:p>
        </w:tc>
        <w:tc>
          <w:tcPr>
            <w:tcW w:w="1037"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p>
        </w:tc>
        <w:tc>
          <w:tcPr>
            <w:tcW w:w="183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Mandatory</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p>
        </w:tc>
      </w:tr>
      <w:tr w:rsidR="00F275DB" w:rsidRPr="00965598" w:rsidTr="00F275DB">
        <w:tc>
          <w:tcPr>
            <w:tcW w:w="1847" w:type="dxa"/>
          </w:tcPr>
          <w:p w:rsidR="00F275DB" w:rsidRPr="00965598" w:rsidRDefault="00852EBF"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CM003</w:t>
            </w:r>
          </w:p>
        </w:tc>
        <w:tc>
          <w:tcPr>
            <w:tcW w:w="315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The system should allow multiple currencies and multiple banks including petty cash accounts</w:t>
            </w:r>
          </w:p>
        </w:tc>
        <w:tc>
          <w:tcPr>
            <w:tcW w:w="1350"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Multiple currencies</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Multiple bank</w:t>
            </w:r>
          </w:p>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accounts</w:t>
            </w:r>
          </w:p>
        </w:tc>
        <w:tc>
          <w:tcPr>
            <w:tcW w:w="1037"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p>
        </w:tc>
        <w:tc>
          <w:tcPr>
            <w:tcW w:w="1838" w:type="dxa"/>
          </w:tcPr>
          <w:p w:rsidR="00F275DB" w:rsidRPr="00965598" w:rsidRDefault="00F275DB" w:rsidP="00965598">
            <w:pPr>
              <w:widowControl w:val="0"/>
              <w:autoSpaceDE w:val="0"/>
              <w:autoSpaceDN w:val="0"/>
              <w:adjustRightInd w:val="0"/>
              <w:spacing w:after="0" w:line="360" w:lineRule="auto"/>
              <w:ind w:left="0" w:firstLine="0"/>
              <w:rPr>
                <w:rFonts w:asciiTheme="minorHAnsi" w:eastAsiaTheme="minorEastAsia" w:hAnsiTheme="minorHAnsi"/>
                <w:bCs/>
                <w:color w:val="auto"/>
              </w:rPr>
            </w:pPr>
            <w:r w:rsidRPr="00965598">
              <w:rPr>
                <w:rFonts w:asciiTheme="minorHAnsi" w:eastAsiaTheme="minorEastAsia" w:hAnsiTheme="minorHAnsi"/>
                <w:bCs/>
                <w:color w:val="auto"/>
              </w:rPr>
              <w:t>Mandatory</w:t>
            </w:r>
          </w:p>
        </w:tc>
      </w:tr>
    </w:tbl>
    <w:p w:rsidR="00F275DB" w:rsidRPr="00965598" w:rsidRDefault="00F275DB" w:rsidP="00965598">
      <w:pPr>
        <w:spacing w:after="160" w:line="360" w:lineRule="auto"/>
        <w:ind w:left="0" w:firstLine="0"/>
        <w:rPr>
          <w:rFonts w:asciiTheme="minorHAnsi" w:hAnsiTheme="minorHAnsi"/>
          <w:b/>
        </w:rPr>
      </w:pPr>
    </w:p>
    <w:tbl>
      <w:tblPr>
        <w:tblStyle w:val="TableGrid0"/>
        <w:tblW w:w="0" w:type="auto"/>
        <w:tblInd w:w="175" w:type="dxa"/>
        <w:tblLayout w:type="fixed"/>
        <w:tblLook w:val="04A0" w:firstRow="1" w:lastRow="0" w:firstColumn="1" w:lastColumn="0" w:noHBand="0" w:noVBand="1"/>
      </w:tblPr>
      <w:tblGrid>
        <w:gridCol w:w="1800"/>
        <w:gridCol w:w="3150"/>
        <w:gridCol w:w="1350"/>
        <w:gridCol w:w="1080"/>
        <w:gridCol w:w="90"/>
        <w:gridCol w:w="1705"/>
      </w:tblGrid>
      <w:tr w:rsidR="00F275DB" w:rsidRPr="00965598" w:rsidTr="00C77FE6">
        <w:tc>
          <w:tcPr>
            <w:tcW w:w="1800" w:type="dxa"/>
          </w:tcPr>
          <w:p w:rsidR="00F275DB" w:rsidRPr="00965598" w:rsidRDefault="00852EBF" w:rsidP="00965598">
            <w:pPr>
              <w:spacing w:after="160" w:line="360" w:lineRule="auto"/>
              <w:ind w:left="0" w:firstLine="0"/>
              <w:rPr>
                <w:rFonts w:asciiTheme="minorHAnsi" w:hAnsiTheme="minorHAnsi"/>
                <w:b/>
              </w:rPr>
            </w:pPr>
            <w:r>
              <w:rPr>
                <w:rFonts w:asciiTheme="minorHAnsi" w:eastAsiaTheme="minorEastAsia" w:hAnsiTheme="minorHAnsi"/>
                <w:bCs/>
                <w:color w:val="auto"/>
              </w:rPr>
              <w:t>CM004</w:t>
            </w:r>
          </w:p>
        </w:tc>
        <w:tc>
          <w:tcPr>
            <w:tcW w:w="31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 xml:space="preserve">The system should be able to run </w:t>
            </w:r>
            <w:r w:rsidR="00852EBF">
              <w:rPr>
                <w:rFonts w:asciiTheme="minorHAnsi" w:hAnsiTheme="minorHAnsi"/>
              </w:rPr>
              <w:t xml:space="preserve">bank account </w:t>
            </w:r>
            <w:r w:rsidRPr="00965598">
              <w:rPr>
                <w:rFonts w:asciiTheme="minorHAnsi" w:hAnsiTheme="minorHAnsi"/>
              </w:rPr>
              <w:t xml:space="preserve">reconciliation </w:t>
            </w:r>
          </w:p>
        </w:tc>
        <w:tc>
          <w:tcPr>
            <w:tcW w:w="13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Bank statements</w:t>
            </w:r>
          </w:p>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lastRenderedPageBreak/>
              <w:t>System cash book</w:t>
            </w:r>
          </w:p>
        </w:tc>
        <w:tc>
          <w:tcPr>
            <w:tcW w:w="108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lastRenderedPageBreak/>
              <w:t>Bank reconcilia</w:t>
            </w:r>
            <w:r w:rsidRPr="00965598">
              <w:rPr>
                <w:rFonts w:asciiTheme="minorHAnsi" w:hAnsiTheme="minorHAnsi"/>
              </w:rPr>
              <w:lastRenderedPageBreak/>
              <w:t>tion report</w:t>
            </w:r>
          </w:p>
        </w:tc>
        <w:tc>
          <w:tcPr>
            <w:tcW w:w="1795" w:type="dxa"/>
            <w:gridSpan w:val="2"/>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lastRenderedPageBreak/>
              <w:t>Mandatory</w:t>
            </w:r>
          </w:p>
        </w:tc>
      </w:tr>
      <w:tr w:rsidR="00F275DB" w:rsidRPr="00965598" w:rsidTr="00C77FE6">
        <w:tc>
          <w:tcPr>
            <w:tcW w:w="1800" w:type="dxa"/>
          </w:tcPr>
          <w:p w:rsidR="00F275DB"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CM005</w:t>
            </w:r>
          </w:p>
        </w:tc>
        <w:tc>
          <w:tcPr>
            <w:tcW w:w="31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The system should be able to produce a cash book report</w:t>
            </w:r>
          </w:p>
        </w:tc>
        <w:tc>
          <w:tcPr>
            <w:tcW w:w="13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Bank account no.</w:t>
            </w:r>
          </w:p>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Payment voucher receipts</w:t>
            </w:r>
          </w:p>
        </w:tc>
        <w:tc>
          <w:tcPr>
            <w:tcW w:w="108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Cash book report</w:t>
            </w:r>
          </w:p>
        </w:tc>
        <w:tc>
          <w:tcPr>
            <w:tcW w:w="1795" w:type="dxa"/>
            <w:gridSpan w:val="2"/>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Mandatory</w:t>
            </w:r>
          </w:p>
        </w:tc>
      </w:tr>
      <w:tr w:rsidR="00F275DB" w:rsidRPr="00965598" w:rsidTr="00C77FE6">
        <w:tc>
          <w:tcPr>
            <w:tcW w:w="1800" w:type="dxa"/>
          </w:tcPr>
          <w:p w:rsidR="00F275DB"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CM006</w:t>
            </w:r>
          </w:p>
        </w:tc>
        <w:tc>
          <w:tcPr>
            <w:tcW w:w="31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The system should be able to record reimbursement as well as show expenditure items</w:t>
            </w:r>
          </w:p>
        </w:tc>
        <w:tc>
          <w:tcPr>
            <w:tcW w:w="13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Reimbursement number</w:t>
            </w:r>
          </w:p>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Expense entries</w:t>
            </w:r>
          </w:p>
        </w:tc>
        <w:tc>
          <w:tcPr>
            <w:tcW w:w="108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Expenditure report</w:t>
            </w:r>
          </w:p>
        </w:tc>
        <w:tc>
          <w:tcPr>
            <w:tcW w:w="1795" w:type="dxa"/>
            <w:gridSpan w:val="2"/>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Mandatory</w:t>
            </w:r>
          </w:p>
        </w:tc>
      </w:tr>
      <w:tr w:rsidR="00F275DB" w:rsidRPr="00965598" w:rsidTr="00C77FE6">
        <w:tc>
          <w:tcPr>
            <w:tcW w:w="1800" w:type="dxa"/>
          </w:tcPr>
          <w:p w:rsidR="00F275DB"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CM007</w:t>
            </w:r>
          </w:p>
        </w:tc>
        <w:tc>
          <w:tcPr>
            <w:tcW w:w="31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The system should have full multi-currency functionality</w:t>
            </w:r>
          </w:p>
        </w:tc>
        <w:tc>
          <w:tcPr>
            <w:tcW w:w="13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Currency code</w:t>
            </w:r>
          </w:p>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Exchange rates</w:t>
            </w:r>
          </w:p>
        </w:tc>
        <w:tc>
          <w:tcPr>
            <w:tcW w:w="1080" w:type="dxa"/>
          </w:tcPr>
          <w:p w:rsidR="00F275DB" w:rsidRPr="00965598" w:rsidRDefault="00F275DB" w:rsidP="00965598">
            <w:pPr>
              <w:spacing w:after="160" w:line="360" w:lineRule="auto"/>
              <w:ind w:left="0" w:firstLine="0"/>
              <w:rPr>
                <w:rFonts w:asciiTheme="minorHAnsi" w:hAnsiTheme="minorHAnsi"/>
              </w:rPr>
            </w:pPr>
          </w:p>
        </w:tc>
        <w:tc>
          <w:tcPr>
            <w:tcW w:w="1795" w:type="dxa"/>
            <w:gridSpan w:val="2"/>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Mandatory</w:t>
            </w:r>
          </w:p>
        </w:tc>
      </w:tr>
      <w:tr w:rsidR="00F275DB" w:rsidRPr="00965598" w:rsidTr="00C77FE6">
        <w:tc>
          <w:tcPr>
            <w:tcW w:w="1800" w:type="dxa"/>
          </w:tcPr>
          <w:p w:rsidR="00F275DB"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CM008</w:t>
            </w:r>
          </w:p>
        </w:tc>
        <w:tc>
          <w:tcPr>
            <w:tcW w:w="31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Ability to setup periodic foreign currency rates in the system. all foreign currency transactions will be converted to local currency at rates held on the documents</w:t>
            </w:r>
          </w:p>
        </w:tc>
        <w:tc>
          <w:tcPr>
            <w:tcW w:w="1350" w:type="dxa"/>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currency code</w:t>
            </w:r>
          </w:p>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exchange rates</w:t>
            </w:r>
          </w:p>
        </w:tc>
        <w:tc>
          <w:tcPr>
            <w:tcW w:w="1080" w:type="dxa"/>
          </w:tcPr>
          <w:p w:rsidR="00F275DB" w:rsidRPr="00965598" w:rsidRDefault="00F275DB" w:rsidP="00965598">
            <w:pPr>
              <w:spacing w:after="160" w:line="360" w:lineRule="auto"/>
              <w:ind w:left="0" w:firstLine="0"/>
              <w:rPr>
                <w:rFonts w:asciiTheme="minorHAnsi" w:hAnsiTheme="minorHAnsi"/>
              </w:rPr>
            </w:pPr>
          </w:p>
        </w:tc>
        <w:tc>
          <w:tcPr>
            <w:tcW w:w="1795" w:type="dxa"/>
            <w:gridSpan w:val="2"/>
          </w:tcPr>
          <w:p w:rsidR="00F275DB" w:rsidRPr="00965598" w:rsidRDefault="00F275DB" w:rsidP="00965598">
            <w:pPr>
              <w:spacing w:after="160" w:line="360" w:lineRule="auto"/>
              <w:ind w:left="0" w:firstLine="0"/>
              <w:rPr>
                <w:rFonts w:asciiTheme="minorHAnsi" w:hAnsiTheme="minorHAnsi"/>
              </w:rPr>
            </w:pPr>
            <w:r w:rsidRPr="00965598">
              <w:rPr>
                <w:rFonts w:asciiTheme="minorHAnsi" w:hAnsiTheme="minorHAnsi"/>
              </w:rPr>
              <w:t>Mandatory</w:t>
            </w:r>
          </w:p>
        </w:tc>
      </w:tr>
      <w:tr w:rsidR="00C77FE6" w:rsidRPr="00965598" w:rsidTr="00C77FE6">
        <w:trPr>
          <w:trHeight w:val="1385"/>
        </w:trPr>
        <w:tc>
          <w:tcPr>
            <w:tcW w:w="1800" w:type="dxa"/>
          </w:tcPr>
          <w:p w:rsidR="00C77FE6" w:rsidRPr="00965598" w:rsidRDefault="00852EBF" w:rsidP="00965598">
            <w:pPr>
              <w:spacing w:after="160" w:line="360" w:lineRule="auto"/>
              <w:ind w:left="0" w:firstLine="0"/>
              <w:rPr>
                <w:rFonts w:asciiTheme="minorHAnsi" w:hAnsiTheme="minorHAnsi"/>
              </w:rPr>
            </w:pPr>
            <w:r>
              <w:rPr>
                <w:rFonts w:asciiTheme="minorHAnsi" w:eastAsiaTheme="minorEastAsia" w:hAnsiTheme="minorHAnsi"/>
                <w:bCs/>
                <w:color w:val="auto"/>
              </w:rPr>
              <w:t>CM009</w:t>
            </w:r>
          </w:p>
        </w:tc>
        <w:tc>
          <w:tcPr>
            <w:tcW w:w="315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The system should be able to produce reports related to cash management</w:t>
            </w:r>
          </w:p>
        </w:tc>
        <w:tc>
          <w:tcPr>
            <w:tcW w:w="1350" w:type="dxa"/>
          </w:tcPr>
          <w:p w:rsidR="00C77FE6" w:rsidRPr="00965598" w:rsidRDefault="00C77FE6" w:rsidP="00965598">
            <w:pPr>
              <w:spacing w:after="160" w:line="360" w:lineRule="auto"/>
              <w:ind w:left="0" w:firstLine="0"/>
              <w:rPr>
                <w:rFonts w:asciiTheme="minorHAnsi" w:hAnsiTheme="minorHAnsi"/>
              </w:rPr>
            </w:pPr>
          </w:p>
        </w:tc>
        <w:tc>
          <w:tcPr>
            <w:tcW w:w="108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Cash flow statement</w:t>
            </w:r>
          </w:p>
        </w:tc>
        <w:tc>
          <w:tcPr>
            <w:tcW w:w="1795" w:type="dxa"/>
            <w:gridSpan w:val="2"/>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Mandatory</w:t>
            </w:r>
          </w:p>
        </w:tc>
      </w:tr>
      <w:tr w:rsidR="00C77FE6" w:rsidRPr="00965598" w:rsidTr="00C77FE6">
        <w:trPr>
          <w:trHeight w:val="1385"/>
        </w:trPr>
        <w:tc>
          <w:tcPr>
            <w:tcW w:w="1800" w:type="dxa"/>
          </w:tcPr>
          <w:p w:rsidR="00C77FE6"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lastRenderedPageBreak/>
              <w:t>CM010</w:t>
            </w:r>
          </w:p>
        </w:tc>
        <w:tc>
          <w:tcPr>
            <w:tcW w:w="315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 xml:space="preserve">The system should be able to capture imprest application on the system </w:t>
            </w:r>
          </w:p>
        </w:tc>
        <w:tc>
          <w:tcPr>
            <w:tcW w:w="1350" w:type="dxa"/>
          </w:tcPr>
          <w:p w:rsidR="00C77FE6" w:rsidRPr="00965598" w:rsidRDefault="00C77FE6" w:rsidP="00965598">
            <w:pPr>
              <w:spacing w:after="160" w:line="360" w:lineRule="auto"/>
              <w:ind w:left="0" w:firstLine="0"/>
              <w:rPr>
                <w:rFonts w:asciiTheme="minorHAnsi" w:hAnsiTheme="minorHAnsi"/>
              </w:rPr>
            </w:pPr>
          </w:p>
        </w:tc>
        <w:tc>
          <w:tcPr>
            <w:tcW w:w="1170" w:type="dxa"/>
            <w:gridSpan w:val="2"/>
          </w:tcPr>
          <w:p w:rsidR="00C77FE6" w:rsidRPr="00965598" w:rsidRDefault="00C77FE6" w:rsidP="00965598">
            <w:pPr>
              <w:spacing w:after="160" w:line="360" w:lineRule="auto"/>
              <w:ind w:left="0" w:firstLine="0"/>
              <w:rPr>
                <w:rFonts w:asciiTheme="minorHAnsi" w:hAnsiTheme="minorHAnsi"/>
              </w:rPr>
            </w:pPr>
          </w:p>
        </w:tc>
        <w:tc>
          <w:tcPr>
            <w:tcW w:w="1705"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Mandatory</w:t>
            </w:r>
          </w:p>
        </w:tc>
      </w:tr>
      <w:tr w:rsidR="00C77FE6" w:rsidRPr="00965598" w:rsidTr="00C77FE6">
        <w:tc>
          <w:tcPr>
            <w:tcW w:w="1800" w:type="dxa"/>
          </w:tcPr>
          <w:p w:rsidR="00C77FE6" w:rsidRPr="00965598" w:rsidRDefault="00852EBF" w:rsidP="00965598">
            <w:pPr>
              <w:spacing w:after="160" w:line="360" w:lineRule="auto"/>
              <w:ind w:left="0" w:firstLine="0"/>
              <w:rPr>
                <w:rFonts w:asciiTheme="minorHAnsi" w:hAnsiTheme="minorHAnsi"/>
              </w:rPr>
            </w:pPr>
            <w:r>
              <w:rPr>
                <w:rFonts w:asciiTheme="minorHAnsi" w:eastAsiaTheme="minorEastAsia" w:hAnsiTheme="minorHAnsi"/>
                <w:bCs/>
                <w:color w:val="auto"/>
              </w:rPr>
              <w:t>CM011</w:t>
            </w:r>
          </w:p>
        </w:tc>
        <w:tc>
          <w:tcPr>
            <w:tcW w:w="315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The system should not allow a staff to apply for new imprest when they have outstanding imprest</w:t>
            </w:r>
          </w:p>
        </w:tc>
        <w:tc>
          <w:tcPr>
            <w:tcW w:w="135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Staff no.</w:t>
            </w:r>
          </w:p>
        </w:tc>
        <w:tc>
          <w:tcPr>
            <w:tcW w:w="108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Error application</w:t>
            </w:r>
          </w:p>
        </w:tc>
        <w:tc>
          <w:tcPr>
            <w:tcW w:w="1795" w:type="dxa"/>
            <w:gridSpan w:val="2"/>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Mandatory</w:t>
            </w:r>
          </w:p>
        </w:tc>
      </w:tr>
      <w:tr w:rsidR="00C77FE6" w:rsidRPr="00965598" w:rsidTr="00C77FE6">
        <w:tc>
          <w:tcPr>
            <w:tcW w:w="1800" w:type="dxa"/>
          </w:tcPr>
          <w:p w:rsidR="00C77FE6"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CM012</w:t>
            </w:r>
          </w:p>
        </w:tc>
        <w:tc>
          <w:tcPr>
            <w:tcW w:w="315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The system should be able capture imprest surrender in the system.</w:t>
            </w:r>
          </w:p>
        </w:tc>
        <w:tc>
          <w:tcPr>
            <w:tcW w:w="1350" w:type="dxa"/>
          </w:tcPr>
          <w:p w:rsidR="00C77FE6" w:rsidRPr="00965598" w:rsidRDefault="00C77FE6" w:rsidP="00965598">
            <w:pPr>
              <w:spacing w:after="160" w:line="360" w:lineRule="auto"/>
              <w:ind w:left="0" w:firstLine="0"/>
              <w:rPr>
                <w:rFonts w:asciiTheme="minorHAnsi" w:hAnsiTheme="minorHAnsi"/>
              </w:rPr>
            </w:pPr>
          </w:p>
        </w:tc>
        <w:tc>
          <w:tcPr>
            <w:tcW w:w="108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 xml:space="preserve">Post actual expenses </w:t>
            </w:r>
          </w:p>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Reverse Commitment</w:t>
            </w:r>
          </w:p>
        </w:tc>
        <w:tc>
          <w:tcPr>
            <w:tcW w:w="1795" w:type="dxa"/>
            <w:gridSpan w:val="2"/>
          </w:tcPr>
          <w:p w:rsidR="00C77FE6" w:rsidRPr="00965598" w:rsidRDefault="00C77FE6" w:rsidP="00965598">
            <w:pPr>
              <w:spacing w:after="160" w:line="360" w:lineRule="auto"/>
              <w:ind w:left="0" w:firstLine="0"/>
              <w:rPr>
                <w:rFonts w:asciiTheme="minorHAnsi" w:hAnsiTheme="minorHAnsi"/>
              </w:rPr>
            </w:pPr>
          </w:p>
        </w:tc>
      </w:tr>
      <w:tr w:rsidR="00C77FE6" w:rsidRPr="00965598" w:rsidTr="00C77FE6">
        <w:tc>
          <w:tcPr>
            <w:tcW w:w="1800" w:type="dxa"/>
          </w:tcPr>
          <w:p w:rsidR="00C77FE6" w:rsidRPr="00965598" w:rsidRDefault="00852EBF" w:rsidP="00965598">
            <w:pPr>
              <w:spacing w:after="160" w:line="360" w:lineRule="auto"/>
              <w:ind w:left="0" w:firstLine="0"/>
              <w:rPr>
                <w:rFonts w:asciiTheme="minorHAnsi" w:eastAsiaTheme="minorEastAsia" w:hAnsiTheme="minorHAnsi"/>
                <w:bCs/>
                <w:color w:val="auto"/>
              </w:rPr>
            </w:pPr>
            <w:r>
              <w:rPr>
                <w:rFonts w:asciiTheme="minorHAnsi" w:eastAsiaTheme="minorEastAsia" w:hAnsiTheme="minorHAnsi"/>
                <w:bCs/>
                <w:color w:val="auto"/>
              </w:rPr>
              <w:t>CM013</w:t>
            </w:r>
          </w:p>
        </w:tc>
        <w:tc>
          <w:tcPr>
            <w:tcW w:w="315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The system should be able to produce imprest related reports</w:t>
            </w:r>
          </w:p>
        </w:tc>
        <w:tc>
          <w:tcPr>
            <w:tcW w:w="1350" w:type="dxa"/>
          </w:tcPr>
          <w:p w:rsidR="00C77FE6" w:rsidRPr="00965598" w:rsidRDefault="00C77FE6" w:rsidP="00965598">
            <w:pPr>
              <w:spacing w:after="160" w:line="360" w:lineRule="auto"/>
              <w:ind w:left="0" w:firstLine="0"/>
              <w:rPr>
                <w:rFonts w:asciiTheme="minorHAnsi" w:hAnsiTheme="minorHAnsi"/>
              </w:rPr>
            </w:pPr>
          </w:p>
        </w:tc>
        <w:tc>
          <w:tcPr>
            <w:tcW w:w="1080" w:type="dxa"/>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Imprest application listing</w:t>
            </w:r>
          </w:p>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 xml:space="preserve">Outstanding imprest listing </w:t>
            </w:r>
          </w:p>
          <w:p w:rsidR="00C77FE6" w:rsidRPr="00965598" w:rsidRDefault="00C77FE6" w:rsidP="00965598">
            <w:pPr>
              <w:spacing w:after="160" w:line="360" w:lineRule="auto"/>
              <w:ind w:left="0" w:firstLine="0"/>
              <w:rPr>
                <w:rFonts w:asciiTheme="minorHAnsi" w:hAnsiTheme="minorHAnsi"/>
              </w:rPr>
            </w:pPr>
          </w:p>
        </w:tc>
        <w:tc>
          <w:tcPr>
            <w:tcW w:w="1795" w:type="dxa"/>
            <w:gridSpan w:val="2"/>
          </w:tcPr>
          <w:p w:rsidR="00C77FE6" w:rsidRPr="00965598" w:rsidRDefault="00C77FE6" w:rsidP="00965598">
            <w:pPr>
              <w:spacing w:after="160" w:line="360" w:lineRule="auto"/>
              <w:ind w:left="0" w:firstLine="0"/>
              <w:rPr>
                <w:rFonts w:asciiTheme="minorHAnsi" w:hAnsiTheme="minorHAnsi"/>
              </w:rPr>
            </w:pPr>
            <w:r w:rsidRPr="00965598">
              <w:rPr>
                <w:rFonts w:asciiTheme="minorHAnsi" w:hAnsiTheme="minorHAnsi"/>
              </w:rPr>
              <w:t>Mandatory</w:t>
            </w:r>
          </w:p>
        </w:tc>
      </w:tr>
    </w:tbl>
    <w:p w:rsidR="00C77FE6" w:rsidRDefault="00C77FE6" w:rsidP="00965598">
      <w:pPr>
        <w:spacing w:line="360" w:lineRule="auto"/>
        <w:rPr>
          <w:rFonts w:asciiTheme="minorHAnsi" w:hAnsiTheme="minorHAnsi"/>
        </w:rPr>
      </w:pPr>
    </w:p>
    <w:p w:rsidR="009F2C6C" w:rsidRDefault="009F2C6C" w:rsidP="00965598">
      <w:pPr>
        <w:spacing w:line="360" w:lineRule="auto"/>
        <w:rPr>
          <w:rFonts w:asciiTheme="minorHAnsi" w:hAnsiTheme="minorHAnsi"/>
        </w:rPr>
      </w:pPr>
    </w:p>
    <w:p w:rsidR="009F2C6C" w:rsidRDefault="009F2C6C" w:rsidP="00965598">
      <w:pPr>
        <w:spacing w:line="360" w:lineRule="auto"/>
        <w:rPr>
          <w:rFonts w:asciiTheme="minorHAnsi" w:hAnsiTheme="minorHAnsi"/>
        </w:rPr>
      </w:pPr>
    </w:p>
    <w:p w:rsidR="009F2C6C" w:rsidRPr="00965598" w:rsidRDefault="009F2C6C" w:rsidP="00965598">
      <w:pPr>
        <w:spacing w:line="360" w:lineRule="auto"/>
        <w:rPr>
          <w:rFonts w:asciiTheme="minorHAnsi" w:hAnsiTheme="minorHAnsi"/>
        </w:rPr>
      </w:pPr>
    </w:p>
    <w:p w:rsidR="000C405A" w:rsidRPr="00965598" w:rsidRDefault="002F3B47" w:rsidP="00965598">
      <w:pPr>
        <w:pStyle w:val="Heading1"/>
        <w:spacing w:line="360" w:lineRule="auto"/>
        <w:ind w:left="0" w:firstLine="0"/>
        <w:rPr>
          <w:rFonts w:asciiTheme="minorHAnsi" w:eastAsia="Calibri" w:hAnsiTheme="minorHAnsi" w:cs="Calibri"/>
          <w:b/>
          <w:bCs/>
          <w:color w:val="4F81BD"/>
          <w:sz w:val="22"/>
          <w:szCs w:val="22"/>
        </w:rPr>
      </w:pPr>
      <w:bookmarkStart w:id="50" w:name="_Toc484263205"/>
      <w:bookmarkStart w:id="51" w:name="_Toc518279020"/>
      <w:r>
        <w:rPr>
          <w:rFonts w:asciiTheme="minorHAnsi" w:eastAsia="Calibri" w:hAnsiTheme="minorHAnsi" w:cs="Calibri"/>
          <w:b/>
          <w:bCs/>
          <w:color w:val="4F81BD"/>
          <w:sz w:val="22"/>
          <w:szCs w:val="22"/>
        </w:rPr>
        <w:lastRenderedPageBreak/>
        <w:t>9.0</w:t>
      </w:r>
      <w:r w:rsidR="000C405A" w:rsidRPr="00965598">
        <w:rPr>
          <w:rFonts w:asciiTheme="minorHAnsi" w:eastAsia="Calibri" w:hAnsiTheme="minorHAnsi" w:cs="Calibri"/>
          <w:b/>
          <w:bCs/>
          <w:color w:val="4F81BD"/>
          <w:sz w:val="22"/>
          <w:szCs w:val="22"/>
        </w:rPr>
        <w:t xml:space="preserve"> Fixed Assets</w:t>
      </w:r>
      <w:bookmarkEnd w:id="50"/>
      <w:bookmarkEnd w:id="51"/>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The module will manage all transactions related to fixed assets including fixed asset acquisitions, appreciation, depreciation, disposals and write off. A fixed asset register report will be derived from the same module.</w:t>
      </w:r>
    </w:p>
    <w:p w:rsidR="000C405A" w:rsidRPr="00965598" w:rsidRDefault="000C405A" w:rsidP="00965598">
      <w:pPr>
        <w:spacing w:line="360" w:lineRule="auto"/>
        <w:ind w:left="0" w:firstLine="0"/>
        <w:rPr>
          <w:rFonts w:asciiTheme="minorHAnsi" w:hAnsiTheme="minorHAnsi"/>
        </w:rPr>
      </w:pPr>
    </w:p>
    <w:p w:rsidR="000C405A" w:rsidRPr="00965598" w:rsidRDefault="000C405A" w:rsidP="00965598">
      <w:pPr>
        <w:spacing w:line="360" w:lineRule="auto"/>
        <w:ind w:left="0" w:firstLine="0"/>
        <w:rPr>
          <w:rFonts w:asciiTheme="minorHAnsi" w:hAnsiTheme="minorHAnsi"/>
          <w:b/>
        </w:rPr>
      </w:pPr>
      <w:r w:rsidRPr="00965598">
        <w:rPr>
          <w:rFonts w:asciiTheme="minorHAnsi" w:hAnsiTheme="minorHAnsi"/>
          <w:b/>
        </w:rPr>
        <w:t>Fixed Asset Functional Requirements</w:t>
      </w:r>
    </w:p>
    <w:tbl>
      <w:tblPr>
        <w:tblStyle w:val="TableGrid0"/>
        <w:tblW w:w="9895" w:type="dxa"/>
        <w:tblLayout w:type="fixed"/>
        <w:tblLook w:val="04A0" w:firstRow="1" w:lastRow="0" w:firstColumn="1" w:lastColumn="0" w:noHBand="0" w:noVBand="1"/>
      </w:tblPr>
      <w:tblGrid>
        <w:gridCol w:w="1158"/>
        <w:gridCol w:w="7"/>
        <w:gridCol w:w="2790"/>
        <w:gridCol w:w="3060"/>
        <w:gridCol w:w="1530"/>
        <w:gridCol w:w="1350"/>
      </w:tblGrid>
      <w:tr w:rsidR="000C405A" w:rsidRPr="00965598" w:rsidTr="00FF380C">
        <w:tc>
          <w:tcPr>
            <w:tcW w:w="1158"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S. No</w:t>
            </w:r>
          </w:p>
        </w:tc>
        <w:tc>
          <w:tcPr>
            <w:tcW w:w="2797" w:type="dxa"/>
            <w:gridSpan w:val="2"/>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Description</w:t>
            </w:r>
          </w:p>
        </w:tc>
        <w:tc>
          <w:tcPr>
            <w:tcW w:w="306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Input</w:t>
            </w:r>
          </w:p>
        </w:tc>
        <w:tc>
          <w:tcPr>
            <w:tcW w:w="153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Output</w:t>
            </w:r>
          </w:p>
        </w:tc>
        <w:tc>
          <w:tcPr>
            <w:tcW w:w="135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Type</w:t>
            </w:r>
          </w:p>
        </w:tc>
      </w:tr>
      <w:tr w:rsidR="000C405A" w:rsidRPr="00965598" w:rsidTr="00FF380C">
        <w:trPr>
          <w:trHeight w:val="6578"/>
        </w:trPr>
        <w:tc>
          <w:tcPr>
            <w:tcW w:w="1158" w:type="dxa"/>
          </w:tcPr>
          <w:p w:rsidR="000C405A" w:rsidRPr="00965598" w:rsidRDefault="00E728D2" w:rsidP="00965598">
            <w:pPr>
              <w:spacing w:line="360" w:lineRule="auto"/>
              <w:ind w:left="0" w:firstLine="0"/>
              <w:rPr>
                <w:rFonts w:asciiTheme="minorHAnsi" w:hAnsiTheme="minorHAnsi"/>
              </w:rPr>
            </w:pPr>
            <w:r>
              <w:rPr>
                <w:rFonts w:asciiTheme="minorHAnsi" w:hAnsiTheme="minorHAnsi"/>
              </w:rPr>
              <w:t>FA</w:t>
            </w:r>
            <w:r w:rsidR="000C405A" w:rsidRPr="00965598">
              <w:rPr>
                <w:rFonts w:asciiTheme="minorHAnsi" w:hAnsiTheme="minorHAnsi"/>
              </w:rPr>
              <w:t>001</w:t>
            </w:r>
          </w:p>
        </w:tc>
        <w:tc>
          <w:tcPr>
            <w:tcW w:w="2797" w:type="dxa"/>
            <w:gridSpan w:val="2"/>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The system should allow creation of fixed assets</w:t>
            </w:r>
          </w:p>
        </w:tc>
        <w:tc>
          <w:tcPr>
            <w:tcW w:w="306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a) Fixed Asset information</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b) Name</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c)Type/make</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d)Registration no</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e) Year of purchase</w:t>
            </w:r>
          </w:p>
          <w:p w:rsidR="000C405A" w:rsidRPr="00965598" w:rsidRDefault="002F3B47" w:rsidP="00965598">
            <w:pPr>
              <w:spacing w:line="360" w:lineRule="auto"/>
              <w:ind w:left="0" w:firstLine="0"/>
              <w:rPr>
                <w:rFonts w:asciiTheme="minorHAnsi" w:hAnsiTheme="minorHAnsi"/>
              </w:rPr>
            </w:pPr>
            <w:r>
              <w:rPr>
                <w:rFonts w:asciiTheme="minorHAnsi" w:hAnsiTheme="minorHAnsi"/>
              </w:rPr>
              <w:t>f</w:t>
            </w:r>
            <w:r w:rsidR="000C405A" w:rsidRPr="00965598">
              <w:rPr>
                <w:rFonts w:asciiTheme="minorHAnsi" w:hAnsiTheme="minorHAnsi"/>
              </w:rPr>
              <w:t>) Location</w:t>
            </w:r>
          </w:p>
          <w:p w:rsidR="000C405A" w:rsidRPr="00965598" w:rsidRDefault="002F3B47" w:rsidP="00965598">
            <w:pPr>
              <w:spacing w:line="360" w:lineRule="auto"/>
              <w:ind w:left="0" w:firstLine="0"/>
              <w:rPr>
                <w:rFonts w:asciiTheme="minorHAnsi" w:hAnsiTheme="minorHAnsi"/>
              </w:rPr>
            </w:pPr>
            <w:r>
              <w:rPr>
                <w:rFonts w:asciiTheme="minorHAnsi" w:hAnsiTheme="minorHAnsi"/>
              </w:rPr>
              <w:t>g</w:t>
            </w:r>
            <w:r w:rsidR="000C405A" w:rsidRPr="00965598">
              <w:rPr>
                <w:rFonts w:asciiTheme="minorHAnsi" w:hAnsiTheme="minorHAnsi"/>
              </w:rPr>
              <w:t>)Description</w:t>
            </w:r>
          </w:p>
          <w:p w:rsidR="000C405A" w:rsidRPr="00965598" w:rsidRDefault="002F3B47" w:rsidP="00965598">
            <w:pPr>
              <w:spacing w:line="360" w:lineRule="auto"/>
              <w:ind w:left="0" w:firstLine="0"/>
              <w:rPr>
                <w:rFonts w:asciiTheme="minorHAnsi" w:hAnsiTheme="minorHAnsi"/>
              </w:rPr>
            </w:pPr>
            <w:r>
              <w:rPr>
                <w:rFonts w:asciiTheme="minorHAnsi" w:hAnsiTheme="minorHAnsi"/>
              </w:rPr>
              <w:t>h</w:t>
            </w:r>
            <w:r w:rsidR="000C405A" w:rsidRPr="00965598">
              <w:rPr>
                <w:rFonts w:asciiTheme="minorHAnsi" w:hAnsiTheme="minorHAnsi"/>
              </w:rPr>
              <w:t>) Fixed Asset location</w:t>
            </w:r>
          </w:p>
          <w:p w:rsidR="000C405A" w:rsidRPr="00965598" w:rsidRDefault="002F3B47" w:rsidP="00965598">
            <w:pPr>
              <w:spacing w:line="360" w:lineRule="auto"/>
              <w:ind w:left="0" w:firstLine="0"/>
              <w:rPr>
                <w:rFonts w:asciiTheme="minorHAnsi" w:hAnsiTheme="minorHAnsi"/>
              </w:rPr>
            </w:pPr>
            <w:r>
              <w:rPr>
                <w:rFonts w:asciiTheme="minorHAnsi" w:hAnsiTheme="minorHAnsi"/>
              </w:rPr>
              <w:t>i</w:t>
            </w:r>
            <w:r w:rsidR="000C405A" w:rsidRPr="00965598">
              <w:rPr>
                <w:rFonts w:asciiTheme="minorHAnsi" w:hAnsiTheme="minorHAnsi"/>
              </w:rPr>
              <w:t>) Responsible employee</w:t>
            </w:r>
          </w:p>
          <w:p w:rsidR="000C405A" w:rsidRPr="00965598" w:rsidRDefault="002F3B47" w:rsidP="00965598">
            <w:pPr>
              <w:spacing w:line="360" w:lineRule="auto"/>
              <w:ind w:left="0" w:firstLine="0"/>
              <w:rPr>
                <w:rFonts w:asciiTheme="minorHAnsi" w:hAnsiTheme="minorHAnsi"/>
              </w:rPr>
            </w:pPr>
            <w:r>
              <w:rPr>
                <w:rFonts w:asciiTheme="minorHAnsi" w:hAnsiTheme="minorHAnsi"/>
              </w:rPr>
              <w:t>j</w:t>
            </w:r>
            <w:r w:rsidR="000C405A" w:rsidRPr="00965598">
              <w:rPr>
                <w:rFonts w:asciiTheme="minorHAnsi" w:hAnsiTheme="minorHAnsi"/>
              </w:rPr>
              <w:t>) Fixed Asset category</w:t>
            </w:r>
          </w:p>
          <w:p w:rsidR="000C405A" w:rsidRPr="00965598" w:rsidRDefault="002F3B47" w:rsidP="00965598">
            <w:pPr>
              <w:spacing w:line="360" w:lineRule="auto"/>
              <w:ind w:left="0" w:firstLine="0"/>
              <w:rPr>
                <w:rFonts w:asciiTheme="minorHAnsi" w:hAnsiTheme="minorHAnsi"/>
              </w:rPr>
            </w:pPr>
            <w:r>
              <w:rPr>
                <w:rFonts w:asciiTheme="minorHAnsi" w:hAnsiTheme="minorHAnsi"/>
              </w:rPr>
              <w:t>k</w:t>
            </w:r>
            <w:r w:rsidR="000C405A" w:rsidRPr="00965598">
              <w:rPr>
                <w:rFonts w:asciiTheme="minorHAnsi" w:hAnsiTheme="minorHAnsi"/>
              </w:rPr>
              <w:t>) Depreciation method.</w:t>
            </w:r>
          </w:p>
          <w:p w:rsidR="000C405A" w:rsidRPr="00965598" w:rsidRDefault="000C405A" w:rsidP="00965598">
            <w:pPr>
              <w:spacing w:line="360" w:lineRule="auto"/>
              <w:ind w:left="0" w:firstLine="0"/>
              <w:rPr>
                <w:rFonts w:asciiTheme="minorHAnsi" w:hAnsiTheme="minorHAnsi"/>
              </w:rPr>
            </w:pPr>
          </w:p>
        </w:tc>
        <w:tc>
          <w:tcPr>
            <w:tcW w:w="153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a)Fixed Asset record</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b)Asset custodian listing</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c)Physical location listing</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d) Fixed Asset listing.</w:t>
            </w:r>
          </w:p>
        </w:tc>
        <w:tc>
          <w:tcPr>
            <w:tcW w:w="135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Mandatory</w:t>
            </w:r>
          </w:p>
        </w:tc>
      </w:tr>
      <w:tr w:rsidR="000C405A" w:rsidRPr="00965598" w:rsidTr="00FF380C">
        <w:tc>
          <w:tcPr>
            <w:tcW w:w="1158" w:type="dxa"/>
          </w:tcPr>
          <w:p w:rsidR="000C405A" w:rsidRPr="00965598" w:rsidRDefault="00E728D2" w:rsidP="00965598">
            <w:pPr>
              <w:spacing w:line="360" w:lineRule="auto"/>
              <w:ind w:left="0" w:firstLine="0"/>
              <w:rPr>
                <w:rFonts w:asciiTheme="minorHAnsi" w:hAnsiTheme="minorHAnsi"/>
              </w:rPr>
            </w:pPr>
            <w:r>
              <w:rPr>
                <w:rFonts w:asciiTheme="minorHAnsi" w:hAnsiTheme="minorHAnsi"/>
              </w:rPr>
              <w:t>FA</w:t>
            </w:r>
            <w:r w:rsidR="000C405A" w:rsidRPr="00965598">
              <w:rPr>
                <w:rFonts w:asciiTheme="minorHAnsi" w:hAnsiTheme="minorHAnsi"/>
              </w:rPr>
              <w:t>002</w:t>
            </w:r>
          </w:p>
        </w:tc>
        <w:tc>
          <w:tcPr>
            <w:tcW w:w="2797" w:type="dxa"/>
            <w:gridSpan w:val="2"/>
          </w:tcPr>
          <w:p w:rsidR="000C405A" w:rsidRPr="00965598" w:rsidRDefault="000C405A" w:rsidP="00E728D2">
            <w:pPr>
              <w:spacing w:line="360" w:lineRule="auto"/>
              <w:ind w:left="0" w:firstLine="0"/>
              <w:rPr>
                <w:rFonts w:asciiTheme="minorHAnsi" w:hAnsiTheme="minorHAnsi"/>
              </w:rPr>
            </w:pPr>
            <w:r w:rsidRPr="00965598">
              <w:rPr>
                <w:rFonts w:asciiTheme="minorHAnsi" w:hAnsiTheme="minorHAnsi"/>
              </w:rPr>
              <w:t xml:space="preserve">The system should allow linking of the Fixed asset to the Chart of accounts as expense and balance sheet entries. </w:t>
            </w:r>
          </w:p>
        </w:tc>
        <w:tc>
          <w:tcPr>
            <w:tcW w:w="306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Fixed Asset posting groups.</w:t>
            </w:r>
          </w:p>
        </w:tc>
        <w:tc>
          <w:tcPr>
            <w:tcW w:w="153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Fixed Assets Report</w:t>
            </w:r>
          </w:p>
        </w:tc>
        <w:tc>
          <w:tcPr>
            <w:tcW w:w="135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Mandatory</w:t>
            </w:r>
          </w:p>
        </w:tc>
      </w:tr>
      <w:tr w:rsidR="000C405A" w:rsidRPr="00965598" w:rsidTr="000C405A">
        <w:tc>
          <w:tcPr>
            <w:tcW w:w="1165" w:type="dxa"/>
            <w:gridSpan w:val="2"/>
          </w:tcPr>
          <w:p w:rsidR="000C405A" w:rsidRPr="00965598" w:rsidRDefault="00E728D2" w:rsidP="00965598">
            <w:pPr>
              <w:spacing w:line="360" w:lineRule="auto"/>
              <w:ind w:left="0" w:firstLine="0"/>
              <w:rPr>
                <w:rFonts w:asciiTheme="minorHAnsi" w:hAnsiTheme="minorHAnsi"/>
              </w:rPr>
            </w:pPr>
            <w:r>
              <w:rPr>
                <w:rFonts w:asciiTheme="minorHAnsi" w:hAnsiTheme="minorHAnsi"/>
              </w:rPr>
              <w:lastRenderedPageBreak/>
              <w:t>FA003</w:t>
            </w:r>
          </w:p>
        </w:tc>
        <w:tc>
          <w:tcPr>
            <w:tcW w:w="279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The system should allow classification of fixed assets</w:t>
            </w:r>
            <w:r w:rsidR="00E728D2">
              <w:rPr>
                <w:rFonts w:asciiTheme="minorHAnsi" w:hAnsiTheme="minorHAnsi"/>
              </w:rPr>
              <w:t xml:space="preserve"> into various categories</w:t>
            </w:r>
          </w:p>
        </w:tc>
        <w:tc>
          <w:tcPr>
            <w:tcW w:w="306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Fixed assets category/class</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i.e. Motor Vehicles</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Land and Buildings and Computers and accessories.</w:t>
            </w:r>
          </w:p>
        </w:tc>
        <w:tc>
          <w:tcPr>
            <w:tcW w:w="1530" w:type="dxa"/>
          </w:tcPr>
          <w:p w:rsidR="000C405A" w:rsidRPr="00965598" w:rsidRDefault="000C405A" w:rsidP="00965598">
            <w:pPr>
              <w:spacing w:line="360" w:lineRule="auto"/>
              <w:ind w:left="0" w:firstLine="0"/>
              <w:rPr>
                <w:rFonts w:asciiTheme="minorHAnsi" w:hAnsiTheme="minorHAnsi"/>
              </w:rPr>
            </w:pPr>
          </w:p>
        </w:tc>
        <w:tc>
          <w:tcPr>
            <w:tcW w:w="135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Mandatory</w:t>
            </w:r>
          </w:p>
        </w:tc>
      </w:tr>
      <w:tr w:rsidR="000C405A" w:rsidRPr="00965598" w:rsidTr="000C405A">
        <w:tc>
          <w:tcPr>
            <w:tcW w:w="1165" w:type="dxa"/>
            <w:gridSpan w:val="2"/>
          </w:tcPr>
          <w:p w:rsidR="000C405A" w:rsidRPr="00965598" w:rsidRDefault="00E728D2" w:rsidP="00965598">
            <w:pPr>
              <w:spacing w:line="360" w:lineRule="auto"/>
              <w:ind w:left="0" w:firstLine="0"/>
              <w:rPr>
                <w:rFonts w:asciiTheme="minorHAnsi" w:hAnsiTheme="minorHAnsi"/>
              </w:rPr>
            </w:pPr>
            <w:r>
              <w:rPr>
                <w:rFonts w:asciiTheme="minorHAnsi" w:hAnsiTheme="minorHAnsi"/>
              </w:rPr>
              <w:t>FA004</w:t>
            </w:r>
          </w:p>
        </w:tc>
        <w:tc>
          <w:tcPr>
            <w:tcW w:w="279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The system should allow disposal of Fixed asset through sale as well as recognize losses and gains on disposal.</w:t>
            </w:r>
          </w:p>
        </w:tc>
        <w:tc>
          <w:tcPr>
            <w:tcW w:w="306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Fixed Asset disposal</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Journal entries</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Sales invoice</w:t>
            </w:r>
          </w:p>
        </w:tc>
        <w:tc>
          <w:tcPr>
            <w:tcW w:w="153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Asset disposal report</w:t>
            </w:r>
          </w:p>
        </w:tc>
        <w:tc>
          <w:tcPr>
            <w:tcW w:w="135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Mandatory</w:t>
            </w:r>
          </w:p>
        </w:tc>
      </w:tr>
      <w:tr w:rsidR="000C405A" w:rsidRPr="00965598" w:rsidTr="000C405A">
        <w:tc>
          <w:tcPr>
            <w:tcW w:w="1165" w:type="dxa"/>
            <w:gridSpan w:val="2"/>
          </w:tcPr>
          <w:p w:rsidR="000C405A" w:rsidRPr="00965598" w:rsidRDefault="00E728D2" w:rsidP="00965598">
            <w:pPr>
              <w:spacing w:line="360" w:lineRule="auto"/>
              <w:ind w:left="0" w:firstLine="0"/>
              <w:rPr>
                <w:rFonts w:asciiTheme="minorHAnsi" w:hAnsiTheme="minorHAnsi"/>
              </w:rPr>
            </w:pPr>
            <w:r>
              <w:rPr>
                <w:rFonts w:asciiTheme="minorHAnsi" w:hAnsiTheme="minorHAnsi"/>
              </w:rPr>
              <w:t>FA005</w:t>
            </w:r>
          </w:p>
        </w:tc>
        <w:tc>
          <w:tcPr>
            <w:tcW w:w="279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The system should maintain a Fixed asset register</w:t>
            </w:r>
          </w:p>
        </w:tc>
        <w:tc>
          <w:tcPr>
            <w:tcW w:w="3060" w:type="dxa"/>
          </w:tcPr>
          <w:p w:rsidR="000C405A" w:rsidRPr="00965598" w:rsidRDefault="000C405A" w:rsidP="00965598">
            <w:pPr>
              <w:spacing w:line="360" w:lineRule="auto"/>
              <w:ind w:left="0" w:firstLine="0"/>
              <w:rPr>
                <w:rFonts w:asciiTheme="minorHAnsi" w:hAnsiTheme="minorHAnsi"/>
              </w:rPr>
            </w:pPr>
          </w:p>
        </w:tc>
        <w:tc>
          <w:tcPr>
            <w:tcW w:w="153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Fixed Asset register report</w:t>
            </w:r>
          </w:p>
        </w:tc>
        <w:tc>
          <w:tcPr>
            <w:tcW w:w="135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Mandatory</w:t>
            </w:r>
          </w:p>
        </w:tc>
      </w:tr>
      <w:tr w:rsidR="000C405A" w:rsidRPr="00965598" w:rsidTr="000C405A">
        <w:tc>
          <w:tcPr>
            <w:tcW w:w="1165" w:type="dxa"/>
            <w:gridSpan w:val="2"/>
          </w:tcPr>
          <w:p w:rsidR="000C405A" w:rsidRPr="00965598" w:rsidRDefault="00E728D2" w:rsidP="00965598">
            <w:pPr>
              <w:spacing w:line="360" w:lineRule="auto"/>
              <w:ind w:left="0" w:firstLine="0"/>
              <w:rPr>
                <w:rFonts w:asciiTheme="minorHAnsi" w:hAnsiTheme="minorHAnsi"/>
              </w:rPr>
            </w:pPr>
            <w:r>
              <w:rPr>
                <w:rFonts w:asciiTheme="minorHAnsi" w:hAnsiTheme="minorHAnsi"/>
              </w:rPr>
              <w:t>FA006</w:t>
            </w:r>
          </w:p>
        </w:tc>
        <w:tc>
          <w:tcPr>
            <w:tcW w:w="2790" w:type="dxa"/>
          </w:tcPr>
          <w:p w:rsidR="000C405A" w:rsidRPr="00965598" w:rsidRDefault="000C405A" w:rsidP="001C0A99">
            <w:pPr>
              <w:spacing w:line="360" w:lineRule="auto"/>
              <w:ind w:left="0" w:firstLine="0"/>
              <w:rPr>
                <w:rFonts w:asciiTheme="minorHAnsi" w:hAnsiTheme="minorHAnsi"/>
              </w:rPr>
            </w:pPr>
            <w:r w:rsidRPr="00965598">
              <w:rPr>
                <w:rFonts w:asciiTheme="minorHAnsi" w:hAnsiTheme="minorHAnsi"/>
              </w:rPr>
              <w:t xml:space="preserve">The system should allow </w:t>
            </w:r>
            <w:r w:rsidR="001C0A99">
              <w:rPr>
                <w:rFonts w:asciiTheme="minorHAnsi" w:hAnsiTheme="minorHAnsi"/>
              </w:rPr>
              <w:t>calculation of</w:t>
            </w:r>
            <w:r w:rsidRPr="00965598">
              <w:rPr>
                <w:rFonts w:asciiTheme="minorHAnsi" w:hAnsiTheme="minorHAnsi"/>
              </w:rPr>
              <w:t xml:space="preserve"> fixed asset depreciation</w:t>
            </w:r>
          </w:p>
        </w:tc>
        <w:tc>
          <w:tcPr>
            <w:tcW w:w="306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Fixed asset journal</w:t>
            </w:r>
          </w:p>
        </w:tc>
        <w:tc>
          <w:tcPr>
            <w:tcW w:w="1530" w:type="dxa"/>
          </w:tcPr>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Depreciation report</w:t>
            </w:r>
          </w:p>
          <w:p w:rsidR="000C405A" w:rsidRPr="00965598" w:rsidRDefault="000C405A" w:rsidP="00965598">
            <w:pPr>
              <w:spacing w:line="360" w:lineRule="auto"/>
              <w:ind w:left="0" w:firstLine="0"/>
              <w:rPr>
                <w:rFonts w:asciiTheme="minorHAnsi" w:hAnsiTheme="minorHAnsi"/>
              </w:rPr>
            </w:pPr>
            <w:r w:rsidRPr="00965598">
              <w:rPr>
                <w:rFonts w:asciiTheme="minorHAnsi" w:hAnsiTheme="minorHAnsi"/>
              </w:rPr>
              <w:t>New book value</w:t>
            </w:r>
          </w:p>
        </w:tc>
        <w:tc>
          <w:tcPr>
            <w:tcW w:w="1350" w:type="dxa"/>
          </w:tcPr>
          <w:p w:rsidR="000C405A" w:rsidRPr="00965598" w:rsidRDefault="000C405A" w:rsidP="00965598">
            <w:pPr>
              <w:spacing w:line="360" w:lineRule="auto"/>
              <w:ind w:left="0" w:firstLine="0"/>
              <w:rPr>
                <w:rFonts w:asciiTheme="minorHAnsi" w:hAnsiTheme="minorHAnsi"/>
              </w:rPr>
            </w:pPr>
          </w:p>
          <w:p w:rsidR="000C405A" w:rsidRPr="00965598" w:rsidRDefault="000C405A" w:rsidP="00965598">
            <w:pPr>
              <w:spacing w:line="360" w:lineRule="auto"/>
              <w:ind w:left="0" w:firstLine="0"/>
              <w:rPr>
                <w:rFonts w:asciiTheme="minorHAnsi" w:hAnsiTheme="minorHAnsi"/>
              </w:rPr>
            </w:pPr>
          </w:p>
        </w:tc>
      </w:tr>
    </w:tbl>
    <w:p w:rsidR="000C405A" w:rsidRPr="00965598" w:rsidRDefault="000C405A" w:rsidP="00965598">
      <w:pPr>
        <w:spacing w:after="160" w:line="360" w:lineRule="auto"/>
        <w:ind w:left="0" w:firstLine="0"/>
        <w:rPr>
          <w:rFonts w:asciiTheme="minorHAnsi" w:hAnsiTheme="minorHAnsi"/>
          <w:b/>
        </w:rPr>
      </w:pPr>
    </w:p>
    <w:p w:rsidR="000C405A" w:rsidRPr="00965598" w:rsidRDefault="000C405A" w:rsidP="00965598">
      <w:pPr>
        <w:spacing w:after="160" w:line="360" w:lineRule="auto"/>
        <w:ind w:left="0" w:firstLine="0"/>
        <w:rPr>
          <w:rFonts w:asciiTheme="minorHAnsi" w:hAnsiTheme="minorHAnsi"/>
          <w:b/>
        </w:rPr>
      </w:pPr>
      <w:r w:rsidRPr="00965598">
        <w:rPr>
          <w:rFonts w:asciiTheme="minorHAnsi" w:hAnsiTheme="minorHAnsi"/>
          <w:b/>
        </w:rPr>
        <w:t xml:space="preserve">Sectional Endorsements </w:t>
      </w:r>
    </w:p>
    <w:p w:rsidR="000C405A" w:rsidRPr="00965598" w:rsidRDefault="000C405A" w:rsidP="00965598">
      <w:pPr>
        <w:tabs>
          <w:tab w:val="left" w:pos="3225"/>
        </w:tabs>
        <w:spacing w:line="360" w:lineRule="auto"/>
        <w:ind w:left="0" w:firstLine="0"/>
        <w:rPr>
          <w:rFonts w:asciiTheme="minorHAnsi" w:hAnsiTheme="minorHAnsi"/>
          <w:b/>
        </w:rPr>
      </w:pPr>
    </w:p>
    <w:tbl>
      <w:tblPr>
        <w:tblStyle w:val="TableGrid0"/>
        <w:tblW w:w="0" w:type="auto"/>
        <w:tblLook w:val="04A0" w:firstRow="1" w:lastRow="0" w:firstColumn="1" w:lastColumn="0" w:noHBand="0" w:noVBand="1"/>
      </w:tblPr>
      <w:tblGrid>
        <w:gridCol w:w="4675"/>
        <w:gridCol w:w="4675"/>
      </w:tblGrid>
      <w:tr w:rsidR="000C405A" w:rsidRPr="00965598" w:rsidTr="00FF380C">
        <w:tc>
          <w:tcPr>
            <w:tcW w:w="4675" w:type="dxa"/>
          </w:tcPr>
          <w:p w:rsidR="000C405A" w:rsidRPr="00965598" w:rsidRDefault="000C405A" w:rsidP="00965598">
            <w:pPr>
              <w:tabs>
                <w:tab w:val="left" w:pos="3225"/>
              </w:tabs>
              <w:spacing w:line="360" w:lineRule="auto"/>
              <w:ind w:left="0" w:firstLine="0"/>
              <w:rPr>
                <w:rFonts w:asciiTheme="minorHAnsi" w:hAnsiTheme="minorHAnsi"/>
                <w:b/>
              </w:rPr>
            </w:pPr>
            <w:r w:rsidRPr="00965598">
              <w:rPr>
                <w:rFonts w:asciiTheme="minorHAnsi" w:hAnsiTheme="minorHAnsi"/>
                <w:b/>
              </w:rPr>
              <w:t>Name and Designation</w:t>
            </w:r>
          </w:p>
        </w:tc>
        <w:tc>
          <w:tcPr>
            <w:tcW w:w="4675" w:type="dxa"/>
          </w:tcPr>
          <w:p w:rsidR="000C405A" w:rsidRPr="00965598" w:rsidRDefault="000C405A" w:rsidP="00965598">
            <w:pPr>
              <w:tabs>
                <w:tab w:val="left" w:pos="3225"/>
              </w:tabs>
              <w:spacing w:line="360" w:lineRule="auto"/>
              <w:ind w:left="0" w:firstLine="0"/>
              <w:rPr>
                <w:rFonts w:asciiTheme="minorHAnsi" w:hAnsiTheme="minorHAnsi"/>
                <w:b/>
              </w:rPr>
            </w:pPr>
            <w:r w:rsidRPr="00965598">
              <w:rPr>
                <w:rFonts w:asciiTheme="minorHAnsi" w:hAnsiTheme="minorHAnsi"/>
                <w:b/>
              </w:rPr>
              <w:t>Signature</w:t>
            </w:r>
          </w:p>
        </w:tc>
      </w:tr>
      <w:tr w:rsidR="000C405A" w:rsidRPr="00965598" w:rsidTr="00FF380C">
        <w:trPr>
          <w:trHeight w:val="539"/>
        </w:trPr>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r>
      <w:tr w:rsidR="000C405A" w:rsidRPr="00965598" w:rsidTr="00FF380C">
        <w:trPr>
          <w:trHeight w:val="620"/>
        </w:trPr>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r>
      <w:tr w:rsidR="000C405A" w:rsidRPr="00965598" w:rsidTr="00FF380C">
        <w:trPr>
          <w:trHeight w:val="710"/>
        </w:trPr>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r>
      <w:tr w:rsidR="000C405A" w:rsidRPr="00965598" w:rsidTr="00FF380C">
        <w:trPr>
          <w:trHeight w:val="539"/>
        </w:trPr>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c>
          <w:tcPr>
            <w:tcW w:w="4675" w:type="dxa"/>
          </w:tcPr>
          <w:p w:rsidR="000C405A" w:rsidRPr="00965598" w:rsidRDefault="000C405A" w:rsidP="00965598">
            <w:pPr>
              <w:tabs>
                <w:tab w:val="left" w:pos="3225"/>
              </w:tabs>
              <w:spacing w:line="360" w:lineRule="auto"/>
              <w:ind w:left="0" w:firstLine="0"/>
              <w:rPr>
                <w:rFonts w:asciiTheme="minorHAnsi" w:hAnsiTheme="minorHAnsi"/>
                <w:b/>
              </w:rPr>
            </w:pPr>
          </w:p>
        </w:tc>
      </w:tr>
    </w:tbl>
    <w:p w:rsidR="000C405A" w:rsidRPr="00965598" w:rsidRDefault="000C405A" w:rsidP="00965598">
      <w:pPr>
        <w:spacing w:line="360" w:lineRule="auto"/>
        <w:rPr>
          <w:rFonts w:asciiTheme="minorHAnsi" w:hAnsiTheme="minorHAnsi"/>
        </w:rPr>
      </w:pPr>
    </w:p>
    <w:p w:rsidR="00F275DB" w:rsidRPr="001A1827" w:rsidRDefault="00F275DB" w:rsidP="001A1827">
      <w:pPr>
        <w:spacing w:after="160" w:line="259" w:lineRule="auto"/>
        <w:ind w:left="0" w:firstLine="0"/>
        <w:jc w:val="left"/>
        <w:rPr>
          <w:rFonts w:asciiTheme="minorHAnsi" w:hAnsiTheme="minorHAnsi"/>
          <w:b/>
        </w:rPr>
      </w:pPr>
    </w:p>
    <w:sectPr w:rsidR="00F275DB" w:rsidRPr="001A182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62E7" w:rsidRDefault="002362E7" w:rsidP="00D970C9">
      <w:pPr>
        <w:spacing w:after="0" w:line="240" w:lineRule="auto"/>
      </w:pPr>
      <w:r>
        <w:separator/>
      </w:r>
    </w:p>
  </w:endnote>
  <w:endnote w:type="continuationSeparator" w:id="0">
    <w:p w:rsidR="002362E7" w:rsidRDefault="002362E7" w:rsidP="00D97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62E7" w:rsidRDefault="002362E7" w:rsidP="00D970C9">
      <w:pPr>
        <w:spacing w:after="0" w:line="240" w:lineRule="auto"/>
      </w:pPr>
      <w:r>
        <w:separator/>
      </w:r>
    </w:p>
  </w:footnote>
  <w:footnote w:type="continuationSeparator" w:id="0">
    <w:p w:rsidR="002362E7" w:rsidRDefault="002362E7" w:rsidP="00D970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00" w:type="dxa"/>
      <w:tblLayout w:type="fixed"/>
      <w:tblCellMar>
        <w:left w:w="0" w:type="dxa"/>
        <w:right w:w="0" w:type="dxa"/>
      </w:tblCellMar>
      <w:tblLook w:val="0000" w:firstRow="0" w:lastRow="0" w:firstColumn="0" w:lastColumn="0" w:noHBand="0" w:noVBand="0"/>
    </w:tblPr>
    <w:tblGrid>
      <w:gridCol w:w="1080"/>
      <w:gridCol w:w="1880"/>
      <w:gridCol w:w="240"/>
      <w:gridCol w:w="840"/>
      <w:gridCol w:w="2840"/>
      <w:gridCol w:w="280"/>
      <w:gridCol w:w="520"/>
      <w:gridCol w:w="480"/>
      <w:gridCol w:w="480"/>
      <w:gridCol w:w="960"/>
    </w:tblGrid>
    <w:tr w:rsidR="00F275DB" w:rsidRPr="00202F99" w:rsidTr="0032407B">
      <w:trPr>
        <w:trHeight w:val="298"/>
      </w:trPr>
      <w:tc>
        <w:tcPr>
          <w:tcW w:w="2960" w:type="dxa"/>
          <w:gridSpan w:val="2"/>
          <w:tcBorders>
            <w:top w:val="single" w:sz="8" w:space="0" w:color="auto"/>
            <w:left w:val="single" w:sz="4" w:space="0" w:color="auto"/>
            <w:bottom w:val="nil"/>
            <w:right w:val="single" w:sz="8" w:space="0" w:color="auto"/>
          </w:tcBorders>
          <w:vAlign w:val="bottom"/>
        </w:tcPr>
        <w:p w:rsidR="00F275DB" w:rsidRPr="00202F99" w:rsidRDefault="00F275DB" w:rsidP="0032407B">
          <w:pPr>
            <w:widowControl w:val="0"/>
            <w:autoSpaceDE w:val="0"/>
            <w:autoSpaceDN w:val="0"/>
            <w:adjustRightInd w:val="0"/>
            <w:spacing w:after="0" w:line="240" w:lineRule="auto"/>
            <w:ind w:left="760" w:firstLine="0"/>
            <w:jc w:val="left"/>
            <w:rPr>
              <w:rFonts w:asciiTheme="minorHAnsi" w:eastAsiaTheme="minorEastAsia" w:hAnsiTheme="minorHAnsi" w:cs="Times New Roman"/>
              <w:color w:val="auto"/>
              <w:sz w:val="24"/>
              <w:szCs w:val="24"/>
            </w:rPr>
          </w:pPr>
          <w:r w:rsidRPr="00202F99">
            <w:rPr>
              <w:rFonts w:asciiTheme="minorHAnsi" w:eastAsiaTheme="minorEastAsia" w:hAnsiTheme="minorHAnsi"/>
              <w:b/>
              <w:bCs/>
              <w:color w:val="auto"/>
              <w:sz w:val="24"/>
              <w:szCs w:val="24"/>
            </w:rPr>
            <w:t>Requirements</w:t>
          </w:r>
        </w:p>
      </w:tc>
      <w:tc>
        <w:tcPr>
          <w:tcW w:w="240" w:type="dxa"/>
          <w:tcBorders>
            <w:top w:val="single" w:sz="8" w:space="0" w:color="auto"/>
            <w:left w:val="nil"/>
            <w:bottom w:val="nil"/>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3680" w:type="dxa"/>
          <w:gridSpan w:val="2"/>
          <w:tcBorders>
            <w:top w:val="single" w:sz="8" w:space="0" w:color="auto"/>
            <w:left w:val="nil"/>
            <w:bottom w:val="nil"/>
            <w:right w:val="nil"/>
          </w:tcBorders>
          <w:vAlign w:val="bottom"/>
        </w:tcPr>
        <w:p w:rsidR="00F275DB" w:rsidRPr="00202F99" w:rsidRDefault="00F275DB" w:rsidP="0032407B">
          <w:pPr>
            <w:widowControl w:val="0"/>
            <w:autoSpaceDE w:val="0"/>
            <w:autoSpaceDN w:val="0"/>
            <w:adjustRightInd w:val="0"/>
            <w:spacing w:after="0" w:line="240" w:lineRule="auto"/>
            <w:ind w:left="40" w:firstLine="0"/>
            <w:jc w:val="left"/>
            <w:rPr>
              <w:rFonts w:asciiTheme="minorHAnsi" w:eastAsiaTheme="minorEastAsia" w:hAnsiTheme="minorHAnsi" w:cs="Times New Roman"/>
              <w:color w:val="auto"/>
              <w:sz w:val="24"/>
              <w:szCs w:val="24"/>
            </w:rPr>
          </w:pPr>
          <w:r w:rsidRPr="00202F99">
            <w:rPr>
              <w:rFonts w:asciiTheme="minorHAnsi" w:eastAsiaTheme="minorEastAsia" w:hAnsiTheme="minorHAnsi"/>
              <w:b/>
              <w:bCs/>
              <w:color w:val="auto"/>
              <w:sz w:val="24"/>
              <w:szCs w:val="24"/>
            </w:rPr>
            <w:t>Software Requirement Specification</w:t>
          </w:r>
        </w:p>
      </w:tc>
      <w:tc>
        <w:tcPr>
          <w:tcW w:w="280" w:type="dxa"/>
          <w:tcBorders>
            <w:top w:val="single" w:sz="8" w:space="0" w:color="auto"/>
            <w:left w:val="nil"/>
            <w:bottom w:val="nil"/>
            <w:right w:val="single" w:sz="8" w:space="0" w:color="auto"/>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520" w:type="dxa"/>
          <w:tcBorders>
            <w:top w:val="single" w:sz="8" w:space="0" w:color="auto"/>
            <w:left w:val="nil"/>
            <w:bottom w:val="nil"/>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r w:rsidRPr="00202F99">
            <w:rPr>
              <w:rFonts w:asciiTheme="minorHAnsi" w:hAnsiTheme="minorHAnsi"/>
              <w:noProof/>
            </w:rPr>
            <w:drawing>
              <wp:anchor distT="0" distB="0" distL="114300" distR="114300" simplePos="0" relativeHeight="251662336" behindDoc="1" locked="0" layoutInCell="0" allowOverlap="1" wp14:anchorId="0C709D0F" wp14:editId="5745EF1C">
                <wp:simplePos x="0" y="0"/>
                <wp:positionH relativeFrom="column">
                  <wp:posOffset>-3175</wp:posOffset>
                </wp:positionH>
                <wp:positionV relativeFrom="paragraph">
                  <wp:posOffset>15240</wp:posOffset>
                </wp:positionV>
                <wp:extent cx="1417320" cy="39751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97510"/>
                        </a:xfrm>
                        <a:prstGeom prst="rect">
                          <a:avLst/>
                        </a:prstGeom>
                        <a:noFill/>
                      </pic:spPr>
                    </pic:pic>
                  </a:graphicData>
                </a:graphic>
                <wp14:sizeRelH relativeFrom="page">
                  <wp14:pctWidth>0</wp14:pctWidth>
                </wp14:sizeRelH>
                <wp14:sizeRelV relativeFrom="page">
                  <wp14:pctHeight>0</wp14:pctHeight>
                </wp14:sizeRelV>
              </wp:anchor>
            </w:drawing>
          </w:r>
        </w:p>
      </w:tc>
      <w:tc>
        <w:tcPr>
          <w:tcW w:w="480" w:type="dxa"/>
          <w:tcBorders>
            <w:top w:val="single" w:sz="8" w:space="0" w:color="auto"/>
            <w:left w:val="nil"/>
            <w:bottom w:val="nil"/>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480" w:type="dxa"/>
          <w:tcBorders>
            <w:top w:val="single" w:sz="8" w:space="0" w:color="auto"/>
            <w:left w:val="nil"/>
            <w:bottom w:val="nil"/>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960" w:type="dxa"/>
          <w:tcBorders>
            <w:top w:val="single" w:sz="8" w:space="0" w:color="auto"/>
            <w:left w:val="nil"/>
            <w:bottom w:val="nil"/>
            <w:right w:val="single" w:sz="8" w:space="0" w:color="auto"/>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r>
    <w:tr w:rsidR="00F275DB" w:rsidRPr="00202F99" w:rsidTr="0032407B">
      <w:trPr>
        <w:trHeight w:val="341"/>
      </w:trPr>
      <w:tc>
        <w:tcPr>
          <w:tcW w:w="1080" w:type="dxa"/>
          <w:tcBorders>
            <w:top w:val="nil"/>
            <w:left w:val="single" w:sz="4" w:space="0" w:color="auto"/>
            <w:bottom w:val="single" w:sz="4"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1880" w:type="dxa"/>
          <w:tcBorders>
            <w:top w:val="nil"/>
            <w:left w:val="nil"/>
            <w:bottom w:val="single" w:sz="8" w:space="0" w:color="auto"/>
            <w:right w:val="single" w:sz="8" w:space="0" w:color="auto"/>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240" w:type="dxa"/>
          <w:tcBorders>
            <w:top w:val="nil"/>
            <w:left w:val="nil"/>
            <w:bottom w:val="single" w:sz="8"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840" w:type="dxa"/>
          <w:tcBorders>
            <w:top w:val="nil"/>
            <w:left w:val="nil"/>
            <w:bottom w:val="single" w:sz="8"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2840" w:type="dxa"/>
          <w:tcBorders>
            <w:top w:val="nil"/>
            <w:left w:val="nil"/>
            <w:bottom w:val="single" w:sz="8"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280" w:type="dxa"/>
          <w:tcBorders>
            <w:top w:val="nil"/>
            <w:left w:val="nil"/>
            <w:bottom w:val="single" w:sz="8" w:space="0" w:color="auto"/>
            <w:right w:val="single" w:sz="8" w:space="0" w:color="auto"/>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520" w:type="dxa"/>
          <w:tcBorders>
            <w:top w:val="nil"/>
            <w:left w:val="nil"/>
            <w:bottom w:val="single" w:sz="8"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480" w:type="dxa"/>
          <w:tcBorders>
            <w:top w:val="nil"/>
            <w:left w:val="nil"/>
            <w:bottom w:val="single" w:sz="8"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r>
            <w:rPr>
              <w:noProof/>
            </w:rPr>
            <w:drawing>
              <wp:anchor distT="0" distB="0" distL="114300" distR="114300" simplePos="0" relativeHeight="251663360" behindDoc="1" locked="0" layoutInCell="0" allowOverlap="1" wp14:anchorId="30F2FAE3" wp14:editId="748F97A6">
                <wp:simplePos x="0" y="0"/>
                <wp:positionH relativeFrom="column">
                  <wp:posOffset>-304800</wp:posOffset>
                </wp:positionH>
                <wp:positionV relativeFrom="paragraph">
                  <wp:posOffset>-236855</wp:posOffset>
                </wp:positionV>
                <wp:extent cx="1417320" cy="397510"/>
                <wp:effectExtent l="0" t="0" r="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97510"/>
                        </a:xfrm>
                        <a:prstGeom prst="rect">
                          <a:avLst/>
                        </a:prstGeom>
                        <a:noFill/>
                      </pic:spPr>
                    </pic:pic>
                  </a:graphicData>
                </a:graphic>
                <wp14:sizeRelH relativeFrom="page">
                  <wp14:pctWidth>0</wp14:pctWidth>
                </wp14:sizeRelH>
                <wp14:sizeRelV relativeFrom="page">
                  <wp14:pctHeight>0</wp14:pctHeight>
                </wp14:sizeRelV>
              </wp:anchor>
            </w:drawing>
          </w:r>
        </w:p>
      </w:tc>
      <w:tc>
        <w:tcPr>
          <w:tcW w:w="480" w:type="dxa"/>
          <w:tcBorders>
            <w:top w:val="nil"/>
            <w:left w:val="nil"/>
            <w:bottom w:val="single" w:sz="8" w:space="0" w:color="auto"/>
            <w:right w:val="nil"/>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960" w:type="dxa"/>
          <w:tcBorders>
            <w:top w:val="nil"/>
            <w:left w:val="nil"/>
            <w:bottom w:val="single" w:sz="8" w:space="0" w:color="auto"/>
            <w:right w:val="single" w:sz="8" w:space="0" w:color="auto"/>
          </w:tcBorders>
          <w:vAlign w:val="bottom"/>
        </w:tcPr>
        <w:p w:rsidR="00F275DB" w:rsidRPr="00202F99" w:rsidRDefault="00F275DB" w:rsidP="0032407B">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r>
  </w:tbl>
  <w:p w:rsidR="00F275DB" w:rsidRDefault="00F275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00" w:type="dxa"/>
      <w:tblLayout w:type="fixed"/>
      <w:tblCellMar>
        <w:left w:w="0" w:type="dxa"/>
        <w:right w:w="0" w:type="dxa"/>
      </w:tblCellMar>
      <w:tblLook w:val="0000" w:firstRow="0" w:lastRow="0" w:firstColumn="0" w:lastColumn="0" w:noHBand="0" w:noVBand="0"/>
    </w:tblPr>
    <w:tblGrid>
      <w:gridCol w:w="1080"/>
      <w:gridCol w:w="1880"/>
      <w:gridCol w:w="240"/>
      <w:gridCol w:w="840"/>
      <w:gridCol w:w="2840"/>
      <w:gridCol w:w="280"/>
      <w:gridCol w:w="520"/>
      <w:gridCol w:w="480"/>
      <w:gridCol w:w="480"/>
      <w:gridCol w:w="960"/>
    </w:tblGrid>
    <w:tr w:rsidR="00F275DB" w:rsidRPr="00202F99" w:rsidTr="0032407B">
      <w:trPr>
        <w:trHeight w:val="298"/>
      </w:trPr>
      <w:tc>
        <w:tcPr>
          <w:tcW w:w="2960" w:type="dxa"/>
          <w:gridSpan w:val="2"/>
          <w:tcBorders>
            <w:top w:val="single" w:sz="8" w:space="0" w:color="auto"/>
            <w:left w:val="single" w:sz="4" w:space="0" w:color="auto"/>
            <w:bottom w:val="nil"/>
            <w:right w:val="single" w:sz="8" w:space="0" w:color="auto"/>
          </w:tcBorders>
          <w:vAlign w:val="bottom"/>
        </w:tcPr>
        <w:p w:rsidR="00F275DB" w:rsidRPr="00202F99" w:rsidRDefault="00F275DB" w:rsidP="00D970C9">
          <w:pPr>
            <w:widowControl w:val="0"/>
            <w:autoSpaceDE w:val="0"/>
            <w:autoSpaceDN w:val="0"/>
            <w:adjustRightInd w:val="0"/>
            <w:spacing w:after="0" w:line="240" w:lineRule="auto"/>
            <w:ind w:left="760" w:firstLine="0"/>
            <w:jc w:val="left"/>
            <w:rPr>
              <w:rFonts w:asciiTheme="minorHAnsi" w:eastAsiaTheme="minorEastAsia" w:hAnsiTheme="minorHAnsi" w:cs="Times New Roman"/>
              <w:color w:val="auto"/>
              <w:sz w:val="24"/>
              <w:szCs w:val="24"/>
            </w:rPr>
          </w:pPr>
          <w:r w:rsidRPr="00202F99">
            <w:rPr>
              <w:rFonts w:asciiTheme="minorHAnsi" w:eastAsiaTheme="minorEastAsia" w:hAnsiTheme="minorHAnsi"/>
              <w:b/>
              <w:bCs/>
              <w:color w:val="auto"/>
              <w:sz w:val="24"/>
              <w:szCs w:val="24"/>
            </w:rPr>
            <w:t>Requirements</w:t>
          </w:r>
        </w:p>
      </w:tc>
      <w:tc>
        <w:tcPr>
          <w:tcW w:w="240" w:type="dxa"/>
          <w:tcBorders>
            <w:top w:val="single" w:sz="8" w:space="0" w:color="auto"/>
            <w:left w:val="nil"/>
            <w:bottom w:val="nil"/>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3680" w:type="dxa"/>
          <w:gridSpan w:val="2"/>
          <w:tcBorders>
            <w:top w:val="single" w:sz="8" w:space="0" w:color="auto"/>
            <w:left w:val="nil"/>
            <w:bottom w:val="nil"/>
            <w:right w:val="nil"/>
          </w:tcBorders>
          <w:vAlign w:val="bottom"/>
        </w:tcPr>
        <w:p w:rsidR="00F275DB" w:rsidRPr="00202F99" w:rsidRDefault="00F275DB" w:rsidP="00D970C9">
          <w:pPr>
            <w:widowControl w:val="0"/>
            <w:autoSpaceDE w:val="0"/>
            <w:autoSpaceDN w:val="0"/>
            <w:adjustRightInd w:val="0"/>
            <w:spacing w:after="0" w:line="240" w:lineRule="auto"/>
            <w:ind w:left="40" w:firstLine="0"/>
            <w:jc w:val="left"/>
            <w:rPr>
              <w:rFonts w:asciiTheme="minorHAnsi" w:eastAsiaTheme="minorEastAsia" w:hAnsiTheme="minorHAnsi" w:cs="Times New Roman"/>
              <w:color w:val="auto"/>
              <w:sz w:val="24"/>
              <w:szCs w:val="24"/>
            </w:rPr>
          </w:pPr>
          <w:r w:rsidRPr="00202F99">
            <w:rPr>
              <w:rFonts w:asciiTheme="minorHAnsi" w:eastAsiaTheme="minorEastAsia" w:hAnsiTheme="minorHAnsi"/>
              <w:b/>
              <w:bCs/>
              <w:color w:val="auto"/>
              <w:sz w:val="24"/>
              <w:szCs w:val="24"/>
            </w:rPr>
            <w:t>Software Requirement Specification</w:t>
          </w:r>
        </w:p>
      </w:tc>
      <w:tc>
        <w:tcPr>
          <w:tcW w:w="280" w:type="dxa"/>
          <w:tcBorders>
            <w:top w:val="single" w:sz="8" w:space="0" w:color="auto"/>
            <w:left w:val="nil"/>
            <w:bottom w:val="nil"/>
            <w:right w:val="single" w:sz="8" w:space="0" w:color="auto"/>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520" w:type="dxa"/>
          <w:tcBorders>
            <w:top w:val="single" w:sz="8" w:space="0" w:color="auto"/>
            <w:left w:val="nil"/>
            <w:bottom w:val="nil"/>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r w:rsidRPr="00202F99">
            <w:rPr>
              <w:rFonts w:asciiTheme="minorHAnsi" w:hAnsiTheme="minorHAnsi"/>
              <w:noProof/>
            </w:rPr>
            <w:drawing>
              <wp:anchor distT="0" distB="0" distL="114300" distR="114300" simplePos="0" relativeHeight="251659264" behindDoc="1" locked="0" layoutInCell="0" allowOverlap="1" wp14:anchorId="2AC13DB0" wp14:editId="5268487A">
                <wp:simplePos x="0" y="0"/>
                <wp:positionH relativeFrom="column">
                  <wp:posOffset>-3175</wp:posOffset>
                </wp:positionH>
                <wp:positionV relativeFrom="paragraph">
                  <wp:posOffset>15240</wp:posOffset>
                </wp:positionV>
                <wp:extent cx="1417320" cy="3975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97510"/>
                        </a:xfrm>
                        <a:prstGeom prst="rect">
                          <a:avLst/>
                        </a:prstGeom>
                        <a:noFill/>
                      </pic:spPr>
                    </pic:pic>
                  </a:graphicData>
                </a:graphic>
                <wp14:sizeRelH relativeFrom="page">
                  <wp14:pctWidth>0</wp14:pctWidth>
                </wp14:sizeRelH>
                <wp14:sizeRelV relativeFrom="page">
                  <wp14:pctHeight>0</wp14:pctHeight>
                </wp14:sizeRelV>
              </wp:anchor>
            </w:drawing>
          </w:r>
        </w:p>
      </w:tc>
      <w:tc>
        <w:tcPr>
          <w:tcW w:w="480" w:type="dxa"/>
          <w:tcBorders>
            <w:top w:val="single" w:sz="8" w:space="0" w:color="auto"/>
            <w:left w:val="nil"/>
            <w:bottom w:val="nil"/>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480" w:type="dxa"/>
          <w:tcBorders>
            <w:top w:val="single" w:sz="8" w:space="0" w:color="auto"/>
            <w:left w:val="nil"/>
            <w:bottom w:val="nil"/>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960" w:type="dxa"/>
          <w:tcBorders>
            <w:top w:val="single" w:sz="8" w:space="0" w:color="auto"/>
            <w:left w:val="nil"/>
            <w:bottom w:val="nil"/>
            <w:right w:val="single" w:sz="8" w:space="0" w:color="auto"/>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r>
    <w:tr w:rsidR="00F275DB" w:rsidRPr="00202F99" w:rsidTr="0032407B">
      <w:trPr>
        <w:trHeight w:val="341"/>
      </w:trPr>
      <w:tc>
        <w:tcPr>
          <w:tcW w:w="1080" w:type="dxa"/>
          <w:tcBorders>
            <w:top w:val="nil"/>
            <w:left w:val="single" w:sz="4" w:space="0" w:color="auto"/>
            <w:bottom w:val="single" w:sz="4"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1880" w:type="dxa"/>
          <w:tcBorders>
            <w:top w:val="nil"/>
            <w:left w:val="nil"/>
            <w:bottom w:val="single" w:sz="8" w:space="0" w:color="auto"/>
            <w:right w:val="single" w:sz="8" w:space="0" w:color="auto"/>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240" w:type="dxa"/>
          <w:tcBorders>
            <w:top w:val="nil"/>
            <w:left w:val="nil"/>
            <w:bottom w:val="single" w:sz="8"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840" w:type="dxa"/>
          <w:tcBorders>
            <w:top w:val="nil"/>
            <w:left w:val="nil"/>
            <w:bottom w:val="single" w:sz="8"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2840" w:type="dxa"/>
          <w:tcBorders>
            <w:top w:val="nil"/>
            <w:left w:val="nil"/>
            <w:bottom w:val="single" w:sz="8"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280" w:type="dxa"/>
          <w:tcBorders>
            <w:top w:val="nil"/>
            <w:left w:val="nil"/>
            <w:bottom w:val="single" w:sz="8" w:space="0" w:color="auto"/>
            <w:right w:val="single" w:sz="8" w:space="0" w:color="auto"/>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520" w:type="dxa"/>
          <w:tcBorders>
            <w:top w:val="nil"/>
            <w:left w:val="nil"/>
            <w:bottom w:val="single" w:sz="8"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480" w:type="dxa"/>
          <w:tcBorders>
            <w:top w:val="nil"/>
            <w:left w:val="nil"/>
            <w:bottom w:val="single" w:sz="8"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r>
            <w:rPr>
              <w:noProof/>
            </w:rPr>
            <w:drawing>
              <wp:anchor distT="0" distB="0" distL="114300" distR="114300" simplePos="0" relativeHeight="251660288" behindDoc="1" locked="0" layoutInCell="0" allowOverlap="1" wp14:anchorId="4B85FDB3" wp14:editId="6E628F45">
                <wp:simplePos x="0" y="0"/>
                <wp:positionH relativeFrom="column">
                  <wp:posOffset>-304800</wp:posOffset>
                </wp:positionH>
                <wp:positionV relativeFrom="paragraph">
                  <wp:posOffset>-236855</wp:posOffset>
                </wp:positionV>
                <wp:extent cx="1417320" cy="397510"/>
                <wp:effectExtent l="0" t="0" r="0"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97510"/>
                        </a:xfrm>
                        <a:prstGeom prst="rect">
                          <a:avLst/>
                        </a:prstGeom>
                        <a:noFill/>
                      </pic:spPr>
                    </pic:pic>
                  </a:graphicData>
                </a:graphic>
                <wp14:sizeRelH relativeFrom="page">
                  <wp14:pctWidth>0</wp14:pctWidth>
                </wp14:sizeRelH>
                <wp14:sizeRelV relativeFrom="page">
                  <wp14:pctHeight>0</wp14:pctHeight>
                </wp14:sizeRelV>
              </wp:anchor>
            </w:drawing>
          </w:r>
        </w:p>
      </w:tc>
      <w:tc>
        <w:tcPr>
          <w:tcW w:w="480" w:type="dxa"/>
          <w:tcBorders>
            <w:top w:val="nil"/>
            <w:left w:val="nil"/>
            <w:bottom w:val="single" w:sz="8" w:space="0" w:color="auto"/>
            <w:right w:val="nil"/>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c>
        <w:tcPr>
          <w:tcW w:w="960" w:type="dxa"/>
          <w:tcBorders>
            <w:top w:val="nil"/>
            <w:left w:val="nil"/>
            <w:bottom w:val="single" w:sz="8" w:space="0" w:color="auto"/>
            <w:right w:val="single" w:sz="8" w:space="0" w:color="auto"/>
          </w:tcBorders>
          <w:vAlign w:val="bottom"/>
        </w:tcPr>
        <w:p w:rsidR="00F275DB" w:rsidRPr="00202F99" w:rsidRDefault="00F275DB" w:rsidP="00D970C9">
          <w:pPr>
            <w:widowControl w:val="0"/>
            <w:autoSpaceDE w:val="0"/>
            <w:autoSpaceDN w:val="0"/>
            <w:adjustRightInd w:val="0"/>
            <w:spacing w:after="0" w:line="240" w:lineRule="auto"/>
            <w:ind w:left="0" w:firstLine="0"/>
            <w:jc w:val="left"/>
            <w:rPr>
              <w:rFonts w:asciiTheme="minorHAnsi" w:eastAsiaTheme="minorEastAsia" w:hAnsiTheme="minorHAnsi" w:cs="Times New Roman"/>
              <w:color w:val="auto"/>
              <w:sz w:val="24"/>
              <w:szCs w:val="24"/>
            </w:rPr>
          </w:pPr>
        </w:p>
      </w:tc>
    </w:tr>
  </w:tbl>
  <w:p w:rsidR="00F275DB" w:rsidRDefault="00F275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9"/>
    <w:multiLevelType w:val="hybridMultilevel"/>
    <w:tmpl w:val="4CD26CAE"/>
    <w:lvl w:ilvl="0" w:tplc="000018BE">
      <w:start w:val="1"/>
      <w:numFmt w:val="decimal"/>
      <w:lvlText w:val="1.%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F3E"/>
    <w:multiLevelType w:val="hybridMultilevel"/>
    <w:tmpl w:val="A398A09A"/>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12DB"/>
    <w:multiLevelType w:val="hybridMultilevel"/>
    <w:tmpl w:val="8C52A40E"/>
    <w:lvl w:ilvl="0" w:tplc="00007E87">
      <w:start w:val="2"/>
      <w:numFmt w:val="decimal"/>
      <w:lvlText w:val="2.%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260D"/>
    <w:multiLevelType w:val="hybridMultilevel"/>
    <w:tmpl w:val="3FD08382"/>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26E9"/>
    <w:multiLevelType w:val="hybridMultilevel"/>
    <w:tmpl w:val="45F2D470"/>
    <w:lvl w:ilvl="0" w:tplc="00000BB3">
      <w:start w:val="6"/>
      <w:numFmt w:val="decimal"/>
      <w:lvlText w:val="1.%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2D12"/>
    <w:multiLevelType w:val="hybridMultilevel"/>
    <w:tmpl w:val="B2E6D0EC"/>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301C"/>
    <w:multiLevelType w:val="hybridMultilevel"/>
    <w:tmpl w:val="00000BDB"/>
    <w:lvl w:ilvl="0" w:tplc="000056A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305E"/>
    <w:multiLevelType w:val="hybridMultilevel"/>
    <w:tmpl w:val="27206B3E"/>
    <w:lvl w:ilvl="0" w:tplc="0000491C">
      <w:start w:val="3"/>
      <w:numFmt w:val="decimal"/>
      <w:lvlText w:val="2.%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3BF6"/>
    <w:multiLevelType w:val="hybridMultilevel"/>
    <w:tmpl w:val="570864F4"/>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04090001">
      <w:start w:val="1"/>
      <w:numFmt w:val="bullet"/>
      <w:lvlText w:val=""/>
      <w:lvlJc w:val="left"/>
      <w:rPr>
        <w:rFonts w:ascii="Symbol" w:hAnsi="Symbol" w:hint="default"/>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3E12"/>
    <w:multiLevelType w:val="hybridMultilevel"/>
    <w:tmpl w:val="615C816C"/>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0004AE1"/>
    <w:multiLevelType w:val="hybridMultilevel"/>
    <w:tmpl w:val="40AA483C"/>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00004DB7"/>
    <w:multiLevelType w:val="hybridMultilevel"/>
    <w:tmpl w:val="6F26A0EC"/>
    <w:lvl w:ilvl="0" w:tplc="000054DE">
      <w:start w:val="5"/>
      <w:numFmt w:val="decimal"/>
      <w:lvlText w:val="2.%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0004E45"/>
    <w:multiLevelType w:val="hybridMultilevel"/>
    <w:tmpl w:val="3938A32E"/>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15:restartNumberingAfterBreak="0">
    <w:nsid w:val="00005878"/>
    <w:multiLevelType w:val="hybridMultilevel"/>
    <w:tmpl w:val="00006B36"/>
    <w:lvl w:ilvl="0" w:tplc="00005CFD">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15:restartNumberingAfterBreak="0">
    <w:nsid w:val="00006443"/>
    <w:multiLevelType w:val="hybridMultilevel"/>
    <w:tmpl w:val="131EC5DA"/>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5" w15:restartNumberingAfterBreak="0">
    <w:nsid w:val="00006DF1"/>
    <w:multiLevelType w:val="hybridMultilevel"/>
    <w:tmpl w:val="EA648C4E"/>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6" w15:restartNumberingAfterBreak="0">
    <w:nsid w:val="000072AE"/>
    <w:multiLevelType w:val="hybridMultilevel"/>
    <w:tmpl w:val="2FAC4EE8"/>
    <w:lvl w:ilvl="0" w:tplc="00005F90">
      <w:start w:val="5"/>
      <w:numFmt w:val="decimal"/>
      <w:lvlText w:val="1.%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7" w15:restartNumberingAfterBreak="0">
    <w:nsid w:val="00007A5A"/>
    <w:multiLevelType w:val="hybridMultilevel"/>
    <w:tmpl w:val="0C103F54"/>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8" w15:restartNumberingAfterBreak="0">
    <w:nsid w:val="01C4795D"/>
    <w:multiLevelType w:val="multilevel"/>
    <w:tmpl w:val="566E0E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0E46479A"/>
    <w:multiLevelType w:val="multilevel"/>
    <w:tmpl w:val="5A46A3C0"/>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0F7069B5"/>
    <w:multiLevelType w:val="hybridMultilevel"/>
    <w:tmpl w:val="3D8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4439E0"/>
    <w:multiLevelType w:val="hybridMultilevel"/>
    <w:tmpl w:val="61B8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781472"/>
    <w:multiLevelType w:val="hybridMultilevel"/>
    <w:tmpl w:val="FF0AE682"/>
    <w:lvl w:ilvl="0" w:tplc="04090001">
      <w:start w:val="1"/>
      <w:numFmt w:val="bullet"/>
      <w:lvlText w:val=""/>
      <w:lvlJc w:val="left"/>
      <w:pPr>
        <w:ind w:left="1796" w:hanging="360"/>
      </w:pPr>
      <w:rPr>
        <w:rFonts w:ascii="Symbol" w:hAnsi="Symbol" w:hint="default"/>
      </w:rPr>
    </w:lvl>
    <w:lvl w:ilvl="1" w:tplc="04090003" w:tentative="1">
      <w:start w:val="1"/>
      <w:numFmt w:val="bullet"/>
      <w:lvlText w:val="o"/>
      <w:lvlJc w:val="left"/>
      <w:pPr>
        <w:ind w:left="2516" w:hanging="360"/>
      </w:pPr>
      <w:rPr>
        <w:rFonts w:ascii="Courier New" w:hAnsi="Courier New" w:cs="Courier New" w:hint="default"/>
      </w:rPr>
    </w:lvl>
    <w:lvl w:ilvl="2" w:tplc="04090005" w:tentative="1">
      <w:start w:val="1"/>
      <w:numFmt w:val="bullet"/>
      <w:lvlText w:val=""/>
      <w:lvlJc w:val="left"/>
      <w:pPr>
        <w:ind w:left="3236" w:hanging="360"/>
      </w:pPr>
      <w:rPr>
        <w:rFonts w:ascii="Wingdings" w:hAnsi="Wingdings" w:hint="default"/>
      </w:rPr>
    </w:lvl>
    <w:lvl w:ilvl="3" w:tplc="04090001" w:tentative="1">
      <w:start w:val="1"/>
      <w:numFmt w:val="bullet"/>
      <w:lvlText w:val=""/>
      <w:lvlJc w:val="left"/>
      <w:pPr>
        <w:ind w:left="3956" w:hanging="360"/>
      </w:pPr>
      <w:rPr>
        <w:rFonts w:ascii="Symbol" w:hAnsi="Symbol" w:hint="default"/>
      </w:rPr>
    </w:lvl>
    <w:lvl w:ilvl="4" w:tplc="04090003" w:tentative="1">
      <w:start w:val="1"/>
      <w:numFmt w:val="bullet"/>
      <w:lvlText w:val="o"/>
      <w:lvlJc w:val="left"/>
      <w:pPr>
        <w:ind w:left="4676" w:hanging="360"/>
      </w:pPr>
      <w:rPr>
        <w:rFonts w:ascii="Courier New" w:hAnsi="Courier New" w:cs="Courier New" w:hint="default"/>
      </w:rPr>
    </w:lvl>
    <w:lvl w:ilvl="5" w:tplc="04090005" w:tentative="1">
      <w:start w:val="1"/>
      <w:numFmt w:val="bullet"/>
      <w:lvlText w:val=""/>
      <w:lvlJc w:val="left"/>
      <w:pPr>
        <w:ind w:left="5396" w:hanging="360"/>
      </w:pPr>
      <w:rPr>
        <w:rFonts w:ascii="Wingdings" w:hAnsi="Wingdings" w:hint="default"/>
      </w:rPr>
    </w:lvl>
    <w:lvl w:ilvl="6" w:tplc="04090001" w:tentative="1">
      <w:start w:val="1"/>
      <w:numFmt w:val="bullet"/>
      <w:lvlText w:val=""/>
      <w:lvlJc w:val="left"/>
      <w:pPr>
        <w:ind w:left="6116" w:hanging="360"/>
      </w:pPr>
      <w:rPr>
        <w:rFonts w:ascii="Symbol" w:hAnsi="Symbol" w:hint="default"/>
      </w:rPr>
    </w:lvl>
    <w:lvl w:ilvl="7" w:tplc="04090003" w:tentative="1">
      <w:start w:val="1"/>
      <w:numFmt w:val="bullet"/>
      <w:lvlText w:val="o"/>
      <w:lvlJc w:val="left"/>
      <w:pPr>
        <w:ind w:left="6836" w:hanging="360"/>
      </w:pPr>
      <w:rPr>
        <w:rFonts w:ascii="Courier New" w:hAnsi="Courier New" w:cs="Courier New" w:hint="default"/>
      </w:rPr>
    </w:lvl>
    <w:lvl w:ilvl="8" w:tplc="04090005" w:tentative="1">
      <w:start w:val="1"/>
      <w:numFmt w:val="bullet"/>
      <w:lvlText w:val=""/>
      <w:lvlJc w:val="left"/>
      <w:pPr>
        <w:ind w:left="7556" w:hanging="360"/>
      </w:pPr>
      <w:rPr>
        <w:rFonts w:ascii="Wingdings" w:hAnsi="Wingdings" w:hint="default"/>
      </w:rPr>
    </w:lvl>
  </w:abstractNum>
  <w:abstractNum w:abstractNumId="23" w15:restartNumberingAfterBreak="0">
    <w:nsid w:val="1ABE3414"/>
    <w:multiLevelType w:val="hybridMultilevel"/>
    <w:tmpl w:val="1F60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7F1630"/>
    <w:multiLevelType w:val="hybridMultilevel"/>
    <w:tmpl w:val="A51A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81172E"/>
    <w:multiLevelType w:val="hybridMultilevel"/>
    <w:tmpl w:val="0376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200FDA"/>
    <w:multiLevelType w:val="hybridMultilevel"/>
    <w:tmpl w:val="B97E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8928B0"/>
    <w:multiLevelType w:val="hybridMultilevel"/>
    <w:tmpl w:val="54B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134982"/>
    <w:multiLevelType w:val="hybridMultilevel"/>
    <w:tmpl w:val="A336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295C12"/>
    <w:multiLevelType w:val="hybridMultilevel"/>
    <w:tmpl w:val="ABAC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253513"/>
    <w:multiLevelType w:val="hybridMultilevel"/>
    <w:tmpl w:val="B7442B4E"/>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1" w15:restartNumberingAfterBreak="0">
    <w:nsid w:val="3C0558A7"/>
    <w:multiLevelType w:val="hybridMultilevel"/>
    <w:tmpl w:val="ADE49D7E"/>
    <w:lvl w:ilvl="0" w:tplc="04090001">
      <w:start w:val="1"/>
      <w:numFmt w:val="bullet"/>
      <w:lvlText w:val=""/>
      <w:lvlJc w:val="left"/>
      <w:pPr>
        <w:ind w:left="1790" w:hanging="360"/>
      </w:pPr>
      <w:rPr>
        <w:rFonts w:ascii="Symbol" w:hAnsi="Symbol"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32" w15:restartNumberingAfterBreak="0">
    <w:nsid w:val="46600FBC"/>
    <w:multiLevelType w:val="hybridMultilevel"/>
    <w:tmpl w:val="A0821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6E7706"/>
    <w:multiLevelType w:val="hybridMultilevel"/>
    <w:tmpl w:val="E9145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314919"/>
    <w:multiLevelType w:val="hybridMultilevel"/>
    <w:tmpl w:val="260C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080FEF"/>
    <w:multiLevelType w:val="hybridMultilevel"/>
    <w:tmpl w:val="10A601B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715AB9"/>
    <w:multiLevelType w:val="multilevel"/>
    <w:tmpl w:val="60003C3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BA6100C"/>
    <w:multiLevelType w:val="hybridMultilevel"/>
    <w:tmpl w:val="7DE0A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0274E"/>
    <w:multiLevelType w:val="hybridMultilevel"/>
    <w:tmpl w:val="0608B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4B1ADB"/>
    <w:multiLevelType w:val="hybridMultilevel"/>
    <w:tmpl w:val="06DEF47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6"/>
  </w:num>
  <w:num w:numId="4">
    <w:abstractNumId w:val="15"/>
  </w:num>
  <w:num w:numId="5">
    <w:abstractNumId w:val="4"/>
  </w:num>
  <w:num w:numId="6">
    <w:abstractNumId w:val="2"/>
  </w:num>
  <w:num w:numId="7">
    <w:abstractNumId w:val="1"/>
  </w:num>
  <w:num w:numId="8">
    <w:abstractNumId w:val="7"/>
  </w:num>
  <w:num w:numId="9">
    <w:abstractNumId w:val="11"/>
  </w:num>
  <w:num w:numId="10">
    <w:abstractNumId w:val="5"/>
  </w:num>
  <w:num w:numId="11">
    <w:abstractNumId w:val="14"/>
  </w:num>
  <w:num w:numId="12">
    <w:abstractNumId w:val="17"/>
  </w:num>
  <w:num w:numId="13">
    <w:abstractNumId w:val="12"/>
  </w:num>
  <w:num w:numId="14">
    <w:abstractNumId w:val="3"/>
  </w:num>
  <w:num w:numId="15">
    <w:abstractNumId w:val="6"/>
  </w:num>
  <w:num w:numId="16">
    <w:abstractNumId w:val="13"/>
  </w:num>
  <w:num w:numId="17">
    <w:abstractNumId w:val="9"/>
  </w:num>
  <w:num w:numId="18">
    <w:abstractNumId w:val="8"/>
  </w:num>
  <w:num w:numId="19">
    <w:abstractNumId w:val="31"/>
  </w:num>
  <w:num w:numId="20">
    <w:abstractNumId w:val="28"/>
  </w:num>
  <w:num w:numId="21">
    <w:abstractNumId w:val="30"/>
  </w:num>
  <w:num w:numId="22">
    <w:abstractNumId w:val="34"/>
  </w:num>
  <w:num w:numId="23">
    <w:abstractNumId w:val="26"/>
  </w:num>
  <w:num w:numId="24">
    <w:abstractNumId w:val="37"/>
  </w:num>
  <w:num w:numId="25">
    <w:abstractNumId w:val="18"/>
  </w:num>
  <w:num w:numId="26">
    <w:abstractNumId w:val="36"/>
  </w:num>
  <w:num w:numId="27">
    <w:abstractNumId w:val="19"/>
  </w:num>
  <w:num w:numId="28">
    <w:abstractNumId w:val="39"/>
  </w:num>
  <w:num w:numId="29">
    <w:abstractNumId w:val="35"/>
  </w:num>
  <w:num w:numId="30">
    <w:abstractNumId w:val="33"/>
  </w:num>
  <w:num w:numId="31">
    <w:abstractNumId w:val="25"/>
  </w:num>
  <w:num w:numId="32">
    <w:abstractNumId w:val="38"/>
  </w:num>
  <w:num w:numId="33">
    <w:abstractNumId w:val="23"/>
  </w:num>
  <w:num w:numId="34">
    <w:abstractNumId w:val="32"/>
  </w:num>
  <w:num w:numId="35">
    <w:abstractNumId w:val="22"/>
  </w:num>
  <w:num w:numId="36">
    <w:abstractNumId w:val="29"/>
  </w:num>
  <w:num w:numId="37">
    <w:abstractNumId w:val="20"/>
  </w:num>
  <w:num w:numId="38">
    <w:abstractNumId w:val="21"/>
  </w:num>
  <w:num w:numId="39">
    <w:abstractNumId w:val="27"/>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295"/>
    <w:rsid w:val="000C405A"/>
    <w:rsid w:val="0010750E"/>
    <w:rsid w:val="00126588"/>
    <w:rsid w:val="00146A6C"/>
    <w:rsid w:val="001A1827"/>
    <w:rsid w:val="001A40EF"/>
    <w:rsid w:val="001C0A99"/>
    <w:rsid w:val="001F0142"/>
    <w:rsid w:val="00227EF4"/>
    <w:rsid w:val="002362E7"/>
    <w:rsid w:val="0027051F"/>
    <w:rsid w:val="002F3B47"/>
    <w:rsid w:val="003158C5"/>
    <w:rsid w:val="0032407B"/>
    <w:rsid w:val="003D7E54"/>
    <w:rsid w:val="00510696"/>
    <w:rsid w:val="005676AD"/>
    <w:rsid w:val="00567A35"/>
    <w:rsid w:val="005A49A5"/>
    <w:rsid w:val="005B415E"/>
    <w:rsid w:val="005C536F"/>
    <w:rsid w:val="005D0209"/>
    <w:rsid w:val="005E105A"/>
    <w:rsid w:val="00604C76"/>
    <w:rsid w:val="0068244C"/>
    <w:rsid w:val="00690982"/>
    <w:rsid w:val="0069511C"/>
    <w:rsid w:val="00696295"/>
    <w:rsid w:val="006A2C9B"/>
    <w:rsid w:val="0075146F"/>
    <w:rsid w:val="007D4B96"/>
    <w:rsid w:val="007F1E1F"/>
    <w:rsid w:val="00851ED8"/>
    <w:rsid w:val="00852EBF"/>
    <w:rsid w:val="00886A40"/>
    <w:rsid w:val="008939C6"/>
    <w:rsid w:val="00911C79"/>
    <w:rsid w:val="00965598"/>
    <w:rsid w:val="009A3383"/>
    <w:rsid w:val="009A50EE"/>
    <w:rsid w:val="009D33B8"/>
    <w:rsid w:val="009E5E24"/>
    <w:rsid w:val="009F2C6C"/>
    <w:rsid w:val="00AC02D9"/>
    <w:rsid w:val="00AE719D"/>
    <w:rsid w:val="00B10EF9"/>
    <w:rsid w:val="00B713C4"/>
    <w:rsid w:val="00BD5CDC"/>
    <w:rsid w:val="00BF6F7F"/>
    <w:rsid w:val="00C61BBE"/>
    <w:rsid w:val="00C77FE6"/>
    <w:rsid w:val="00C93EEB"/>
    <w:rsid w:val="00CA186C"/>
    <w:rsid w:val="00D01E09"/>
    <w:rsid w:val="00D4133C"/>
    <w:rsid w:val="00D47570"/>
    <w:rsid w:val="00D61FFE"/>
    <w:rsid w:val="00D82689"/>
    <w:rsid w:val="00D970C9"/>
    <w:rsid w:val="00DB6DA4"/>
    <w:rsid w:val="00DC0004"/>
    <w:rsid w:val="00DC589B"/>
    <w:rsid w:val="00DE11A9"/>
    <w:rsid w:val="00DE41F1"/>
    <w:rsid w:val="00DE7BCA"/>
    <w:rsid w:val="00E15489"/>
    <w:rsid w:val="00E728D2"/>
    <w:rsid w:val="00E92A82"/>
    <w:rsid w:val="00E936DA"/>
    <w:rsid w:val="00EE46A5"/>
    <w:rsid w:val="00EF3185"/>
    <w:rsid w:val="00F275DB"/>
    <w:rsid w:val="00F87A7A"/>
    <w:rsid w:val="00FD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5275377-14E1-4CAC-831B-A97C08F20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295"/>
    <w:pPr>
      <w:spacing w:after="11" w:line="248" w:lineRule="auto"/>
      <w:ind w:left="730" w:hanging="10"/>
      <w:jc w:val="both"/>
    </w:pPr>
    <w:rPr>
      <w:rFonts w:ascii="Calibri" w:eastAsia="Calibri" w:hAnsi="Calibri" w:cs="Calibri"/>
      <w:color w:val="000000"/>
    </w:rPr>
  </w:style>
  <w:style w:type="paragraph" w:styleId="Heading1">
    <w:name w:val="heading 1"/>
    <w:basedOn w:val="Normal"/>
    <w:next w:val="Normal"/>
    <w:link w:val="Heading1Char"/>
    <w:uiPriority w:val="9"/>
    <w:qFormat/>
    <w:rsid w:val="003240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0C9"/>
    <w:rPr>
      <w:rFonts w:ascii="Calibri" w:eastAsia="Calibri" w:hAnsi="Calibri" w:cs="Calibri"/>
      <w:color w:val="000000"/>
    </w:rPr>
  </w:style>
  <w:style w:type="paragraph" w:styleId="Footer">
    <w:name w:val="footer"/>
    <w:basedOn w:val="Normal"/>
    <w:link w:val="FooterChar"/>
    <w:uiPriority w:val="99"/>
    <w:unhideWhenUsed/>
    <w:rsid w:val="00D97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0C9"/>
    <w:rPr>
      <w:rFonts w:ascii="Calibri" w:eastAsia="Calibri" w:hAnsi="Calibri" w:cs="Calibri"/>
      <w:color w:val="000000"/>
    </w:rPr>
  </w:style>
  <w:style w:type="table" w:customStyle="1" w:styleId="TableGrid">
    <w:name w:val="TableGrid"/>
    <w:rsid w:val="00D970C9"/>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2407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2407B"/>
    <w:pPr>
      <w:ind w:left="720"/>
      <w:contextualSpacing/>
    </w:pPr>
  </w:style>
  <w:style w:type="paragraph" w:styleId="TOCHeading">
    <w:name w:val="TOC Heading"/>
    <w:basedOn w:val="Heading1"/>
    <w:next w:val="Normal"/>
    <w:uiPriority w:val="39"/>
    <w:unhideWhenUsed/>
    <w:qFormat/>
    <w:rsid w:val="0032407B"/>
    <w:pPr>
      <w:spacing w:line="259" w:lineRule="auto"/>
      <w:ind w:left="0" w:firstLine="0"/>
      <w:jc w:val="left"/>
      <w:outlineLvl w:val="9"/>
    </w:pPr>
  </w:style>
  <w:style w:type="paragraph" w:styleId="TOC1">
    <w:name w:val="toc 1"/>
    <w:basedOn w:val="Normal"/>
    <w:next w:val="Normal"/>
    <w:autoRedefine/>
    <w:uiPriority w:val="39"/>
    <w:unhideWhenUsed/>
    <w:rsid w:val="0032407B"/>
    <w:pPr>
      <w:spacing w:after="100"/>
      <w:ind w:left="0"/>
    </w:pPr>
  </w:style>
  <w:style w:type="character" w:styleId="Hyperlink">
    <w:name w:val="Hyperlink"/>
    <w:basedOn w:val="DefaultParagraphFont"/>
    <w:uiPriority w:val="99"/>
    <w:unhideWhenUsed/>
    <w:rsid w:val="0032407B"/>
    <w:rPr>
      <w:color w:val="0563C1" w:themeColor="hyperlink"/>
      <w:u w:val="single"/>
    </w:rPr>
  </w:style>
  <w:style w:type="table" w:styleId="TableGrid0">
    <w:name w:val="Table Grid"/>
    <w:basedOn w:val="TableNormal"/>
    <w:uiPriority w:val="39"/>
    <w:rsid w:val="0014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4">
    <w:name w:val="level 4"/>
    <w:basedOn w:val="Normal"/>
    <w:rsid w:val="00C93EEB"/>
    <w:pPr>
      <w:spacing w:before="120" w:after="120" w:line="240" w:lineRule="exact"/>
      <w:ind w:left="634" w:firstLine="0"/>
      <w:jc w:val="left"/>
    </w:pPr>
    <w:rPr>
      <w:rFonts w:ascii="Times" w:eastAsia="Times New Roman" w:hAnsi="Times" w:cs="Times New Roman"/>
      <w:color w:val="auto"/>
      <w:sz w:val="24"/>
      <w:szCs w:val="20"/>
    </w:rPr>
  </w:style>
  <w:style w:type="paragraph" w:customStyle="1" w:styleId="Bodytext">
    <w:name w:val="Body_text"/>
    <w:basedOn w:val="Normal"/>
    <w:rsid w:val="00B10EF9"/>
    <w:pPr>
      <w:spacing w:after="120" w:line="240" w:lineRule="auto"/>
      <w:ind w:left="0" w:firstLine="0"/>
    </w:pPr>
    <w:rPr>
      <w:rFonts w:ascii="Times New Roman" w:eastAsia="Times New Roman" w:hAnsi="Times New Roman" w:cs="Times New Roman"/>
      <w:color w:val="auto"/>
      <w:szCs w:val="20"/>
    </w:rPr>
  </w:style>
  <w:style w:type="table" w:customStyle="1" w:styleId="TableGrid1">
    <w:name w:val="Table Grid1"/>
    <w:basedOn w:val="TableNormal"/>
    <w:next w:val="TableGrid0"/>
    <w:uiPriority w:val="39"/>
    <w:rsid w:val="00DC5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0"/>
    <w:uiPriority w:val="39"/>
    <w:rsid w:val="00DC5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2027">
      <w:bodyDiv w:val="1"/>
      <w:marLeft w:val="0"/>
      <w:marRight w:val="0"/>
      <w:marTop w:val="0"/>
      <w:marBottom w:val="0"/>
      <w:divBdr>
        <w:top w:val="none" w:sz="0" w:space="0" w:color="auto"/>
        <w:left w:val="none" w:sz="0" w:space="0" w:color="auto"/>
        <w:bottom w:val="none" w:sz="0" w:space="0" w:color="auto"/>
        <w:right w:val="none" w:sz="0" w:space="0" w:color="auto"/>
      </w:divBdr>
    </w:div>
    <w:div w:id="108672631">
      <w:bodyDiv w:val="1"/>
      <w:marLeft w:val="0"/>
      <w:marRight w:val="0"/>
      <w:marTop w:val="0"/>
      <w:marBottom w:val="0"/>
      <w:divBdr>
        <w:top w:val="none" w:sz="0" w:space="0" w:color="auto"/>
        <w:left w:val="none" w:sz="0" w:space="0" w:color="auto"/>
        <w:bottom w:val="none" w:sz="0" w:space="0" w:color="auto"/>
        <w:right w:val="none" w:sz="0" w:space="0" w:color="auto"/>
      </w:divBdr>
    </w:div>
    <w:div w:id="135296825">
      <w:bodyDiv w:val="1"/>
      <w:marLeft w:val="0"/>
      <w:marRight w:val="0"/>
      <w:marTop w:val="0"/>
      <w:marBottom w:val="0"/>
      <w:divBdr>
        <w:top w:val="none" w:sz="0" w:space="0" w:color="auto"/>
        <w:left w:val="none" w:sz="0" w:space="0" w:color="auto"/>
        <w:bottom w:val="none" w:sz="0" w:space="0" w:color="auto"/>
        <w:right w:val="none" w:sz="0" w:space="0" w:color="auto"/>
      </w:divBdr>
    </w:div>
    <w:div w:id="138227942">
      <w:bodyDiv w:val="1"/>
      <w:marLeft w:val="0"/>
      <w:marRight w:val="0"/>
      <w:marTop w:val="0"/>
      <w:marBottom w:val="0"/>
      <w:divBdr>
        <w:top w:val="none" w:sz="0" w:space="0" w:color="auto"/>
        <w:left w:val="none" w:sz="0" w:space="0" w:color="auto"/>
        <w:bottom w:val="none" w:sz="0" w:space="0" w:color="auto"/>
        <w:right w:val="none" w:sz="0" w:space="0" w:color="auto"/>
      </w:divBdr>
    </w:div>
    <w:div w:id="164324940">
      <w:bodyDiv w:val="1"/>
      <w:marLeft w:val="0"/>
      <w:marRight w:val="0"/>
      <w:marTop w:val="0"/>
      <w:marBottom w:val="0"/>
      <w:divBdr>
        <w:top w:val="none" w:sz="0" w:space="0" w:color="auto"/>
        <w:left w:val="none" w:sz="0" w:space="0" w:color="auto"/>
        <w:bottom w:val="none" w:sz="0" w:space="0" w:color="auto"/>
        <w:right w:val="none" w:sz="0" w:space="0" w:color="auto"/>
      </w:divBdr>
    </w:div>
    <w:div w:id="303781064">
      <w:bodyDiv w:val="1"/>
      <w:marLeft w:val="0"/>
      <w:marRight w:val="0"/>
      <w:marTop w:val="0"/>
      <w:marBottom w:val="0"/>
      <w:divBdr>
        <w:top w:val="none" w:sz="0" w:space="0" w:color="auto"/>
        <w:left w:val="none" w:sz="0" w:space="0" w:color="auto"/>
        <w:bottom w:val="none" w:sz="0" w:space="0" w:color="auto"/>
        <w:right w:val="none" w:sz="0" w:space="0" w:color="auto"/>
      </w:divBdr>
    </w:div>
    <w:div w:id="401299939">
      <w:bodyDiv w:val="1"/>
      <w:marLeft w:val="0"/>
      <w:marRight w:val="0"/>
      <w:marTop w:val="0"/>
      <w:marBottom w:val="0"/>
      <w:divBdr>
        <w:top w:val="none" w:sz="0" w:space="0" w:color="auto"/>
        <w:left w:val="none" w:sz="0" w:space="0" w:color="auto"/>
        <w:bottom w:val="none" w:sz="0" w:space="0" w:color="auto"/>
        <w:right w:val="none" w:sz="0" w:space="0" w:color="auto"/>
      </w:divBdr>
    </w:div>
    <w:div w:id="469983659">
      <w:bodyDiv w:val="1"/>
      <w:marLeft w:val="0"/>
      <w:marRight w:val="0"/>
      <w:marTop w:val="0"/>
      <w:marBottom w:val="0"/>
      <w:divBdr>
        <w:top w:val="none" w:sz="0" w:space="0" w:color="auto"/>
        <w:left w:val="none" w:sz="0" w:space="0" w:color="auto"/>
        <w:bottom w:val="none" w:sz="0" w:space="0" w:color="auto"/>
        <w:right w:val="none" w:sz="0" w:space="0" w:color="auto"/>
      </w:divBdr>
    </w:div>
    <w:div w:id="507141979">
      <w:bodyDiv w:val="1"/>
      <w:marLeft w:val="0"/>
      <w:marRight w:val="0"/>
      <w:marTop w:val="0"/>
      <w:marBottom w:val="0"/>
      <w:divBdr>
        <w:top w:val="none" w:sz="0" w:space="0" w:color="auto"/>
        <w:left w:val="none" w:sz="0" w:space="0" w:color="auto"/>
        <w:bottom w:val="none" w:sz="0" w:space="0" w:color="auto"/>
        <w:right w:val="none" w:sz="0" w:space="0" w:color="auto"/>
      </w:divBdr>
    </w:div>
    <w:div w:id="611325376">
      <w:bodyDiv w:val="1"/>
      <w:marLeft w:val="0"/>
      <w:marRight w:val="0"/>
      <w:marTop w:val="0"/>
      <w:marBottom w:val="0"/>
      <w:divBdr>
        <w:top w:val="none" w:sz="0" w:space="0" w:color="auto"/>
        <w:left w:val="none" w:sz="0" w:space="0" w:color="auto"/>
        <w:bottom w:val="none" w:sz="0" w:space="0" w:color="auto"/>
        <w:right w:val="none" w:sz="0" w:space="0" w:color="auto"/>
      </w:divBdr>
    </w:div>
    <w:div w:id="873804959">
      <w:bodyDiv w:val="1"/>
      <w:marLeft w:val="0"/>
      <w:marRight w:val="0"/>
      <w:marTop w:val="0"/>
      <w:marBottom w:val="0"/>
      <w:divBdr>
        <w:top w:val="none" w:sz="0" w:space="0" w:color="auto"/>
        <w:left w:val="none" w:sz="0" w:space="0" w:color="auto"/>
        <w:bottom w:val="none" w:sz="0" w:space="0" w:color="auto"/>
        <w:right w:val="none" w:sz="0" w:space="0" w:color="auto"/>
      </w:divBdr>
    </w:div>
    <w:div w:id="897402739">
      <w:bodyDiv w:val="1"/>
      <w:marLeft w:val="0"/>
      <w:marRight w:val="0"/>
      <w:marTop w:val="0"/>
      <w:marBottom w:val="0"/>
      <w:divBdr>
        <w:top w:val="none" w:sz="0" w:space="0" w:color="auto"/>
        <w:left w:val="none" w:sz="0" w:space="0" w:color="auto"/>
        <w:bottom w:val="none" w:sz="0" w:space="0" w:color="auto"/>
        <w:right w:val="none" w:sz="0" w:space="0" w:color="auto"/>
      </w:divBdr>
    </w:div>
    <w:div w:id="925841919">
      <w:bodyDiv w:val="1"/>
      <w:marLeft w:val="0"/>
      <w:marRight w:val="0"/>
      <w:marTop w:val="0"/>
      <w:marBottom w:val="0"/>
      <w:divBdr>
        <w:top w:val="none" w:sz="0" w:space="0" w:color="auto"/>
        <w:left w:val="none" w:sz="0" w:space="0" w:color="auto"/>
        <w:bottom w:val="none" w:sz="0" w:space="0" w:color="auto"/>
        <w:right w:val="none" w:sz="0" w:space="0" w:color="auto"/>
      </w:divBdr>
    </w:div>
    <w:div w:id="961037357">
      <w:bodyDiv w:val="1"/>
      <w:marLeft w:val="0"/>
      <w:marRight w:val="0"/>
      <w:marTop w:val="0"/>
      <w:marBottom w:val="0"/>
      <w:divBdr>
        <w:top w:val="none" w:sz="0" w:space="0" w:color="auto"/>
        <w:left w:val="none" w:sz="0" w:space="0" w:color="auto"/>
        <w:bottom w:val="none" w:sz="0" w:space="0" w:color="auto"/>
        <w:right w:val="none" w:sz="0" w:space="0" w:color="auto"/>
      </w:divBdr>
    </w:div>
    <w:div w:id="1014184927">
      <w:bodyDiv w:val="1"/>
      <w:marLeft w:val="0"/>
      <w:marRight w:val="0"/>
      <w:marTop w:val="0"/>
      <w:marBottom w:val="0"/>
      <w:divBdr>
        <w:top w:val="none" w:sz="0" w:space="0" w:color="auto"/>
        <w:left w:val="none" w:sz="0" w:space="0" w:color="auto"/>
        <w:bottom w:val="none" w:sz="0" w:space="0" w:color="auto"/>
        <w:right w:val="none" w:sz="0" w:space="0" w:color="auto"/>
      </w:divBdr>
    </w:div>
    <w:div w:id="1029793289">
      <w:bodyDiv w:val="1"/>
      <w:marLeft w:val="0"/>
      <w:marRight w:val="0"/>
      <w:marTop w:val="0"/>
      <w:marBottom w:val="0"/>
      <w:divBdr>
        <w:top w:val="none" w:sz="0" w:space="0" w:color="auto"/>
        <w:left w:val="none" w:sz="0" w:space="0" w:color="auto"/>
        <w:bottom w:val="none" w:sz="0" w:space="0" w:color="auto"/>
        <w:right w:val="none" w:sz="0" w:space="0" w:color="auto"/>
      </w:divBdr>
    </w:div>
    <w:div w:id="1037197398">
      <w:bodyDiv w:val="1"/>
      <w:marLeft w:val="0"/>
      <w:marRight w:val="0"/>
      <w:marTop w:val="0"/>
      <w:marBottom w:val="0"/>
      <w:divBdr>
        <w:top w:val="none" w:sz="0" w:space="0" w:color="auto"/>
        <w:left w:val="none" w:sz="0" w:space="0" w:color="auto"/>
        <w:bottom w:val="none" w:sz="0" w:space="0" w:color="auto"/>
        <w:right w:val="none" w:sz="0" w:space="0" w:color="auto"/>
      </w:divBdr>
    </w:div>
    <w:div w:id="1104544511">
      <w:bodyDiv w:val="1"/>
      <w:marLeft w:val="0"/>
      <w:marRight w:val="0"/>
      <w:marTop w:val="0"/>
      <w:marBottom w:val="0"/>
      <w:divBdr>
        <w:top w:val="none" w:sz="0" w:space="0" w:color="auto"/>
        <w:left w:val="none" w:sz="0" w:space="0" w:color="auto"/>
        <w:bottom w:val="none" w:sz="0" w:space="0" w:color="auto"/>
        <w:right w:val="none" w:sz="0" w:space="0" w:color="auto"/>
      </w:divBdr>
    </w:div>
    <w:div w:id="1183711412">
      <w:bodyDiv w:val="1"/>
      <w:marLeft w:val="0"/>
      <w:marRight w:val="0"/>
      <w:marTop w:val="0"/>
      <w:marBottom w:val="0"/>
      <w:divBdr>
        <w:top w:val="none" w:sz="0" w:space="0" w:color="auto"/>
        <w:left w:val="none" w:sz="0" w:space="0" w:color="auto"/>
        <w:bottom w:val="none" w:sz="0" w:space="0" w:color="auto"/>
        <w:right w:val="none" w:sz="0" w:space="0" w:color="auto"/>
      </w:divBdr>
    </w:div>
    <w:div w:id="1239244009">
      <w:bodyDiv w:val="1"/>
      <w:marLeft w:val="0"/>
      <w:marRight w:val="0"/>
      <w:marTop w:val="0"/>
      <w:marBottom w:val="0"/>
      <w:divBdr>
        <w:top w:val="none" w:sz="0" w:space="0" w:color="auto"/>
        <w:left w:val="none" w:sz="0" w:space="0" w:color="auto"/>
        <w:bottom w:val="none" w:sz="0" w:space="0" w:color="auto"/>
        <w:right w:val="none" w:sz="0" w:space="0" w:color="auto"/>
      </w:divBdr>
    </w:div>
    <w:div w:id="1438214069">
      <w:bodyDiv w:val="1"/>
      <w:marLeft w:val="0"/>
      <w:marRight w:val="0"/>
      <w:marTop w:val="0"/>
      <w:marBottom w:val="0"/>
      <w:divBdr>
        <w:top w:val="none" w:sz="0" w:space="0" w:color="auto"/>
        <w:left w:val="none" w:sz="0" w:space="0" w:color="auto"/>
        <w:bottom w:val="none" w:sz="0" w:space="0" w:color="auto"/>
        <w:right w:val="none" w:sz="0" w:space="0" w:color="auto"/>
      </w:divBdr>
    </w:div>
    <w:div w:id="1563328289">
      <w:bodyDiv w:val="1"/>
      <w:marLeft w:val="0"/>
      <w:marRight w:val="0"/>
      <w:marTop w:val="0"/>
      <w:marBottom w:val="0"/>
      <w:divBdr>
        <w:top w:val="none" w:sz="0" w:space="0" w:color="auto"/>
        <w:left w:val="none" w:sz="0" w:space="0" w:color="auto"/>
        <w:bottom w:val="none" w:sz="0" w:space="0" w:color="auto"/>
        <w:right w:val="none" w:sz="0" w:space="0" w:color="auto"/>
      </w:divBdr>
    </w:div>
    <w:div w:id="1563559033">
      <w:bodyDiv w:val="1"/>
      <w:marLeft w:val="0"/>
      <w:marRight w:val="0"/>
      <w:marTop w:val="0"/>
      <w:marBottom w:val="0"/>
      <w:divBdr>
        <w:top w:val="none" w:sz="0" w:space="0" w:color="auto"/>
        <w:left w:val="none" w:sz="0" w:space="0" w:color="auto"/>
        <w:bottom w:val="none" w:sz="0" w:space="0" w:color="auto"/>
        <w:right w:val="none" w:sz="0" w:space="0" w:color="auto"/>
      </w:divBdr>
    </w:div>
    <w:div w:id="1600872315">
      <w:bodyDiv w:val="1"/>
      <w:marLeft w:val="0"/>
      <w:marRight w:val="0"/>
      <w:marTop w:val="0"/>
      <w:marBottom w:val="0"/>
      <w:divBdr>
        <w:top w:val="none" w:sz="0" w:space="0" w:color="auto"/>
        <w:left w:val="none" w:sz="0" w:space="0" w:color="auto"/>
        <w:bottom w:val="none" w:sz="0" w:space="0" w:color="auto"/>
        <w:right w:val="none" w:sz="0" w:space="0" w:color="auto"/>
      </w:divBdr>
    </w:div>
    <w:div w:id="1636174356">
      <w:bodyDiv w:val="1"/>
      <w:marLeft w:val="0"/>
      <w:marRight w:val="0"/>
      <w:marTop w:val="0"/>
      <w:marBottom w:val="0"/>
      <w:divBdr>
        <w:top w:val="none" w:sz="0" w:space="0" w:color="auto"/>
        <w:left w:val="none" w:sz="0" w:space="0" w:color="auto"/>
        <w:bottom w:val="none" w:sz="0" w:space="0" w:color="auto"/>
        <w:right w:val="none" w:sz="0" w:space="0" w:color="auto"/>
      </w:divBdr>
    </w:div>
    <w:div w:id="1668360110">
      <w:bodyDiv w:val="1"/>
      <w:marLeft w:val="0"/>
      <w:marRight w:val="0"/>
      <w:marTop w:val="0"/>
      <w:marBottom w:val="0"/>
      <w:divBdr>
        <w:top w:val="none" w:sz="0" w:space="0" w:color="auto"/>
        <w:left w:val="none" w:sz="0" w:space="0" w:color="auto"/>
        <w:bottom w:val="none" w:sz="0" w:space="0" w:color="auto"/>
        <w:right w:val="none" w:sz="0" w:space="0" w:color="auto"/>
      </w:divBdr>
    </w:div>
    <w:div w:id="1912304681">
      <w:bodyDiv w:val="1"/>
      <w:marLeft w:val="0"/>
      <w:marRight w:val="0"/>
      <w:marTop w:val="0"/>
      <w:marBottom w:val="0"/>
      <w:divBdr>
        <w:top w:val="none" w:sz="0" w:space="0" w:color="auto"/>
        <w:left w:val="none" w:sz="0" w:space="0" w:color="auto"/>
        <w:bottom w:val="none" w:sz="0" w:space="0" w:color="auto"/>
        <w:right w:val="none" w:sz="0" w:space="0" w:color="auto"/>
      </w:divBdr>
    </w:div>
    <w:div w:id="1918784074">
      <w:bodyDiv w:val="1"/>
      <w:marLeft w:val="0"/>
      <w:marRight w:val="0"/>
      <w:marTop w:val="0"/>
      <w:marBottom w:val="0"/>
      <w:divBdr>
        <w:top w:val="none" w:sz="0" w:space="0" w:color="auto"/>
        <w:left w:val="none" w:sz="0" w:space="0" w:color="auto"/>
        <w:bottom w:val="none" w:sz="0" w:space="0" w:color="auto"/>
        <w:right w:val="none" w:sz="0" w:space="0" w:color="auto"/>
      </w:divBdr>
    </w:div>
    <w:div w:id="1935238470">
      <w:bodyDiv w:val="1"/>
      <w:marLeft w:val="0"/>
      <w:marRight w:val="0"/>
      <w:marTop w:val="0"/>
      <w:marBottom w:val="0"/>
      <w:divBdr>
        <w:top w:val="none" w:sz="0" w:space="0" w:color="auto"/>
        <w:left w:val="none" w:sz="0" w:space="0" w:color="auto"/>
        <w:bottom w:val="none" w:sz="0" w:space="0" w:color="auto"/>
        <w:right w:val="none" w:sz="0" w:space="0" w:color="auto"/>
      </w:divBdr>
    </w:div>
    <w:div w:id="1942637265">
      <w:bodyDiv w:val="1"/>
      <w:marLeft w:val="0"/>
      <w:marRight w:val="0"/>
      <w:marTop w:val="0"/>
      <w:marBottom w:val="0"/>
      <w:divBdr>
        <w:top w:val="none" w:sz="0" w:space="0" w:color="auto"/>
        <w:left w:val="none" w:sz="0" w:space="0" w:color="auto"/>
        <w:bottom w:val="none" w:sz="0" w:space="0" w:color="auto"/>
        <w:right w:val="none" w:sz="0" w:space="0" w:color="auto"/>
      </w:divBdr>
    </w:div>
    <w:div w:id="1954820517">
      <w:bodyDiv w:val="1"/>
      <w:marLeft w:val="0"/>
      <w:marRight w:val="0"/>
      <w:marTop w:val="0"/>
      <w:marBottom w:val="0"/>
      <w:divBdr>
        <w:top w:val="none" w:sz="0" w:space="0" w:color="auto"/>
        <w:left w:val="none" w:sz="0" w:space="0" w:color="auto"/>
        <w:bottom w:val="none" w:sz="0" w:space="0" w:color="auto"/>
        <w:right w:val="none" w:sz="0" w:space="0" w:color="auto"/>
      </w:divBdr>
    </w:div>
    <w:div w:id="207408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3926C-6AEB-42D6-A812-771412BC3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88</Pages>
  <Words>9852</Words>
  <Characters>56163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65884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Kavithe</dc:creator>
  <cp:keywords/>
  <dc:description/>
  <cp:lastModifiedBy>Kavithe</cp:lastModifiedBy>
  <cp:revision>26</cp:revision>
  <dcterms:created xsi:type="dcterms:W3CDTF">2018-07-02T03:14:00Z</dcterms:created>
  <dcterms:modified xsi:type="dcterms:W3CDTF">2018-07-02T04:48:00Z</dcterms:modified>
</cp:coreProperties>
</file>