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POOL TABLE </w:t>
      </w:r>
      <w:r>
        <w:rPr>
          <w:b/>
          <w:bCs/>
          <w:sz w:val="40"/>
          <w:szCs w:val="40"/>
        </w:rPr>
        <w:t>SALES AGREEMENT</w:t>
      </w:r>
    </w:p>
    <w:p>
      <w:pPr>
        <w:pStyle w:val="style179"/>
        <w:numPr>
          <w:ilvl w:val="0"/>
          <w:numId w:val="1"/>
        </w:numPr>
        <w:ind w:hanging="720"/>
        <w:rPr>
          <w:b/>
          <w:bCs/>
        </w:rPr>
      </w:pPr>
      <w:r>
        <w:rPr>
          <w:b/>
          <w:bCs/>
        </w:rPr>
        <w:t>THE PARTIES TO THIS SALES AGREEMENT ARE</w:t>
      </w:r>
    </w:p>
    <w:p>
      <w:pPr>
        <w:pStyle w:val="style179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THE SELLER: </w:t>
      </w:r>
    </w:p>
    <w:p>
      <w:pPr>
        <w:pStyle w:val="style0"/>
        <w:spacing w:lineRule="auto" w:line="240"/>
        <w:ind w:left="720"/>
        <w:rPr/>
      </w:pPr>
      <w:r>
        <w:t xml:space="preserve">Name(s): </w:t>
      </w:r>
      <w:r>
        <w:tab/>
      </w:r>
      <w:r>
        <w:tab/>
      </w:r>
      <w:r>
        <w:rPr>
          <w:b/>
          <w:bCs/>
        </w:rPr>
        <w:t xml:space="preserve">JORUM NJERU NGONDI </w:t>
      </w:r>
    </w:p>
    <w:p>
      <w:pPr>
        <w:pStyle w:val="style0"/>
        <w:spacing w:lineRule="auto" w:line="240"/>
        <w:ind w:left="720"/>
        <w:rPr/>
      </w:pPr>
      <w:r>
        <w:t>Identity</w:t>
      </w:r>
      <w:r>
        <w:t>:</w:t>
      </w:r>
      <w:r>
        <w:t xml:space="preserve"> </w:t>
      </w:r>
      <w:r>
        <w:tab/>
      </w:r>
      <w:r>
        <w:tab/>
      </w:r>
      <w:r>
        <w:rPr>
          <w:b/>
          <w:bCs/>
        </w:rPr>
        <w:t>12401017</w:t>
      </w:r>
      <w:r>
        <w:t xml:space="preserve"> </w:t>
      </w:r>
    </w:p>
    <w:p>
      <w:pPr>
        <w:pStyle w:val="style0"/>
        <w:ind w:left="720"/>
        <w:rPr/>
      </w:pPr>
      <w:r>
        <w:t xml:space="preserve">Physical Address: </w:t>
      </w:r>
      <w:r>
        <w:tab/>
      </w:r>
      <w:r>
        <w:rPr>
          <w:b/>
          <w:bCs/>
        </w:rPr>
        <w:t>KOMAROK PHASE 4</w:t>
      </w:r>
    </w:p>
    <w:p>
      <w:pPr>
        <w:pStyle w:val="style179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THE BUYER: </w:t>
      </w:r>
    </w:p>
    <w:p>
      <w:pPr>
        <w:pStyle w:val="style0"/>
        <w:spacing w:lineRule="auto" w:line="240"/>
        <w:ind w:left="720"/>
        <w:rPr/>
      </w:pPr>
      <w:r>
        <w:t xml:space="preserve">Name(s): </w:t>
      </w:r>
      <w:r>
        <w:tab/>
      </w:r>
      <w:r>
        <w:tab/>
      </w:r>
      <w:r>
        <w:rPr>
          <w:b/>
          <w:bCs/>
        </w:rPr>
        <w:t>PAUL MBUGUA NJOROGE</w:t>
      </w:r>
      <w:r>
        <w:t xml:space="preserve"> </w:t>
      </w:r>
    </w:p>
    <w:p>
      <w:pPr>
        <w:pStyle w:val="style0"/>
        <w:spacing w:lineRule="auto" w:line="240"/>
        <w:ind w:left="720"/>
        <w:rPr/>
      </w:pPr>
      <w:r>
        <w:t xml:space="preserve">Identity: </w:t>
      </w:r>
      <w:r>
        <w:tab/>
      </w:r>
      <w:r>
        <w:tab/>
      </w:r>
      <w:r>
        <w:rPr>
          <w:b/>
          <w:bCs/>
        </w:rPr>
        <w:t>24726536</w:t>
      </w:r>
      <w:r>
        <w:t xml:space="preserve"> </w:t>
      </w:r>
    </w:p>
    <w:p>
      <w:pPr>
        <w:pStyle w:val="style0"/>
        <w:spacing w:lineRule="auto" w:line="240"/>
        <w:ind w:left="720"/>
        <w:rPr/>
      </w:pPr>
      <w:r>
        <w:t xml:space="preserve">Physical Address: </w:t>
      </w:r>
      <w:r>
        <w:tab/>
      </w:r>
      <w:r>
        <w:rPr>
          <w:b/>
          <w:bCs/>
        </w:rPr>
        <w:t>UMOJA 1 PEACOCK</w:t>
      </w:r>
    </w:p>
    <w:p>
      <w:pPr>
        <w:pStyle w:val="style0"/>
        <w:rPr/>
      </w:pPr>
      <w:r>
        <w:t xml:space="preserve">The parties choose the above stated addresses as their physical addresses at which legal proceedings may be instituted. </w:t>
      </w:r>
    </w:p>
    <w:p>
      <w:pPr>
        <w:pStyle w:val="style179"/>
        <w:numPr>
          <w:ilvl w:val="0"/>
          <w:numId w:val="1"/>
        </w:numPr>
        <w:ind w:left="0" w:firstLine="0"/>
        <w:rPr>
          <w:b/>
          <w:bCs/>
        </w:rPr>
      </w:pPr>
      <w:r>
        <w:rPr>
          <w:b/>
          <w:bCs/>
        </w:rPr>
        <w:t xml:space="preserve">THE OBJECT OF THE SALE IS: </w:t>
      </w:r>
    </w:p>
    <w:p>
      <w:pPr>
        <w:pStyle w:val="style179"/>
        <w:rPr/>
      </w:pPr>
      <w:r>
        <w:t xml:space="preserve">Name: </w:t>
      </w:r>
      <w:r>
        <w:tab/>
      </w:r>
      <w:r>
        <w:tab/>
      </w:r>
      <w:r>
        <w:tab/>
      </w:r>
      <w:r>
        <w:rPr>
          <w:b/>
          <w:bCs/>
        </w:rPr>
        <w:t>Pool</w:t>
      </w:r>
      <w:r>
        <w:t xml:space="preserve"> </w:t>
      </w:r>
      <w:r>
        <w:rPr>
          <w:b/>
          <w:bCs/>
        </w:rPr>
        <w:t>Table</w:t>
      </w:r>
    </w:p>
    <w:p>
      <w:pPr>
        <w:pStyle w:val="style0"/>
        <w:ind w:left="720"/>
        <w:rPr/>
      </w:pPr>
      <w:r>
        <w:t xml:space="preserve">Cloth color: </w:t>
      </w:r>
      <w:r>
        <w:tab/>
      </w:r>
      <w:r>
        <w:tab/>
      </w:r>
      <w:r>
        <w:rPr>
          <w:b/>
          <w:bCs/>
        </w:rPr>
        <w:t>Green</w:t>
      </w:r>
    </w:p>
    <w:p>
      <w:pPr>
        <w:pStyle w:val="style0"/>
        <w:ind w:left="720"/>
        <w:rPr/>
      </w:pPr>
      <w:r>
        <w:t xml:space="preserve">Color: </w:t>
      </w:r>
      <w:r>
        <w:tab/>
      </w:r>
      <w:r>
        <w:tab/>
      </w:r>
      <w:r>
        <w:tab/>
      </w:r>
      <w:r>
        <w:rPr>
          <w:b/>
          <w:bCs/>
        </w:rPr>
        <w:t>Black</w:t>
      </w:r>
    </w:p>
    <w:p>
      <w:pPr>
        <w:pStyle w:val="style0"/>
        <w:ind w:left="720"/>
        <w:rPr/>
      </w:pPr>
      <w:r>
        <w:t>Y</w:t>
      </w:r>
      <w:r>
        <w:t xml:space="preserve">ear: </w:t>
      </w:r>
      <w:r>
        <w:tab/>
      </w:r>
      <w:r>
        <w:tab/>
      </w:r>
      <w:r>
        <w:tab/>
      </w:r>
      <w:r>
        <w:rPr>
          <w:b/>
          <w:bCs/>
        </w:rPr>
        <w:t>2021</w:t>
      </w:r>
    </w:p>
    <w:p>
      <w:pPr>
        <w:pStyle w:val="style0"/>
        <w:ind w:left="720"/>
        <w:rPr/>
      </w:pPr>
      <w:r>
        <w:t xml:space="preserve">No of balls: </w:t>
      </w:r>
      <w:r>
        <w:tab/>
      </w:r>
      <w:r>
        <w:tab/>
      </w:r>
      <w:r>
        <w:rPr>
          <w:b/>
          <w:bCs/>
        </w:rPr>
        <w:t>Fifteen</w:t>
      </w:r>
      <w:r>
        <w:rPr>
          <w:b/>
          <w:bCs/>
        </w:rPr>
        <w:t>-ball</w:t>
      </w:r>
      <w:r>
        <w:rPr>
          <w:b/>
          <w:bCs/>
        </w:rPr>
        <w:t xml:space="preserve"> plus 2 white balls</w:t>
      </w:r>
      <w:r>
        <w:t xml:space="preserve"> </w:t>
      </w:r>
    </w:p>
    <w:p>
      <w:pPr>
        <w:pStyle w:val="style0"/>
        <w:ind w:left="720"/>
        <w:rPr/>
      </w:pPr>
      <w:r>
        <w:t xml:space="preserve">Location: </w:t>
      </w:r>
      <w:r>
        <w:tab/>
      </w:r>
      <w:r>
        <w:tab/>
      </w:r>
      <w:r>
        <w:rPr>
          <w:b/>
          <w:bCs/>
        </w:rPr>
        <w:t>Bee Center Club</w:t>
      </w:r>
    </w:p>
    <w:p>
      <w:pPr>
        <w:pStyle w:val="style179"/>
        <w:numPr>
          <w:ilvl w:val="0"/>
          <w:numId w:val="1"/>
        </w:numPr>
        <w:ind w:left="360"/>
        <w:rPr/>
      </w:pPr>
      <w:r>
        <w:rPr>
          <w:b/>
          <w:bCs/>
        </w:rPr>
        <w:t>OWNERSHIP</w:t>
      </w:r>
      <w:r>
        <w:t>:</w:t>
      </w:r>
    </w:p>
    <w:p>
      <w:pPr>
        <w:pStyle w:val="style0"/>
        <w:rPr/>
      </w:pPr>
      <w:r>
        <w:t xml:space="preserve">The Seller guarantees that he/she is the true and lawful owner of the above-described </w:t>
      </w:r>
      <w:r>
        <w:t>Pool Table</w:t>
      </w:r>
      <w:r>
        <w:t xml:space="preserve"> and that it is free of all encumbrances and any legal claims.</w:t>
      </w:r>
    </w:p>
    <w:p>
      <w:pPr>
        <w:pStyle w:val="style179"/>
        <w:numPr>
          <w:ilvl w:val="0"/>
          <w:numId w:val="1"/>
        </w:numPr>
        <w:ind w:left="360"/>
        <w:rPr/>
      </w:pPr>
      <w:r>
        <w:rPr>
          <w:b/>
          <w:bCs/>
        </w:rPr>
        <w:t>WARRANTY</w:t>
      </w:r>
      <w:r>
        <w:t xml:space="preserve">: </w:t>
      </w:r>
    </w:p>
    <w:p>
      <w:pPr>
        <w:pStyle w:val="style0"/>
        <w:ind w:left="360"/>
        <w:rPr/>
      </w:pPr>
      <w:r>
        <w:t xml:space="preserve">The Seller warrants that at the date of signature of this agreement there are no outstanding </w:t>
      </w:r>
      <w:r>
        <w:t>Rent</w:t>
      </w:r>
      <w:r>
        <w:t xml:space="preserve"> fees</w:t>
      </w:r>
      <w:r>
        <w:t>.</w:t>
      </w:r>
      <w:r>
        <w:t xml:space="preserve"> </w:t>
      </w:r>
    </w:p>
    <w:p>
      <w:pPr>
        <w:pStyle w:val="style179"/>
        <w:numPr>
          <w:ilvl w:val="0"/>
          <w:numId w:val="1"/>
        </w:numPr>
        <w:ind w:left="360"/>
        <w:rPr/>
      </w:pPr>
      <w:r>
        <w:rPr>
          <w:b/>
          <w:bCs/>
        </w:rPr>
        <w:t>DISCLAIMER</w:t>
      </w:r>
      <w:r>
        <w:t xml:space="preserve">: </w:t>
      </w:r>
    </w:p>
    <w:p>
      <w:pPr>
        <w:pStyle w:val="style179"/>
        <w:numPr>
          <w:ilvl w:val="1"/>
          <w:numId w:val="1"/>
        </w:numPr>
        <w:ind w:left="360"/>
        <w:rPr/>
      </w:pPr>
      <w:r>
        <w:t xml:space="preserve">The </w:t>
      </w:r>
      <w:r>
        <w:t>Poll table</w:t>
      </w:r>
      <w:r>
        <w:t xml:space="preserve"> is sold "As-Is" and the seller shall not be liable for any defects, patent, latent or otherwise. </w:t>
      </w:r>
    </w:p>
    <w:p>
      <w:pPr>
        <w:pStyle w:val="style179"/>
        <w:numPr>
          <w:ilvl w:val="1"/>
          <w:numId w:val="1"/>
        </w:numPr>
        <w:ind w:left="360"/>
        <w:rPr/>
      </w:pPr>
      <w:r>
        <w:t xml:space="preserve">The Buyer admits having inspected the </w:t>
      </w:r>
      <w:r>
        <w:t>Pool table</w:t>
      </w:r>
      <w:r>
        <w:t xml:space="preserve"> to his/her satisfaction and that no guarantees or warranties of any nature were expressed or implied by the Seller regarding its condition or quality. </w:t>
      </w:r>
    </w:p>
    <w:p>
      <w:pPr>
        <w:pStyle w:val="style179"/>
        <w:numPr>
          <w:ilvl w:val="0"/>
          <w:numId w:val="1"/>
        </w:numPr>
        <w:ind w:left="360"/>
        <w:rPr/>
      </w:pPr>
      <w:r>
        <w:rPr>
          <w:b/>
          <w:bCs/>
        </w:rPr>
        <w:t>LEGAL</w:t>
      </w:r>
      <w:r>
        <w:t xml:space="preserve"> </w:t>
      </w:r>
      <w:r>
        <w:rPr>
          <w:b/>
          <w:bCs/>
        </w:rPr>
        <w:t>AGE</w:t>
      </w:r>
      <w:r>
        <w:t xml:space="preserve">: </w:t>
      </w:r>
    </w:p>
    <w:p>
      <w:pPr>
        <w:pStyle w:val="style179"/>
        <w:numPr>
          <w:ilvl w:val="0"/>
          <w:numId w:val="1"/>
        </w:numPr>
        <w:ind w:left="360"/>
        <w:rPr/>
      </w:pPr>
      <w:r>
        <w:t>The Buyer</w:t>
      </w:r>
      <w:r>
        <w:t>/Seller</w:t>
      </w:r>
      <w:r>
        <w:t xml:space="preserve"> is of legal age and legally competent to enter into this agreement. </w:t>
      </w:r>
    </w:p>
    <w:p>
      <w:pPr>
        <w:pStyle w:val="style179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 xml:space="preserve">TRANSFER OF OWNERSHIP AND COSTS: </w:t>
      </w:r>
    </w:p>
    <w:p>
      <w:pPr>
        <w:pStyle w:val="style0"/>
        <w:rPr/>
      </w:pPr>
      <w:r>
        <w:t xml:space="preserve">The Parties agree to sign all documents necessary to transfer ownership of the </w:t>
      </w:r>
      <w:r>
        <w:t>Pool table</w:t>
      </w:r>
      <w:r>
        <w:t xml:space="preserve"> from the Seller onto the name of the Buyer within 7 (SEVEN) days of signing this agreement of sale. </w:t>
      </w:r>
    </w:p>
    <w:p>
      <w:pPr>
        <w:pStyle w:val="style179"/>
        <w:numPr>
          <w:ilvl w:val="0"/>
          <w:numId w:val="1"/>
        </w:numPr>
        <w:ind w:left="360"/>
        <w:rPr/>
      </w:pPr>
      <w:r>
        <w:rPr>
          <w:b/>
          <w:bCs/>
        </w:rPr>
        <w:t>PURCHASE PRICE</w:t>
      </w:r>
      <w:r>
        <w:t xml:space="preserve">: </w:t>
      </w:r>
    </w:p>
    <w:p>
      <w:pPr>
        <w:pStyle w:val="style179"/>
        <w:numPr>
          <w:ilvl w:val="1"/>
          <w:numId w:val="1"/>
        </w:numPr>
        <w:ind w:left="360"/>
        <w:rPr/>
      </w:pPr>
      <w:r>
        <w:t xml:space="preserve">The Purchase price is the sum of KSH. </w:t>
      </w:r>
      <w:r>
        <w:t xml:space="preserve"> </w:t>
      </w:r>
      <w:r>
        <w:rPr>
          <w:b/>
          <w:bCs/>
        </w:rPr>
        <w:t>55,000</w:t>
      </w:r>
      <w:r>
        <w:t xml:space="preserve"> </w:t>
      </w:r>
    </w:p>
    <w:p>
      <w:pPr>
        <w:pStyle w:val="style179"/>
        <w:numPr>
          <w:ilvl w:val="1"/>
          <w:numId w:val="1"/>
        </w:numPr>
        <w:ind w:left="360"/>
        <w:rPr/>
      </w:pPr>
      <w:r>
        <w:t>The Purchase price is to be paid in full by bank guaranteed check or in a manner as agreed by both parties (specify)</w:t>
      </w:r>
      <w:r>
        <w:t>.</w:t>
      </w:r>
    </w:p>
    <w:p>
      <w:pPr>
        <w:pStyle w:val="style179"/>
        <w:numPr>
          <w:ilvl w:val="1"/>
          <w:numId w:val="1"/>
        </w:numPr>
        <w:ind w:left="360"/>
        <w:rPr/>
      </w:pPr>
      <w:r>
        <w:t xml:space="preserve">Ownership of the </w:t>
      </w:r>
      <w:r>
        <w:t>Pool table</w:t>
      </w:r>
      <w:r>
        <w:t xml:space="preserve"> will only pass onto the Buyer once the bank honors the check or other legal instrument of payment. </w:t>
      </w:r>
    </w:p>
    <w:p>
      <w:pPr>
        <w:pStyle w:val="style179"/>
        <w:numPr>
          <w:ilvl w:val="0"/>
          <w:numId w:val="1"/>
        </w:numPr>
        <w:ind w:left="360"/>
        <w:rPr/>
      </w:pPr>
      <w:r>
        <w:rPr>
          <w:b/>
          <w:bCs/>
        </w:rPr>
        <w:t>POSSESSION AND TRANSFER OF RISK</w:t>
      </w:r>
      <w:r>
        <w:t xml:space="preserve">: </w:t>
      </w:r>
    </w:p>
    <w:p>
      <w:pPr>
        <w:pStyle w:val="style179"/>
        <w:numPr>
          <w:ilvl w:val="1"/>
          <w:numId w:val="1"/>
        </w:numPr>
        <w:ind w:left="360"/>
        <w:rPr/>
      </w:pPr>
      <w:r>
        <w:t xml:space="preserve">The Risk passes to the Buyer once the Buyer or his/her agent receives the keys to the </w:t>
      </w:r>
      <w:r>
        <w:t>Pool</w:t>
      </w:r>
      <w:r>
        <w:t xml:space="preserve"> or takes possession of the </w:t>
      </w:r>
      <w:r>
        <w:t>Pool</w:t>
      </w:r>
      <w:r>
        <w:t xml:space="preserve">. </w:t>
      </w:r>
    </w:p>
    <w:p>
      <w:pPr>
        <w:pStyle w:val="style179"/>
        <w:numPr>
          <w:ilvl w:val="0"/>
          <w:numId w:val="1"/>
        </w:numPr>
        <w:ind w:left="360"/>
        <w:rPr/>
      </w:pPr>
      <w:r>
        <w:rPr>
          <w:b/>
          <w:bCs/>
        </w:rPr>
        <w:t>JURISDICTION</w:t>
      </w:r>
      <w:r>
        <w:t xml:space="preserve">: </w:t>
      </w:r>
    </w:p>
    <w:p>
      <w:pPr>
        <w:pStyle w:val="style179"/>
        <w:numPr>
          <w:ilvl w:val="1"/>
          <w:numId w:val="1"/>
        </w:numPr>
        <w:ind w:left="360"/>
        <w:rPr/>
      </w:pPr>
      <w:r>
        <w:t xml:space="preserve">The </w:t>
      </w:r>
      <w:r>
        <w:t>parties</w:t>
      </w:r>
      <w:r>
        <w:t xml:space="preserve"> consent to the jurisdiction of the Kenyan Government (Kenyan Law) </w:t>
      </w:r>
    </w:p>
    <w:p>
      <w:pPr>
        <w:pStyle w:val="style0"/>
        <w:spacing w:lineRule="auto" w:line="480"/>
        <w:rPr/>
      </w:pPr>
      <w:r>
        <w:t xml:space="preserve">Signed at </w:t>
      </w:r>
      <w:r>
        <w:rPr>
          <w:b/>
          <w:bCs/>
        </w:rPr>
        <w:t>BEE CENTER</w:t>
      </w:r>
      <w:r>
        <w:t xml:space="preserve"> </w:t>
      </w:r>
      <w:r>
        <w:t xml:space="preserve">on </w:t>
      </w:r>
      <w:r>
        <w:rPr>
          <w:b/>
          <w:bCs/>
        </w:rPr>
        <w:t>15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 </w:t>
      </w:r>
      <w:r>
        <w:rPr>
          <w:b/>
          <w:bCs/>
        </w:rPr>
        <w:t>A</w:t>
      </w:r>
      <w:r>
        <w:rPr>
          <w:b/>
          <w:bCs/>
        </w:rPr>
        <w:t>ugust</w:t>
      </w:r>
      <w:r>
        <w:rPr>
          <w:b/>
          <w:bCs/>
        </w:rPr>
        <w:t xml:space="preserve"> 20</w:t>
      </w:r>
      <w:r>
        <w:rPr>
          <w:b/>
          <w:bCs/>
        </w:rPr>
        <w:t>21</w:t>
      </w:r>
    </w:p>
    <w:p>
      <w:pPr>
        <w:pStyle w:val="style0"/>
        <w:spacing w:lineRule="auto" w:line="480"/>
        <w:rPr/>
      </w:pPr>
      <w:r>
        <w:rPr>
          <w:b/>
          <w:bCs/>
        </w:rPr>
        <w:t>SELLER</w:t>
      </w:r>
      <w:r>
        <w:t xml:space="preserve">: </w:t>
      </w:r>
      <w:r>
        <w:tab/>
      </w:r>
      <w:r>
        <w:t>_____________________________</w:t>
      </w:r>
      <w:r>
        <w:t>_________________________________________</w:t>
      </w:r>
    </w:p>
    <w:p>
      <w:pPr>
        <w:pStyle w:val="style0"/>
        <w:spacing w:lineRule="auto" w:line="480"/>
        <w:rPr/>
      </w:pPr>
      <w:r>
        <w:t xml:space="preserve">1. WITNESS: </w:t>
      </w:r>
      <w:r>
        <w:tab/>
      </w:r>
      <w:r>
        <w:t>_______________________________</w:t>
      </w:r>
      <w:r>
        <w:t>_______________________________________</w:t>
      </w:r>
    </w:p>
    <w:p>
      <w:pPr>
        <w:pStyle w:val="style0"/>
        <w:spacing w:lineRule="auto" w:line="480"/>
        <w:rPr/>
      </w:pPr>
      <w:r>
        <w:rPr>
          <w:b/>
          <w:bCs/>
        </w:rPr>
        <w:t>BUYER:</w:t>
      </w:r>
      <w:r>
        <w:tab/>
      </w:r>
      <w:r>
        <w:tab/>
      </w:r>
      <w:r>
        <w:t>______________________________</w:t>
      </w:r>
      <w:r>
        <w:t>________________________________________</w:t>
      </w:r>
    </w:p>
    <w:p>
      <w:pPr>
        <w:pStyle w:val="style0"/>
        <w:spacing w:lineRule="auto" w:line="480"/>
        <w:rPr/>
      </w:pPr>
      <w:r>
        <w:t xml:space="preserve">1. WITNESS: </w:t>
      </w:r>
      <w:r>
        <w:tab/>
      </w:r>
      <w:r>
        <w:t>_______________________________</w:t>
      </w:r>
      <w:r>
        <w:t>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5920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BC1634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nsid w:val="00000002"/>
    <w:multiLevelType w:val="multilevel"/>
    <w:tmpl w:val="BC1634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00000003"/>
    <w:multiLevelType w:val="multilevel"/>
    <w:tmpl w:val="BC1634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356</Words>
  <Pages>2</Pages>
  <Characters>2021</Characters>
  <Application>WPS Office</Application>
  <DocSecurity>0</DocSecurity>
  <Paragraphs>42</Paragraphs>
  <ScaleCrop>false</ScaleCrop>
  <LinksUpToDate>false</LinksUpToDate>
  <CharactersWithSpaces>2391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2022-04-26T07:16:26Z</dcterms:created>
  <dc:creator>Paul Njoroge</dc:creator>
  <lastModifiedBy>Redmi Note 9S</lastModifiedBy>
  <dcterms:modified xsi:type="dcterms:W3CDTF">2022-04-26T07:16:26Z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7d7b2b25f55d47db88ca3862528edb8f</vt:lpwstr>
  </property>
</Properties>
</file>