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5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"/>
        <w:gridCol w:w="4548"/>
        <w:gridCol w:w="2406"/>
        <w:gridCol w:w="2363"/>
      </w:tblGrid>
      <w:tr>
        <w:trPr>
          <w:trHeight w:val="9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317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sz w:val="36"/>
                <w:szCs w:val="36"/>
              </w:rPr>
            </w:pPr>
            <w:r>
              <w:drawing>
                <wp:anchor behindDoc="1" distT="0" distB="0" distL="114300" distR="114300" simplePos="0" locked="0" layoutInCell="1" allowOverlap="1" relativeHeight="2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635</wp:posOffset>
                  </wp:positionV>
                  <wp:extent cx="1264920" cy="777240"/>
                  <wp:effectExtent l="0" t="0" r="0" b="0"/>
                  <wp:wrapSquare wrapText="bothSides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Arial" w:ascii="Arial" w:hAnsi="Arial"/>
                <w:b/>
                <w:bCs/>
                <w:sz w:val="36"/>
                <w:szCs w:val="36"/>
              </w:rPr>
              <w:t>T</w:t>
            </w:r>
            <w:r>
              <w:rPr>
                <w:rFonts w:eastAsia="Times New Roman" w:cs="Arial" w:ascii="Arial" w:hAnsi="Arial"/>
                <w:b/>
                <w:bCs/>
                <w:sz w:val="36"/>
                <w:szCs w:val="36"/>
              </w:rPr>
              <w:t>rimLine Systems &amp; Solutions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sz w:val="36"/>
                <w:szCs w:val="36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</w:rPr>
              <w:t>Simple Secure Solutions for Complex Connections</w:t>
            </w:r>
          </w:p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808080"/>
                <w:sz w:val="56"/>
                <w:szCs w:val="56"/>
              </w:rPr>
            </w:pPr>
            <w:r>
              <w:rPr>
                <w:rFonts w:eastAsia="Times New Roman" w:cs="Arial" w:ascii="Arial" w:hAnsi="Arial"/>
                <w:color w:val="808080"/>
                <w:sz w:val="56"/>
                <w:szCs w:val="56"/>
              </w:rPr>
              <w:t>Quotation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808080"/>
                <w:sz w:val="56"/>
                <w:szCs w:val="56"/>
              </w:rPr>
            </w:pPr>
            <w:r>
              <w:rPr>
                <w:rFonts w:eastAsia="Times New Roman" w:cs="Arial" w:ascii="Arial" w:hAnsi="Arial"/>
                <w:color w:val="808080"/>
                <w:sz w:val="56"/>
                <w:szCs w:val="56"/>
              </w:rPr>
            </w:r>
          </w:p>
        </w:tc>
        <w:tc>
          <w:tcPr>
            <w:tcW w:w="4548" w:type="dxa"/>
            <w:vMerge w:val="restart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Moi Avenue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Bihi Towers 9th Floor, Room 5 Moi Avenue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</w:rPr>
              <w:t>P.O. Box 35351 – 00100, Nairobi, Kenya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i w:val="false"/>
                <w:iCs w:val="false"/>
              </w:rPr>
              <w:t>Email: info@trimline.co.ke</w:t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</w:rPr>
            </w:pPr>
            <w:bookmarkStart w:id="0" w:name="RANGE!C2"/>
            <w:r>
              <w:rPr>
                <w:rFonts w:eastAsia="Times New Roman" w:cs="Arial" w:ascii="Arial" w:hAnsi="Arial"/>
                <w:b/>
                <w:bCs/>
              </w:rPr>
              <w:t>DATE</w:t>
            </w:r>
            <w:bookmarkEnd w:id="0"/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n-US" w:eastAsia="en-US" w:bidi="ar-SA"/>
              </w:rPr>
              <w:t>November</w:t>
            </w:r>
            <w:r>
              <w:rPr>
                <w:rFonts w:eastAsia="Times New Roman" w:cs="Arial" w:ascii="Arial" w:hAnsi="Arial"/>
              </w:rPr>
              <w:t xml:space="preserve"> 4, 2020</w:t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Quotation #</w:t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Customer ID</w:t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vMerge w:val="restart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Bill To:</w:t>
            </w:r>
            <w:bookmarkStart w:id="1" w:name="RANGE!B6"/>
            <w:bookmarkEnd w:id="1"/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n-US" w:eastAsia="en-US" w:bidi="ar-SA"/>
              </w:rPr>
              <w:t>Imarika sacco</w:t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i/>
                <w:i/>
                <w:iCs/>
              </w:rPr>
            </w:pPr>
            <w:bookmarkStart w:id="2" w:name="RANGE!C6"/>
            <w:r>
              <w:rPr>
                <w:rFonts w:eastAsia="Times New Roman" w:cs="Arial" w:ascii="Arial" w:hAnsi="Arial"/>
                <w:i/>
                <w:iCs/>
              </w:rPr>
              <w:t>Quotation valid until:</w:t>
            </w:r>
            <w:bookmarkEnd w:id="2"/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n-US" w:eastAsia="en-US" w:bidi="ar-SA"/>
              </w:rPr>
              <w:t>November</w:t>
            </w:r>
            <w:r>
              <w:rPr>
                <w:rFonts w:eastAsia="Times New Roman" w:cs="Arial" w:ascii="Arial" w:hAnsi="Arial"/>
              </w:rPr>
              <w:t xml:space="preserve"> 4, 2020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i/>
                <w:i/>
                <w:iCs/>
              </w:rPr>
            </w:pPr>
            <w:r>
              <w:rPr>
                <w:rFonts w:eastAsia="Times New Roman" w:cs="Arial" w:ascii="Arial" w:hAnsi="Arial"/>
                <w:i/>
                <w:iCs/>
              </w:rPr>
              <w:t>Prepared by:</w:t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Paul</w:t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96" w:hRule="exac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180" w:hRule="exac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  <w:bookmarkStart w:id="3" w:name="RANGE!B12"/>
            <w:bookmarkStart w:id="4" w:name="RANGE!B12"/>
            <w:bookmarkEnd w:id="4"/>
          </w:p>
        </w:tc>
        <w:tc>
          <w:tcPr>
            <w:tcW w:w="4769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Description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 xml:space="preserve"> 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AMOUNT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RE: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n-US" w:eastAsia="en-US" w:bidi="ar-SA"/>
              </w:rPr>
              <w:t>Iprs integration</w:t>
            </w:r>
            <w:r>
              <w:rPr>
                <w:rFonts w:eastAsia="Times New Roman" w:cs="Arial" w:ascii="Arial" w:hAnsi="Arial"/>
                <w:color w:val="000000"/>
              </w:rPr>
              <w:t xml:space="preserve"> – Environment set up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</w:rPr>
              <w:t xml:space="preserve">KES    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n-US" w:eastAsia="en-US" w:bidi="ar-SA"/>
              </w:rPr>
              <w:t>130,000.00</w:t>
            </w:r>
            <w:r>
              <w:rPr>
                <w:rFonts w:eastAsia="Times New Roman" w:cs="Arial" w:ascii="Arial" w:hAnsi="Arial"/>
                <w:color w:val="000000"/>
              </w:rPr>
              <w:t xml:space="preserve"> 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</w:r>
          </w:p>
        </w:tc>
        <w:tc>
          <w:tcPr>
            <w:tcW w:w="454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RE: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n-US" w:eastAsia="en-US" w:bidi="ar-SA"/>
              </w:rPr>
              <w:t>Iprs integration</w:t>
            </w:r>
            <w:r>
              <w:rPr>
                <w:rFonts w:eastAsia="Times New Roman" w:cs="Arial" w:ascii="Arial" w:hAnsi="Arial"/>
                <w:color w:val="000000"/>
              </w:rPr>
              <w:t xml:space="preserve"> –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n-US" w:eastAsia="en-US" w:bidi="ar-SA"/>
              </w:rPr>
              <w:t>Api Development</w:t>
            </w:r>
          </w:p>
        </w:tc>
        <w:tc>
          <w:tcPr>
            <w:tcW w:w="240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2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/>
              <w:t>400,000.00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</w:r>
          </w:p>
        </w:tc>
        <w:tc>
          <w:tcPr>
            <w:tcW w:w="454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RE: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n-US" w:eastAsia="en-US" w:bidi="ar-SA"/>
              </w:rPr>
              <w:t>Iprs integration</w:t>
            </w:r>
            <w:r>
              <w:rPr>
                <w:rFonts w:eastAsia="Times New Roman" w:cs="Arial" w:ascii="Arial" w:hAnsi="Arial"/>
                <w:color w:val="000000"/>
              </w:rPr>
              <w:t xml:space="preserve"> –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n-US" w:eastAsia="en-US" w:bidi="ar-SA"/>
              </w:rPr>
              <w:t>Web service setup</w:t>
            </w:r>
          </w:p>
        </w:tc>
        <w:tc>
          <w:tcPr>
            <w:tcW w:w="240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2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12</w:t>
            </w:r>
            <w:r>
              <w:rPr/>
              <w:t>0,000.00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548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/>
              <w:t>Sub  - total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>6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5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>0,000.00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54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T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>ax</w:t>
            </w:r>
          </w:p>
        </w:tc>
        <w:tc>
          <w:tcPr>
            <w:tcW w:w="2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>91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>,000.00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54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TOTAL  </w:t>
            </w:r>
          </w:p>
        </w:tc>
        <w:tc>
          <w:tcPr>
            <w:tcW w:w="2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KES          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741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,000.00 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</w:r>
          </w:p>
        </w:tc>
        <w:tc>
          <w:tcPr>
            <w:tcW w:w="9317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If you have any questions concerning this quotation, 0710553359</w:t>
            </w:r>
            <w:bookmarkStart w:id="5" w:name="_GoBack"/>
            <w:bookmarkEnd w:id="5"/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9317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THANK YOU FOR YOUR BUSINESS!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9A78D-1D91-4390-BBFA-DB458F12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LibreOffice/7.0.0.3$Windows_X86_64 LibreOffice_project/8061b3e9204bef6b321a21033174034a5e2ea88e</Application>
  <Pages>1</Pages>
  <Words>98</Words>
  <Characters>563</Characters>
  <CharactersWithSpaces>657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2019-10-09T13:36:00Z</dcterms:created>
  <dc:creator>Paul Njoroge</dc:creator>
  <dc:description/>
  <dc:language>en-US</dc:language>
  <cp:lastModifiedBy/>
  <dcterms:modified xsi:type="dcterms:W3CDTF">2020-11-06T11:42:25Z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