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7CF5" w14:textId="77777777" w:rsidR="00010FBC" w:rsidRPr="000B02D6" w:rsidRDefault="00000000">
      <w:pPr>
        <w:spacing w:before="240" w:after="60"/>
        <w:jc w:val="center"/>
        <w:rPr>
          <w:lang w:val="en-AU"/>
        </w:rPr>
      </w:pPr>
      <w:r w:rsidRPr="000B02D6">
        <w:rPr>
          <w:b/>
          <w:bCs/>
          <w:color w:val="1E3A5F"/>
          <w:sz w:val="52"/>
          <w:szCs w:val="52"/>
          <w:lang w:val="en-AU"/>
        </w:rPr>
        <w:t>JWT Security Analyzer</w:t>
      </w:r>
    </w:p>
    <w:p w14:paraId="08C19069" w14:textId="77777777" w:rsidR="00010FBC" w:rsidRPr="000B02D6" w:rsidRDefault="00000000">
      <w:pPr>
        <w:spacing w:after="60"/>
        <w:jc w:val="center"/>
        <w:rPr>
          <w:lang w:val="en-AU"/>
        </w:rPr>
      </w:pPr>
      <w:r w:rsidRPr="000B02D6">
        <w:rPr>
          <w:i/>
          <w:iCs/>
          <w:color w:val="2E6DA4"/>
          <w:sz w:val="26"/>
          <w:szCs w:val="26"/>
          <w:lang w:val="en-AU"/>
        </w:rPr>
        <w:t>Lightweight JWT Vulnerability Detection &amp; Risk Scoring</w:t>
      </w:r>
    </w:p>
    <w:p w14:paraId="27349BCA" w14:textId="1816B929" w:rsidR="00010FBC" w:rsidRPr="000B02D6" w:rsidRDefault="00000000" w:rsidP="000B02D6">
      <w:pPr>
        <w:pBdr>
          <w:bottom w:val="single" w:sz="8" w:space="1" w:color="1E3A5F"/>
        </w:pBdr>
        <w:spacing w:after="300"/>
        <w:jc w:val="center"/>
        <w:rPr>
          <w:lang w:val="en-AU"/>
        </w:rPr>
      </w:pPr>
      <w:proofErr w:type="gramStart"/>
      <w:r w:rsidRPr="000B02D6">
        <w:rPr>
          <w:color w:val="555555"/>
          <w:sz w:val="20"/>
          <w:szCs w:val="20"/>
          <w:lang w:val="en-AU"/>
        </w:rPr>
        <w:t>Python  |</w:t>
      </w:r>
      <w:proofErr w:type="gramEnd"/>
      <w:r w:rsidRPr="000B02D6">
        <w:rPr>
          <w:color w:val="555555"/>
          <w:sz w:val="20"/>
          <w:szCs w:val="20"/>
          <w:lang w:val="en-AU"/>
        </w:rPr>
        <w:t xml:space="preserve">  </w:t>
      </w:r>
      <w:proofErr w:type="spellStart"/>
      <w:proofErr w:type="gramStart"/>
      <w:r w:rsidRPr="000B02D6">
        <w:rPr>
          <w:color w:val="555555"/>
          <w:sz w:val="20"/>
          <w:szCs w:val="20"/>
          <w:lang w:val="en-AU"/>
        </w:rPr>
        <w:t>FastAPI</w:t>
      </w:r>
      <w:proofErr w:type="spellEnd"/>
      <w:r w:rsidRPr="000B02D6">
        <w:rPr>
          <w:color w:val="555555"/>
          <w:sz w:val="20"/>
          <w:szCs w:val="20"/>
          <w:lang w:val="en-AU"/>
        </w:rPr>
        <w:t xml:space="preserve">  |</w:t>
      </w:r>
      <w:proofErr w:type="gramEnd"/>
      <w:r w:rsidRPr="000B02D6">
        <w:rPr>
          <w:color w:val="555555"/>
          <w:sz w:val="20"/>
          <w:szCs w:val="20"/>
          <w:lang w:val="en-AU"/>
        </w:rPr>
        <w:t xml:space="preserve">  Jinja</w:t>
      </w:r>
      <w:proofErr w:type="gramStart"/>
      <w:r w:rsidRPr="000B02D6">
        <w:rPr>
          <w:color w:val="555555"/>
          <w:sz w:val="20"/>
          <w:szCs w:val="20"/>
          <w:lang w:val="en-AU"/>
        </w:rPr>
        <w:t>2  |</w:t>
      </w:r>
      <w:proofErr w:type="gramEnd"/>
      <w:r w:rsidRPr="000B02D6">
        <w:rPr>
          <w:color w:val="555555"/>
          <w:sz w:val="20"/>
          <w:szCs w:val="20"/>
          <w:lang w:val="en-AU"/>
        </w:rPr>
        <w:t xml:space="preserve">  </w:t>
      </w:r>
      <w:proofErr w:type="spellStart"/>
      <w:proofErr w:type="gramStart"/>
      <w:r w:rsidRPr="000B02D6">
        <w:rPr>
          <w:color w:val="555555"/>
          <w:sz w:val="20"/>
          <w:szCs w:val="20"/>
          <w:lang w:val="en-AU"/>
        </w:rPr>
        <w:t>Pytest</w:t>
      </w:r>
      <w:proofErr w:type="spellEnd"/>
      <w:r w:rsidRPr="000B02D6">
        <w:rPr>
          <w:color w:val="555555"/>
          <w:sz w:val="20"/>
          <w:szCs w:val="20"/>
          <w:lang w:val="en-AU"/>
        </w:rPr>
        <w:t xml:space="preserve">  |</w:t>
      </w:r>
      <w:proofErr w:type="gramEnd"/>
      <w:r w:rsidRPr="000B02D6">
        <w:rPr>
          <w:color w:val="555555"/>
          <w:sz w:val="20"/>
          <w:szCs w:val="20"/>
          <w:lang w:val="en-AU"/>
        </w:rPr>
        <w:t xml:space="preserve">  JavaScript</w:t>
      </w:r>
    </w:p>
    <w:p w14:paraId="28496682" w14:textId="77777777" w:rsidR="00010FBC" w:rsidRPr="000B02D6" w:rsidRDefault="00010FBC">
      <w:pPr>
        <w:spacing w:before="80" w:after="200"/>
        <w:rPr>
          <w:lang w:val="en-AU"/>
        </w:rPr>
      </w:pPr>
    </w:p>
    <w:p w14:paraId="22EE3FB4" w14:textId="77777777" w:rsidR="00010FBC" w:rsidRPr="000B02D6" w:rsidRDefault="00000000">
      <w:pPr>
        <w:pStyle w:val="berschrift1"/>
        <w:rPr>
          <w:lang w:val="en-AU"/>
        </w:rPr>
      </w:pPr>
      <w:r w:rsidRPr="000B02D6">
        <w:rPr>
          <w:lang w:val="en-AU"/>
        </w:rPr>
        <w:t>Preview</w:t>
      </w:r>
    </w:p>
    <w:p w14:paraId="290E91E4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 xml:space="preserve">Paste JWT → </w:t>
      </w:r>
      <w:proofErr w:type="spellStart"/>
      <w:r w:rsidRPr="000B02D6">
        <w:rPr>
          <w:lang w:val="en-AU"/>
        </w:rPr>
        <w:t>Analyze</w:t>
      </w:r>
      <w:proofErr w:type="spellEnd"/>
      <w:r w:rsidRPr="000B02D6">
        <w:rPr>
          <w:lang w:val="en-AU"/>
        </w:rPr>
        <w:t xml:space="preserve"> → Security Report</w:t>
      </w:r>
    </w:p>
    <w:p w14:paraId="2EFFA5D4" w14:textId="77777777" w:rsidR="00010FBC" w:rsidRPr="000B02D6" w:rsidRDefault="00010FBC">
      <w:pPr>
        <w:spacing w:before="80" w:after="80"/>
        <w:rPr>
          <w:lang w:val="en-A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0FBC" w:rsidRPr="000B02D6" w14:paraId="5F08107A" w14:textId="77777777">
        <w:tc>
          <w:tcPr>
            <w:tcW w:w="9360" w:type="dxa"/>
            <w:tcBorders>
              <w:top w:val="single" w:sz="3" w:space="0" w:color="2E6DA4"/>
              <w:left w:val="single" w:sz="12" w:space="0" w:color="2E6DA4"/>
              <w:bottom w:val="single" w:sz="3" w:space="0" w:color="2E6DA4"/>
              <w:right w:val="single" w:sz="3" w:space="0" w:color="2E6DA4"/>
            </w:tcBorders>
            <w:shd w:val="clear" w:color="auto" w:fill="F5F8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89933B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rFonts w:ascii="Courier New" w:eastAsia="Courier New" w:hAnsi="Courier New" w:cs="Courier New"/>
                <w:b/>
                <w:bCs/>
                <w:color w:val="C0392B"/>
                <w:lang w:val="en-AU"/>
              </w:rPr>
              <w:t>Risk Score: 75 / 100</w:t>
            </w:r>
          </w:p>
          <w:p w14:paraId="58E1F069" w14:textId="77777777" w:rsidR="00010FBC" w:rsidRPr="000B02D6" w:rsidRDefault="00010FBC">
            <w:pPr>
              <w:rPr>
                <w:lang w:val="en-AU"/>
              </w:rPr>
            </w:pPr>
          </w:p>
          <w:p w14:paraId="6ED0CBE6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  <w:lang w:val="en-AU"/>
              </w:rPr>
              <w:t>Header</w:t>
            </w:r>
          </w:p>
          <w:p w14:paraId="5B2B3C00" w14:textId="77777777" w:rsidR="00010FBC" w:rsidRPr="000B02D6" w:rsidRDefault="00000000">
            <w:pPr>
              <w:rPr>
                <w:lang w:val="en-AU"/>
              </w:rPr>
            </w:pPr>
            <w:proofErr w:type="gramStart"/>
            <w:r w:rsidRPr="000B02D6">
              <w:rPr>
                <w:rFonts w:ascii="Courier New" w:eastAsia="Courier New" w:hAnsi="Courier New" w:cs="Courier New"/>
                <w:color w:val="2C2C2C"/>
                <w:sz w:val="20"/>
                <w:szCs w:val="20"/>
                <w:lang w:val="en-AU"/>
              </w:rPr>
              <w:t>{ "</w:t>
            </w:r>
            <w:proofErr w:type="spellStart"/>
            <w:proofErr w:type="gramEnd"/>
            <w:r w:rsidRPr="000B02D6">
              <w:rPr>
                <w:rFonts w:ascii="Courier New" w:eastAsia="Courier New" w:hAnsi="Courier New" w:cs="Courier New"/>
                <w:color w:val="2C2C2C"/>
                <w:sz w:val="20"/>
                <w:szCs w:val="20"/>
                <w:lang w:val="en-AU"/>
              </w:rPr>
              <w:t>alg</w:t>
            </w:r>
            <w:proofErr w:type="spellEnd"/>
            <w:r w:rsidRPr="000B02D6">
              <w:rPr>
                <w:rFonts w:ascii="Courier New" w:eastAsia="Courier New" w:hAnsi="Courier New" w:cs="Courier New"/>
                <w:color w:val="2C2C2C"/>
                <w:sz w:val="20"/>
                <w:szCs w:val="20"/>
                <w:lang w:val="en-AU"/>
              </w:rPr>
              <w:t>": "none</w:t>
            </w:r>
            <w:proofErr w:type="gramStart"/>
            <w:r w:rsidRPr="000B02D6">
              <w:rPr>
                <w:rFonts w:ascii="Courier New" w:eastAsia="Courier New" w:hAnsi="Courier New" w:cs="Courier New"/>
                <w:color w:val="2C2C2C"/>
                <w:sz w:val="20"/>
                <w:szCs w:val="20"/>
                <w:lang w:val="en-AU"/>
              </w:rPr>
              <w:t>" }</w:t>
            </w:r>
            <w:proofErr w:type="gramEnd"/>
          </w:p>
          <w:p w14:paraId="24A9B92C" w14:textId="77777777" w:rsidR="00010FBC" w:rsidRPr="000B02D6" w:rsidRDefault="00010FBC">
            <w:pPr>
              <w:rPr>
                <w:lang w:val="en-AU"/>
              </w:rPr>
            </w:pPr>
          </w:p>
          <w:p w14:paraId="1E31996A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  <w:lang w:val="en-AU"/>
              </w:rPr>
              <w:t>Payload</w:t>
            </w:r>
          </w:p>
          <w:p w14:paraId="6FD73579" w14:textId="77777777" w:rsidR="00010FBC" w:rsidRPr="000B02D6" w:rsidRDefault="00000000">
            <w:pPr>
              <w:rPr>
                <w:lang w:val="en-AU"/>
              </w:rPr>
            </w:pPr>
            <w:proofErr w:type="gramStart"/>
            <w:r w:rsidRPr="000B02D6">
              <w:rPr>
                <w:rFonts w:ascii="Courier New" w:eastAsia="Courier New" w:hAnsi="Courier New" w:cs="Courier New"/>
                <w:color w:val="2C2C2C"/>
                <w:sz w:val="20"/>
                <w:szCs w:val="20"/>
                <w:lang w:val="en-AU"/>
              </w:rPr>
              <w:t>{ "</w:t>
            </w:r>
            <w:proofErr w:type="gramEnd"/>
            <w:r w:rsidRPr="000B02D6">
              <w:rPr>
                <w:rFonts w:ascii="Courier New" w:eastAsia="Courier New" w:hAnsi="Courier New" w:cs="Courier New"/>
                <w:color w:val="2C2C2C"/>
                <w:sz w:val="20"/>
                <w:szCs w:val="20"/>
                <w:lang w:val="en-AU"/>
              </w:rPr>
              <w:t>password": "123456</w:t>
            </w:r>
            <w:proofErr w:type="gramStart"/>
            <w:r w:rsidRPr="000B02D6">
              <w:rPr>
                <w:rFonts w:ascii="Courier New" w:eastAsia="Courier New" w:hAnsi="Courier New" w:cs="Courier New"/>
                <w:color w:val="2C2C2C"/>
                <w:sz w:val="20"/>
                <w:szCs w:val="20"/>
                <w:lang w:val="en-AU"/>
              </w:rPr>
              <w:t>" }</w:t>
            </w:r>
            <w:proofErr w:type="gramEnd"/>
          </w:p>
          <w:p w14:paraId="2E2B451D" w14:textId="77777777" w:rsidR="00010FBC" w:rsidRPr="000B02D6" w:rsidRDefault="00010FBC">
            <w:pPr>
              <w:rPr>
                <w:lang w:val="en-AU"/>
              </w:rPr>
            </w:pPr>
          </w:p>
          <w:p w14:paraId="4D07416D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rFonts w:ascii="Courier New" w:eastAsia="Courier New" w:hAnsi="Courier New" w:cs="Courier New"/>
                <w:b/>
                <w:bCs/>
                <w:color w:val="1E3A5F"/>
                <w:sz w:val="20"/>
                <w:szCs w:val="20"/>
                <w:lang w:val="en-AU"/>
              </w:rPr>
              <w:t>Findings</w:t>
            </w:r>
          </w:p>
          <w:p w14:paraId="2A65CEE9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AU"/>
              </w:rPr>
              <w:t xml:space="preserve">• </w:t>
            </w:r>
            <w:proofErr w:type="spellStart"/>
            <w:r w:rsidRPr="000B02D6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AU"/>
              </w:rPr>
              <w:t>alg</w:t>
            </w:r>
            <w:proofErr w:type="spellEnd"/>
            <w:r w:rsidRPr="000B02D6">
              <w:rPr>
                <w:rFonts w:ascii="Courier New" w:eastAsia="Courier New" w:hAnsi="Courier New" w:cs="Courier New"/>
                <w:color w:val="C0392B"/>
                <w:sz w:val="20"/>
                <w:szCs w:val="20"/>
                <w:lang w:val="en-AU"/>
              </w:rPr>
              <w:t>=none detected</w:t>
            </w:r>
          </w:p>
          <w:p w14:paraId="1EBF9218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rFonts w:ascii="Courier New" w:eastAsia="Courier New" w:hAnsi="Courier New" w:cs="Courier New"/>
                <w:color w:val="E67E22"/>
                <w:sz w:val="20"/>
                <w:szCs w:val="20"/>
                <w:lang w:val="en-AU"/>
              </w:rPr>
              <w:t>• Missing expiration claim</w:t>
            </w:r>
          </w:p>
          <w:p w14:paraId="36546734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rFonts w:ascii="Courier New" w:eastAsia="Courier New" w:hAnsi="Courier New" w:cs="Courier New"/>
                <w:color w:val="E67E22"/>
                <w:sz w:val="20"/>
                <w:szCs w:val="20"/>
                <w:lang w:val="en-AU"/>
              </w:rPr>
              <w:t>• Sensitive data in payload</w:t>
            </w:r>
          </w:p>
        </w:tc>
      </w:tr>
    </w:tbl>
    <w:p w14:paraId="536D0950" w14:textId="77777777" w:rsidR="00010FBC" w:rsidRPr="000B02D6" w:rsidRDefault="00010FBC">
      <w:pPr>
        <w:spacing w:before="200" w:after="80"/>
        <w:rPr>
          <w:lang w:val="en-AU"/>
        </w:rPr>
      </w:pPr>
    </w:p>
    <w:p w14:paraId="190B189B" w14:textId="77777777" w:rsidR="00010FBC" w:rsidRDefault="00000000">
      <w:pPr>
        <w:pStyle w:val="berschrift1"/>
      </w:pPr>
      <w:r>
        <w:t>Features</w:t>
      </w:r>
    </w:p>
    <w:p w14:paraId="59BBC447" w14:textId="77777777" w:rsidR="00010FBC" w:rsidRDefault="00000000">
      <w:pPr>
        <w:pStyle w:val="berschrift2"/>
      </w:pPr>
      <w:proofErr w:type="gramStart"/>
      <w:r>
        <w:t>JWT Decoding</w:t>
      </w:r>
      <w:proofErr w:type="gramEnd"/>
    </w:p>
    <w:p w14:paraId="1365CD0F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t>Decodes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and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43787631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Supports Base64URL </w:t>
      </w:r>
      <w:proofErr w:type="spellStart"/>
      <w:r>
        <w:t>decoding</w:t>
      </w:r>
      <w:proofErr w:type="spellEnd"/>
    </w:p>
    <w:p w14:paraId="7F5B030C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Displays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clearly</w:t>
      </w:r>
      <w:proofErr w:type="spellEnd"/>
    </w:p>
    <w:p w14:paraId="6190EDFA" w14:textId="77777777" w:rsidR="00010FBC" w:rsidRDefault="00010FBC">
      <w:pPr>
        <w:spacing w:before="120" w:after="80"/>
      </w:pPr>
    </w:p>
    <w:p w14:paraId="10066B03" w14:textId="77777777" w:rsidR="00010FBC" w:rsidRDefault="00000000">
      <w:pPr>
        <w:pStyle w:val="berschrift2"/>
      </w:pPr>
      <w:r>
        <w:t>Security Checks</w:t>
      </w:r>
    </w:p>
    <w:p w14:paraId="614407BD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 xml:space="preserve">The </w:t>
      </w:r>
      <w:proofErr w:type="spellStart"/>
      <w:r w:rsidRPr="000B02D6">
        <w:rPr>
          <w:lang w:val="en-AU"/>
        </w:rPr>
        <w:t>analyzer</w:t>
      </w:r>
      <w:proofErr w:type="spellEnd"/>
      <w:r w:rsidRPr="000B02D6">
        <w:rPr>
          <w:lang w:val="en-AU"/>
        </w:rPr>
        <w:t xml:space="preserve"> detects the following common JWT security issues:</w:t>
      </w:r>
    </w:p>
    <w:p w14:paraId="09E9B99A" w14:textId="77777777" w:rsidR="00010FBC" w:rsidRPr="000B02D6" w:rsidRDefault="00010FBC">
      <w:pPr>
        <w:spacing w:before="120" w:after="80"/>
        <w:rPr>
          <w:lang w:val="en-A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010FBC" w14:paraId="2A8F2C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1F78C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2B551" w14:textId="77777777" w:rsidR="00010F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296C7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10FBC" w:rsidRPr="00471151" w14:paraId="52844E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C27E2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alg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222222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2F812" w14:textId="77777777" w:rsidR="00010FBC" w:rsidRDefault="00000000">
            <w:r>
              <w:rPr>
                <w:color w:val="222222"/>
                <w:sz w:val="20"/>
                <w:szCs w:val="20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3A4C1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color w:val="222222"/>
                <w:sz w:val="20"/>
                <w:szCs w:val="20"/>
                <w:lang w:val="en-AU"/>
              </w:rPr>
              <w:t>Token can be forged without a signature</w:t>
            </w:r>
          </w:p>
        </w:tc>
      </w:tr>
      <w:tr w:rsidR="00010FBC" w14:paraId="4D0FAD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B4B7D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Missing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exp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BCA83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4BDBB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Token </w:t>
            </w:r>
            <w:proofErr w:type="spellStart"/>
            <w:r>
              <w:rPr>
                <w:color w:val="222222"/>
                <w:sz w:val="20"/>
                <w:szCs w:val="20"/>
              </w:rPr>
              <w:t>never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expires</w:t>
            </w:r>
            <w:proofErr w:type="spellEnd"/>
          </w:p>
        </w:tc>
      </w:tr>
      <w:tr w:rsidR="00010FBC" w14:paraId="78680E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9A67D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Expired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4F8FA" w14:textId="77777777" w:rsidR="00010FBC" w:rsidRDefault="00000000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07A7E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Token </w:t>
            </w:r>
            <w:proofErr w:type="spellStart"/>
            <w:r>
              <w:rPr>
                <w:color w:val="222222"/>
                <w:sz w:val="20"/>
                <w:szCs w:val="20"/>
              </w:rPr>
              <w:t>already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invalid</w:t>
            </w:r>
          </w:p>
        </w:tc>
      </w:tr>
      <w:tr w:rsidR="00010FBC" w14:paraId="472A00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BD06A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color w:val="222222"/>
                <w:sz w:val="20"/>
                <w:szCs w:val="20"/>
                <w:lang w:val="en-AU"/>
              </w:rPr>
              <w:t>Remote key loading (</w:t>
            </w:r>
            <w:proofErr w:type="spellStart"/>
            <w:r w:rsidRPr="000B02D6">
              <w:rPr>
                <w:color w:val="222222"/>
                <w:sz w:val="20"/>
                <w:szCs w:val="20"/>
                <w:lang w:val="en-AU"/>
              </w:rPr>
              <w:t>jku</w:t>
            </w:r>
            <w:proofErr w:type="spellEnd"/>
            <w:r w:rsidRPr="000B02D6">
              <w:rPr>
                <w:color w:val="222222"/>
                <w:sz w:val="20"/>
                <w:szCs w:val="20"/>
                <w:lang w:val="en-AU"/>
              </w:rPr>
              <w:t>, x5u)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7490D" w14:textId="77777777" w:rsidR="00010FBC" w:rsidRDefault="00000000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A49B2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Possible SSRF / </w:t>
            </w:r>
            <w:proofErr w:type="spellStart"/>
            <w:r>
              <w:rPr>
                <w:color w:val="222222"/>
                <w:sz w:val="20"/>
                <w:szCs w:val="20"/>
              </w:rPr>
              <w:t>key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confusion</w:t>
            </w:r>
            <w:proofErr w:type="spellEnd"/>
          </w:p>
        </w:tc>
      </w:tr>
      <w:tr w:rsidR="00010FBC" w:rsidRPr="00471151" w14:paraId="252DC6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4786B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Sensitive </w:t>
            </w:r>
            <w:proofErr w:type="spellStart"/>
            <w:r>
              <w:rPr>
                <w:color w:val="222222"/>
                <w:sz w:val="20"/>
                <w:szCs w:val="20"/>
              </w:rPr>
              <w:t>payload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C6E1F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97F84" w14:textId="77777777" w:rsidR="00010FBC" w:rsidRPr="000B02D6" w:rsidRDefault="00000000">
            <w:pPr>
              <w:rPr>
                <w:lang w:val="en-AU"/>
              </w:rPr>
            </w:pPr>
            <w:r w:rsidRPr="000B02D6">
              <w:rPr>
                <w:color w:val="222222"/>
                <w:sz w:val="20"/>
                <w:szCs w:val="20"/>
                <w:lang w:val="en-AU"/>
              </w:rPr>
              <w:t>Payload should not contain secrets</w:t>
            </w:r>
          </w:p>
        </w:tc>
      </w:tr>
    </w:tbl>
    <w:p w14:paraId="68172F17" w14:textId="77777777" w:rsidR="00010FBC" w:rsidRPr="000B02D6" w:rsidRDefault="00010FBC">
      <w:pPr>
        <w:spacing w:before="120" w:after="80"/>
        <w:rPr>
          <w:lang w:val="en-AU"/>
        </w:rPr>
      </w:pPr>
    </w:p>
    <w:p w14:paraId="5C76614B" w14:textId="77777777" w:rsidR="00010FBC" w:rsidRPr="000B02D6" w:rsidRDefault="00000000">
      <w:pPr>
        <w:pStyle w:val="berschrift2"/>
        <w:rPr>
          <w:lang w:val="en-AU"/>
        </w:rPr>
      </w:pPr>
      <w:r w:rsidRPr="000B02D6">
        <w:rPr>
          <w:lang w:val="en-AU"/>
        </w:rPr>
        <w:t>Risk Scoring</w:t>
      </w:r>
    </w:p>
    <w:p w14:paraId="447F4F37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>Each finding contributes to a risk score (capped at 100):</w:t>
      </w:r>
    </w:p>
    <w:p w14:paraId="630ECA12" w14:textId="77777777" w:rsidR="00010FBC" w:rsidRPr="000B02D6" w:rsidRDefault="00010FBC">
      <w:pPr>
        <w:spacing w:before="80" w:after="60"/>
        <w:rPr>
          <w:lang w:val="en-A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0FBC" w14:paraId="36061FA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AED41" w14:textId="77777777" w:rsidR="00010F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CB2DA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010FBC" w14:paraId="4559F5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9F875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D545B" w14:textId="77777777" w:rsidR="00010FBC" w:rsidRDefault="00000000">
            <w:r>
              <w:rPr>
                <w:color w:val="222222"/>
                <w:sz w:val="20"/>
                <w:szCs w:val="20"/>
              </w:rPr>
              <w:t>45</w:t>
            </w:r>
          </w:p>
        </w:tc>
      </w:tr>
      <w:tr w:rsidR="00010FBC" w14:paraId="04B4107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0DD67" w14:textId="77777777" w:rsidR="00010FBC" w:rsidRDefault="00000000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A8884" w14:textId="77777777" w:rsidR="00010FBC" w:rsidRDefault="00000000">
            <w:r>
              <w:rPr>
                <w:color w:val="222222"/>
                <w:sz w:val="20"/>
                <w:szCs w:val="20"/>
              </w:rPr>
              <w:t>30</w:t>
            </w:r>
          </w:p>
        </w:tc>
      </w:tr>
      <w:tr w:rsidR="00010FBC" w14:paraId="5130E69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856E9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AEC88" w14:textId="77777777" w:rsidR="00010FBC" w:rsidRDefault="00000000">
            <w:r>
              <w:rPr>
                <w:color w:val="222222"/>
                <w:sz w:val="20"/>
                <w:szCs w:val="20"/>
              </w:rPr>
              <w:t>15</w:t>
            </w:r>
          </w:p>
        </w:tc>
      </w:tr>
      <w:tr w:rsidR="00010FBC" w14:paraId="0E0ABAD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BDA44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info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15C9C" w14:textId="77777777" w:rsidR="00010FBC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</w:tr>
    </w:tbl>
    <w:p w14:paraId="4CADBE37" w14:textId="77777777" w:rsidR="00010FBC" w:rsidRDefault="00010FBC">
      <w:pPr>
        <w:spacing w:before="120" w:after="80"/>
      </w:pPr>
    </w:p>
    <w:p w14:paraId="40671919" w14:textId="77777777" w:rsidR="00010FBC" w:rsidRDefault="00000000">
      <w:pPr>
        <w:spacing w:before="80" w:after="80"/>
      </w:pPr>
      <w:r>
        <w:t xml:space="preserve">Risk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:</w:t>
      </w:r>
    </w:p>
    <w:p w14:paraId="4E3ABB1C" w14:textId="77777777" w:rsidR="00010FBC" w:rsidRDefault="00010FBC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0FBC" w14:paraId="632E24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8F1A5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B23ED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</w:tr>
      <w:tr w:rsidR="00010FBC" w14:paraId="06BDDF7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A514F" w14:textId="77777777" w:rsidR="00010FBC" w:rsidRDefault="00000000">
            <w:r>
              <w:rPr>
                <w:color w:val="222222"/>
                <w:sz w:val="20"/>
                <w:szCs w:val="20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E4806" w14:textId="77777777" w:rsidR="00010FBC" w:rsidRDefault="00000000">
            <w:r>
              <w:rPr>
                <w:color w:val="222222"/>
                <w:sz w:val="20"/>
                <w:szCs w:val="20"/>
              </w:rPr>
              <w:t>Safe</w:t>
            </w:r>
          </w:p>
        </w:tc>
      </w:tr>
      <w:tr w:rsidR="00010FBC" w14:paraId="5549F49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3283B" w14:textId="77777777" w:rsidR="00010FBC" w:rsidRDefault="00000000">
            <w:r>
              <w:rPr>
                <w:color w:val="222222"/>
                <w:sz w:val="20"/>
                <w:szCs w:val="20"/>
              </w:rPr>
              <w:t>1 - 39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B4243" w14:textId="77777777" w:rsidR="00010FBC" w:rsidRDefault="00000000">
            <w:r>
              <w:rPr>
                <w:color w:val="222222"/>
                <w:sz w:val="20"/>
                <w:szCs w:val="20"/>
              </w:rPr>
              <w:t>Low Risk</w:t>
            </w:r>
          </w:p>
        </w:tc>
      </w:tr>
      <w:tr w:rsidR="00010FBC" w14:paraId="583E2F2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8D5B8" w14:textId="77777777" w:rsidR="00010FBC" w:rsidRDefault="00000000">
            <w:r>
              <w:rPr>
                <w:color w:val="222222"/>
                <w:sz w:val="20"/>
                <w:szCs w:val="20"/>
              </w:rPr>
              <w:t>40 - 79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BA24D" w14:textId="77777777" w:rsidR="00010FBC" w:rsidRDefault="00000000">
            <w:r>
              <w:rPr>
                <w:color w:val="222222"/>
                <w:sz w:val="20"/>
                <w:szCs w:val="20"/>
              </w:rPr>
              <w:t>High Risk</w:t>
            </w:r>
          </w:p>
        </w:tc>
      </w:tr>
      <w:tr w:rsidR="00010FBC" w14:paraId="5BB188E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2BF95" w14:textId="77777777" w:rsidR="00010FBC" w:rsidRDefault="00000000">
            <w:r>
              <w:rPr>
                <w:color w:val="222222"/>
                <w:sz w:val="20"/>
                <w:szCs w:val="20"/>
              </w:rPr>
              <w:t>80 - 100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C929E" w14:textId="77777777" w:rsidR="00010FBC" w:rsidRDefault="00000000">
            <w:r>
              <w:rPr>
                <w:color w:val="222222"/>
                <w:sz w:val="20"/>
                <w:szCs w:val="20"/>
              </w:rPr>
              <w:t>Critical</w:t>
            </w:r>
          </w:p>
        </w:tc>
      </w:tr>
    </w:tbl>
    <w:p w14:paraId="44DE9130" w14:textId="77777777" w:rsidR="00010FBC" w:rsidRDefault="00010FBC">
      <w:pPr>
        <w:spacing w:before="200" w:after="80"/>
      </w:pPr>
    </w:p>
    <w:p w14:paraId="2974B4E8" w14:textId="77777777" w:rsidR="00010FBC" w:rsidRDefault="00000000">
      <w:pPr>
        <w:pStyle w:val="berschrift1"/>
      </w:pPr>
      <w: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0FBC" w14:paraId="778733D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CF348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E0A8B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10FBC" w14:paraId="3C2FF03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D7610" w14:textId="77777777" w:rsidR="00010FBC" w:rsidRDefault="00000000">
            <w:r>
              <w:rPr>
                <w:color w:val="222222"/>
                <w:sz w:val="20"/>
                <w:szCs w:val="20"/>
              </w:rPr>
              <w:t>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6EFF3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222222"/>
                <w:sz w:val="20"/>
                <w:szCs w:val="20"/>
              </w:rPr>
              <w:t>language</w:t>
            </w:r>
            <w:proofErr w:type="spellEnd"/>
          </w:p>
        </w:tc>
      </w:tr>
      <w:tr w:rsidR="00010FBC" w14:paraId="5EA2FE3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FCEB2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9432D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Web API </w:t>
            </w:r>
            <w:proofErr w:type="spellStart"/>
            <w:r>
              <w:rPr>
                <w:color w:val="222222"/>
                <w:sz w:val="20"/>
                <w:szCs w:val="20"/>
              </w:rPr>
              <w:t>framework</w:t>
            </w:r>
            <w:proofErr w:type="spellEnd"/>
          </w:p>
        </w:tc>
      </w:tr>
      <w:tr w:rsidR="00010FBC" w14:paraId="75B4604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09C1E" w14:textId="77777777" w:rsidR="00010FBC" w:rsidRDefault="00000000">
            <w:r>
              <w:rPr>
                <w:color w:val="222222"/>
                <w:sz w:val="20"/>
                <w:szCs w:val="20"/>
              </w:rPr>
              <w:t>Jinja2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1ED95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HTML </w:t>
            </w:r>
            <w:proofErr w:type="spellStart"/>
            <w:r>
              <w:rPr>
                <w:color w:val="222222"/>
                <w:sz w:val="20"/>
                <w:szCs w:val="20"/>
              </w:rPr>
              <w:t>templating</w:t>
            </w:r>
            <w:proofErr w:type="spellEnd"/>
          </w:p>
        </w:tc>
      </w:tr>
      <w:tr w:rsidR="00010FBC" w14:paraId="734E42F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EFE0E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C52CA3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Unit </w:t>
            </w:r>
            <w:proofErr w:type="spellStart"/>
            <w:r>
              <w:rPr>
                <w:color w:val="222222"/>
                <w:sz w:val="20"/>
                <w:szCs w:val="20"/>
              </w:rPr>
              <w:t>testing</w:t>
            </w:r>
            <w:proofErr w:type="spellEnd"/>
          </w:p>
        </w:tc>
      </w:tr>
      <w:tr w:rsidR="00010FBC" w14:paraId="24580A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C61E4" w14:textId="77777777" w:rsidR="00010FBC" w:rsidRDefault="00000000">
            <w:r>
              <w:rPr>
                <w:color w:val="222222"/>
                <w:sz w:val="20"/>
                <w:szCs w:val="20"/>
              </w:rPr>
              <w:t>JavaScript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41F0E" w14:textId="77777777" w:rsidR="00010FBC" w:rsidRDefault="00000000">
            <w:r>
              <w:rPr>
                <w:color w:val="222222"/>
                <w:sz w:val="20"/>
                <w:szCs w:val="20"/>
              </w:rPr>
              <w:t xml:space="preserve">Frontend </w:t>
            </w:r>
            <w:proofErr w:type="spellStart"/>
            <w:r>
              <w:rPr>
                <w:color w:val="222222"/>
                <w:sz w:val="20"/>
                <w:szCs w:val="20"/>
              </w:rPr>
              <w:t>interaction</w:t>
            </w:r>
            <w:proofErr w:type="spellEnd"/>
          </w:p>
        </w:tc>
      </w:tr>
    </w:tbl>
    <w:p w14:paraId="609941A6" w14:textId="77777777" w:rsidR="00010FBC" w:rsidRDefault="00010FBC">
      <w:pPr>
        <w:spacing w:before="200" w:after="80"/>
      </w:pPr>
    </w:p>
    <w:p w14:paraId="72785E42" w14:textId="77777777" w:rsidR="00010FBC" w:rsidRDefault="00000000">
      <w:pPr>
        <w:pStyle w:val="berschrift1"/>
      </w:pPr>
      <w:r>
        <w:t>Installation</w:t>
      </w:r>
    </w:p>
    <w:p w14:paraId="0EC50BD5" w14:textId="77777777" w:rsidR="00010FBC" w:rsidRDefault="00000000">
      <w:pPr>
        <w:pStyle w:val="berschrift2"/>
      </w:pPr>
      <w:r>
        <w:t xml:space="preserve">Clone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3863959D" w14:textId="77777777" w:rsidR="00010FBC" w:rsidRDefault="00000000">
      <w:pPr>
        <w:shd w:val="clear" w:color="auto" w:fill="F0F4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C2C2C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2C2C2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20"/>
          <w:szCs w:val="20"/>
        </w:rPr>
        <w:t>clone</w:t>
      </w:r>
      <w:proofErr w:type="spellEnd"/>
      <w:r>
        <w:rPr>
          <w:rFonts w:ascii="Courier New" w:eastAsia="Courier New" w:hAnsi="Courier New" w:cs="Courier New"/>
          <w:color w:val="2C2C2C"/>
          <w:sz w:val="20"/>
          <w:szCs w:val="20"/>
        </w:rPr>
        <w:t xml:space="preserve"> https://github.com/YOUR_USERNAME/jwt-security-analyzer.git</w:t>
      </w:r>
    </w:p>
    <w:p w14:paraId="5F6F7A74" w14:textId="77777777" w:rsidR="00010FBC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2C2C2C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C2C2C"/>
          <w:sz w:val="20"/>
          <w:szCs w:val="20"/>
        </w:rPr>
        <w:t>jwt-security-analyzer</w:t>
      </w:r>
      <w:proofErr w:type="spellEnd"/>
    </w:p>
    <w:p w14:paraId="52B9ACD9" w14:textId="77777777" w:rsidR="00010FBC" w:rsidRDefault="00000000">
      <w:pPr>
        <w:pStyle w:val="berschrift2"/>
      </w:pPr>
      <w:r>
        <w:t xml:space="preserve">Create virtual </w:t>
      </w:r>
      <w:proofErr w:type="spellStart"/>
      <w:r>
        <w:t>environment</w:t>
      </w:r>
      <w:proofErr w:type="spellEnd"/>
    </w:p>
    <w:p w14:paraId="3828F293" w14:textId="77777777" w:rsidR="00010FBC" w:rsidRPr="00471151" w:rsidRDefault="00000000">
      <w:pPr>
        <w:shd w:val="clear" w:color="auto" w:fill="F0F4F8"/>
        <w:spacing w:before="60" w:after="60"/>
        <w:ind w:left="720"/>
        <w:rPr>
          <w:lang w:val="fr-FR"/>
        </w:rPr>
      </w:pPr>
      <w:proofErr w:type="gramStart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>python</w:t>
      </w:r>
      <w:proofErr w:type="gramEnd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 xml:space="preserve">3 -m </w:t>
      </w:r>
      <w:proofErr w:type="spellStart"/>
      <w:proofErr w:type="gramStart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>venv</w:t>
      </w:r>
      <w:proofErr w:type="spellEnd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 xml:space="preserve"> .</w:t>
      </w:r>
      <w:proofErr w:type="spellStart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>venv</w:t>
      </w:r>
      <w:proofErr w:type="spellEnd"/>
      <w:proofErr w:type="gramEnd"/>
    </w:p>
    <w:p w14:paraId="15EEC0E7" w14:textId="77777777" w:rsidR="00010FBC" w:rsidRPr="00471151" w:rsidRDefault="00000000">
      <w:pPr>
        <w:shd w:val="clear" w:color="auto" w:fill="F0F4F8"/>
        <w:spacing w:before="60" w:after="60"/>
        <w:ind w:left="720"/>
        <w:rPr>
          <w:lang w:val="fr-FR"/>
        </w:rPr>
      </w:pPr>
      <w:proofErr w:type="gramStart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>source .</w:t>
      </w:r>
      <w:proofErr w:type="spellStart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>venv</w:t>
      </w:r>
      <w:proofErr w:type="spellEnd"/>
      <w:proofErr w:type="gramEnd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>/bin/</w:t>
      </w:r>
      <w:proofErr w:type="spellStart"/>
      <w:r w:rsidRPr="00471151">
        <w:rPr>
          <w:rFonts w:ascii="Courier New" w:eastAsia="Courier New" w:hAnsi="Courier New" w:cs="Courier New"/>
          <w:color w:val="2C2C2C"/>
          <w:sz w:val="20"/>
          <w:szCs w:val="20"/>
          <w:lang w:val="fr-FR"/>
        </w:rPr>
        <w:t>activate</w:t>
      </w:r>
      <w:proofErr w:type="spellEnd"/>
    </w:p>
    <w:p w14:paraId="036B2D0C" w14:textId="77777777" w:rsidR="00010FBC" w:rsidRPr="00471151" w:rsidRDefault="00000000">
      <w:pPr>
        <w:pStyle w:val="berschrift2"/>
        <w:rPr>
          <w:lang w:val="en-AU"/>
        </w:rPr>
      </w:pPr>
      <w:r w:rsidRPr="00471151">
        <w:rPr>
          <w:lang w:val="en-AU"/>
        </w:rPr>
        <w:lastRenderedPageBreak/>
        <w:t>Install dependencies</w:t>
      </w:r>
    </w:p>
    <w:p w14:paraId="41ABD1A4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 xml:space="preserve">pip install </w:t>
      </w:r>
      <w:proofErr w:type="spellStart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fastapi</w:t>
      </w:r>
      <w:proofErr w:type="spellEnd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 xml:space="preserve"> </w:t>
      </w:r>
      <w:proofErr w:type="spellStart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uvicorn</w:t>
      </w:r>
      <w:proofErr w:type="spellEnd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 xml:space="preserve"> jinja2 pydantic pytest</w:t>
      </w:r>
    </w:p>
    <w:p w14:paraId="779667D4" w14:textId="77777777" w:rsidR="00010FBC" w:rsidRPr="000B02D6" w:rsidRDefault="00010FBC">
      <w:pPr>
        <w:spacing w:before="200" w:after="80"/>
        <w:rPr>
          <w:lang w:val="en-AU"/>
        </w:rPr>
      </w:pPr>
    </w:p>
    <w:p w14:paraId="601A1564" w14:textId="77777777" w:rsidR="00010FBC" w:rsidRPr="000B02D6" w:rsidRDefault="00000000">
      <w:pPr>
        <w:pStyle w:val="berschrift1"/>
        <w:rPr>
          <w:lang w:val="en-AU"/>
        </w:rPr>
      </w:pPr>
      <w:r w:rsidRPr="000B02D6">
        <w:rPr>
          <w:lang w:val="en-AU"/>
        </w:rPr>
        <w:t>Run the Application</w:t>
      </w:r>
    </w:p>
    <w:p w14:paraId="63B39463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>Start the development server:</w:t>
      </w:r>
    </w:p>
    <w:p w14:paraId="7B508BDA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 xml:space="preserve">uvicorn </w:t>
      </w:r>
      <w:proofErr w:type="gramStart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app.main</w:t>
      </w:r>
      <w:proofErr w:type="gramEnd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:app --reload</w:t>
      </w:r>
    </w:p>
    <w:p w14:paraId="5C122DFE" w14:textId="77777777" w:rsidR="00010FBC" w:rsidRPr="000B02D6" w:rsidRDefault="00010FBC">
      <w:pPr>
        <w:spacing w:before="80" w:after="60"/>
        <w:rPr>
          <w:lang w:val="en-AU"/>
        </w:rPr>
      </w:pPr>
    </w:p>
    <w:p w14:paraId="407B5698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>Open in browser:</w:t>
      </w:r>
    </w:p>
    <w:p w14:paraId="56B5DF95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http://127.0.0.1:8000</w:t>
      </w:r>
    </w:p>
    <w:p w14:paraId="1A4F3338" w14:textId="77777777" w:rsidR="00010FBC" w:rsidRPr="000B02D6" w:rsidRDefault="00010FBC">
      <w:pPr>
        <w:spacing w:before="80" w:after="60"/>
        <w:rPr>
          <w:lang w:val="en-AU"/>
        </w:rPr>
      </w:pPr>
    </w:p>
    <w:p w14:paraId="6B6CA7E2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>API documentation:</w:t>
      </w:r>
    </w:p>
    <w:p w14:paraId="42718050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http://127.0.0.1:8000/docs</w:t>
      </w:r>
    </w:p>
    <w:p w14:paraId="1754569B" w14:textId="77777777" w:rsidR="00010FBC" w:rsidRPr="000B02D6" w:rsidRDefault="00010FBC">
      <w:pPr>
        <w:spacing w:before="200" w:after="80"/>
        <w:rPr>
          <w:lang w:val="en-AU"/>
        </w:rPr>
      </w:pPr>
    </w:p>
    <w:p w14:paraId="198B2E1C" w14:textId="77777777" w:rsidR="00010FBC" w:rsidRPr="000B02D6" w:rsidRDefault="00000000">
      <w:pPr>
        <w:pStyle w:val="berschrift1"/>
        <w:rPr>
          <w:lang w:val="en-AU"/>
        </w:rPr>
      </w:pPr>
      <w:r w:rsidRPr="000B02D6">
        <w:rPr>
          <w:lang w:val="en-AU"/>
        </w:rPr>
        <w:t>Running Tests</w:t>
      </w:r>
    </w:p>
    <w:p w14:paraId="0B74ABB0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>Run the unit tests:</w:t>
      </w:r>
    </w:p>
    <w:p w14:paraId="15EB254E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pytest</w:t>
      </w:r>
    </w:p>
    <w:p w14:paraId="7902D4CF" w14:textId="77777777" w:rsidR="00010FBC" w:rsidRPr="000B02D6" w:rsidRDefault="00010FBC">
      <w:pPr>
        <w:spacing w:before="80" w:after="60"/>
        <w:rPr>
          <w:lang w:val="en-AU"/>
        </w:rPr>
      </w:pPr>
    </w:p>
    <w:p w14:paraId="7CAB013B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>The tests validate:</w:t>
      </w:r>
    </w:p>
    <w:p w14:paraId="475B3430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Invalid JWT </w:t>
      </w:r>
      <w:proofErr w:type="spellStart"/>
      <w:r>
        <w:t>format</w:t>
      </w:r>
      <w:proofErr w:type="spellEnd"/>
    </w:p>
    <w:p w14:paraId="10EDE3BE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t>alg</w:t>
      </w:r>
      <w:proofErr w:type="spellEnd"/>
      <w:r>
        <w:t>=</w:t>
      </w:r>
      <w:proofErr w:type="spellStart"/>
      <w:r>
        <w:t>none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1469C62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proofErr w:type="spellStart"/>
      <w:r>
        <w:t>Missing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claim</w:t>
      </w:r>
      <w:proofErr w:type="spellEnd"/>
    </w:p>
    <w:p w14:paraId="5CEA2375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Sensitive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D5F20C3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Valid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parsing</w:t>
      </w:r>
      <w:proofErr w:type="spellEnd"/>
    </w:p>
    <w:p w14:paraId="6578A9D6" w14:textId="77777777" w:rsidR="00010FBC" w:rsidRDefault="00010FBC">
      <w:pPr>
        <w:spacing w:before="200" w:after="80"/>
      </w:pPr>
    </w:p>
    <w:p w14:paraId="61185E24" w14:textId="77777777" w:rsidR="00010FBC" w:rsidRDefault="00000000">
      <w:pPr>
        <w:pStyle w:val="berschrift1"/>
      </w:pPr>
      <w:proofErr w:type="gramStart"/>
      <w:r>
        <w:t>API Endpoints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5200"/>
      </w:tblGrid>
      <w:tr w:rsidR="00010FBC" w14:paraId="3272512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E07E64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DB113" w14:textId="77777777" w:rsidR="00010F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EEB35" w14:textId="77777777" w:rsidR="00010F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10FBC" w14:paraId="4ACEA38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F4903" w14:textId="77777777" w:rsidR="00010FBC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0D2C2" w14:textId="77777777" w:rsidR="00010FBC" w:rsidRDefault="00000000">
            <w:r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207B7" w14:textId="77777777" w:rsidR="00010FBC" w:rsidRDefault="00000000">
            <w:proofErr w:type="gramStart"/>
            <w:r>
              <w:rPr>
                <w:color w:val="222222"/>
                <w:sz w:val="20"/>
                <w:szCs w:val="20"/>
              </w:rPr>
              <w:t>Web interface</w:t>
            </w:r>
            <w:proofErr w:type="gramEnd"/>
          </w:p>
        </w:tc>
      </w:tr>
      <w:tr w:rsidR="00010FBC" w14:paraId="1AC32A3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4B77A" w14:textId="77777777" w:rsidR="00010FBC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FB50F" w14:textId="77777777" w:rsidR="00010FBC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analyze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1F64F" w14:textId="77777777" w:rsidR="00010FBC" w:rsidRDefault="00000000">
            <w:r>
              <w:rPr>
                <w:color w:val="222222"/>
                <w:sz w:val="20"/>
                <w:szCs w:val="20"/>
              </w:rPr>
              <w:t>Analyze a JWT</w:t>
            </w:r>
          </w:p>
        </w:tc>
      </w:tr>
      <w:tr w:rsidR="00010FBC" w14:paraId="0883228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64615" w14:textId="77777777" w:rsidR="00010FBC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B7AE1" w14:textId="77777777" w:rsidR="00010FBC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5EF1D" w14:textId="77777777" w:rsidR="00010FBC" w:rsidRDefault="00000000">
            <w:r>
              <w:rPr>
                <w:color w:val="222222"/>
                <w:sz w:val="20"/>
                <w:szCs w:val="20"/>
              </w:rPr>
              <w:t>Health check</w:t>
            </w:r>
          </w:p>
        </w:tc>
      </w:tr>
      <w:tr w:rsidR="00010FBC" w14:paraId="38DC949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0333E" w14:textId="77777777" w:rsidR="00010FBC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A8CB8" w14:textId="77777777" w:rsidR="00010FBC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5355A" w14:textId="77777777" w:rsidR="00010FBC" w:rsidRDefault="00000000">
            <w:proofErr w:type="spellStart"/>
            <w:r>
              <w:rPr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Swagger UI</w:t>
            </w:r>
          </w:p>
        </w:tc>
      </w:tr>
    </w:tbl>
    <w:p w14:paraId="013E197D" w14:textId="77777777" w:rsidR="00010FBC" w:rsidRDefault="00010FBC">
      <w:pPr>
        <w:spacing w:before="120" w:after="80"/>
      </w:pPr>
    </w:p>
    <w:p w14:paraId="46648AB4" w14:textId="77777777" w:rsidR="00010FBC" w:rsidRDefault="00000000">
      <w:pPr>
        <w:pStyle w:val="berschrift2"/>
      </w:pPr>
      <w:proofErr w:type="spellStart"/>
      <w:r>
        <w:t>Example</w:t>
      </w:r>
      <w:proofErr w:type="spellEnd"/>
      <w:r>
        <w:t xml:space="preserve"> Request</w:t>
      </w:r>
    </w:p>
    <w:p w14:paraId="1A2A015F" w14:textId="77777777" w:rsidR="00010FBC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2C2C2C"/>
          <w:sz w:val="20"/>
          <w:szCs w:val="20"/>
        </w:rPr>
        <w:t>{</w:t>
      </w:r>
    </w:p>
    <w:p w14:paraId="5883609E" w14:textId="77777777" w:rsidR="00010FBC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2C2C2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C2C2C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color w:val="2C2C2C"/>
          <w:sz w:val="20"/>
          <w:szCs w:val="20"/>
        </w:rPr>
        <w:t>": "eyJhbGciOiJIUzI1NiJ9..."</w:t>
      </w:r>
    </w:p>
    <w:p w14:paraId="431E75B3" w14:textId="77777777" w:rsidR="00010FBC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2C2C2C"/>
          <w:sz w:val="20"/>
          <w:szCs w:val="20"/>
        </w:rPr>
        <w:t>}</w:t>
      </w:r>
    </w:p>
    <w:p w14:paraId="029627E0" w14:textId="77777777" w:rsidR="00010FBC" w:rsidRPr="000B02D6" w:rsidRDefault="00000000">
      <w:pPr>
        <w:pStyle w:val="berschrift2"/>
        <w:rPr>
          <w:lang w:val="en-AU"/>
        </w:rPr>
      </w:pPr>
      <w:r w:rsidRPr="000B02D6">
        <w:rPr>
          <w:lang w:val="en-AU"/>
        </w:rPr>
        <w:lastRenderedPageBreak/>
        <w:t>Example Response</w:t>
      </w:r>
    </w:p>
    <w:p w14:paraId="558479AA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{</w:t>
      </w:r>
    </w:p>
    <w:p w14:paraId="563C5EED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 xml:space="preserve">  "header": {"alg":"HS256"},</w:t>
      </w:r>
    </w:p>
    <w:p w14:paraId="651297B7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 xml:space="preserve">  "payload": {"sub":"123"},</w:t>
      </w:r>
    </w:p>
    <w:p w14:paraId="15533DB8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 xml:space="preserve">  "findings": [],</w:t>
      </w:r>
    </w:p>
    <w:p w14:paraId="35738773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 xml:space="preserve">  "</w:t>
      </w:r>
      <w:proofErr w:type="spellStart"/>
      <w:proofErr w:type="gramStart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risk</w:t>
      </w:r>
      <w:proofErr w:type="gramEnd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_score</w:t>
      </w:r>
      <w:proofErr w:type="spellEnd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": 0</w:t>
      </w:r>
    </w:p>
    <w:p w14:paraId="2C2004D2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}</w:t>
      </w:r>
    </w:p>
    <w:p w14:paraId="6365AF0C" w14:textId="77777777" w:rsidR="00010FBC" w:rsidRPr="000B02D6" w:rsidRDefault="00010FBC">
      <w:pPr>
        <w:spacing w:before="200" w:after="80"/>
        <w:rPr>
          <w:lang w:val="en-AU"/>
        </w:rPr>
      </w:pPr>
    </w:p>
    <w:p w14:paraId="4EF9597E" w14:textId="77777777" w:rsidR="00010FBC" w:rsidRPr="000B02D6" w:rsidRDefault="00000000">
      <w:pPr>
        <w:pStyle w:val="berschrift1"/>
        <w:rPr>
          <w:lang w:val="en-AU"/>
        </w:rPr>
      </w:pPr>
      <w:r w:rsidRPr="000B02D6">
        <w:rPr>
          <w:lang w:val="en-AU"/>
        </w:rPr>
        <w:t>Project Structure</w:t>
      </w:r>
    </w:p>
    <w:p w14:paraId="4EEB1376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proofErr w:type="spellStart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jwt</w:t>
      </w:r>
      <w:proofErr w:type="spellEnd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-security-</w:t>
      </w:r>
      <w:proofErr w:type="spellStart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analyzer</w:t>
      </w:r>
      <w:proofErr w:type="spellEnd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/</w:t>
      </w:r>
    </w:p>
    <w:p w14:paraId="2B5663CB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</w:t>
      </w:r>
    </w:p>
    <w:p w14:paraId="2C3F38FD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+-- app/</w:t>
      </w:r>
    </w:p>
    <w:p w14:paraId="107A1E60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   +-- main.py</w:t>
      </w:r>
    </w:p>
    <w:p w14:paraId="37EC01E5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   +-- analyzer.py</w:t>
      </w:r>
    </w:p>
    <w:p w14:paraId="741190CB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   +-- checks.py</w:t>
      </w:r>
    </w:p>
    <w:p w14:paraId="60ECBD72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</w:t>
      </w:r>
    </w:p>
    <w:p w14:paraId="752CA86F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+-- templates/</w:t>
      </w:r>
    </w:p>
    <w:p w14:paraId="4D46AB5A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   +-- index.html</w:t>
      </w:r>
    </w:p>
    <w:p w14:paraId="2B286D4B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</w:t>
      </w:r>
    </w:p>
    <w:p w14:paraId="48F5A8AB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+-- tests/</w:t>
      </w:r>
    </w:p>
    <w:p w14:paraId="13547A78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   +-- test_analyzer.py</w:t>
      </w:r>
    </w:p>
    <w:p w14:paraId="2AEB18F9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|</w:t>
      </w:r>
    </w:p>
    <w:p w14:paraId="1829D7F5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+-- README.md</w:t>
      </w:r>
    </w:p>
    <w:p w14:paraId="184EA122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+-- requirements.txt</w:t>
      </w:r>
    </w:p>
    <w:p w14:paraId="1B8841A3" w14:textId="77777777" w:rsidR="00010FBC" w:rsidRPr="000B02D6" w:rsidRDefault="00000000">
      <w:pPr>
        <w:shd w:val="clear" w:color="auto" w:fill="F0F4F8"/>
        <w:spacing w:before="60" w:after="60"/>
        <w:ind w:left="720"/>
        <w:rPr>
          <w:lang w:val="en-AU"/>
        </w:rPr>
      </w:pPr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+</w:t>
      </w:r>
      <w:proofErr w:type="gramStart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-- .</w:t>
      </w:r>
      <w:proofErr w:type="spellStart"/>
      <w:r w:rsidRPr="000B02D6">
        <w:rPr>
          <w:rFonts w:ascii="Courier New" w:eastAsia="Courier New" w:hAnsi="Courier New" w:cs="Courier New"/>
          <w:color w:val="2C2C2C"/>
          <w:sz w:val="20"/>
          <w:szCs w:val="20"/>
          <w:lang w:val="en-AU"/>
        </w:rPr>
        <w:t>gitignore</w:t>
      </w:r>
      <w:proofErr w:type="spellEnd"/>
      <w:proofErr w:type="gramEnd"/>
    </w:p>
    <w:p w14:paraId="554ACB1A" w14:textId="77777777" w:rsidR="00010FBC" w:rsidRPr="000B02D6" w:rsidRDefault="00010FBC">
      <w:pPr>
        <w:spacing w:before="200" w:after="80"/>
        <w:rPr>
          <w:lang w:val="en-AU"/>
        </w:rPr>
      </w:pPr>
    </w:p>
    <w:p w14:paraId="315E89D3" w14:textId="77777777" w:rsidR="00010FBC" w:rsidRPr="000B02D6" w:rsidRDefault="00000000">
      <w:pPr>
        <w:pStyle w:val="berschrift1"/>
        <w:rPr>
          <w:lang w:val="en-AU"/>
        </w:rPr>
      </w:pPr>
      <w:r w:rsidRPr="000B02D6">
        <w:rPr>
          <w:lang w:val="en-AU"/>
        </w:rPr>
        <w:t>Security Note</w:t>
      </w:r>
    </w:p>
    <w:p w14:paraId="12DA3447" w14:textId="77777777" w:rsidR="00010FBC" w:rsidRPr="000B02D6" w:rsidRDefault="00000000">
      <w:pPr>
        <w:pBdr>
          <w:top w:val="single" w:sz="3" w:space="0" w:color="E67E22"/>
          <w:left w:val="single" w:sz="12" w:space="0" w:color="E67E22"/>
          <w:bottom w:val="single" w:sz="3" w:space="0" w:color="E67E22"/>
          <w:right w:val="single" w:sz="3" w:space="0" w:color="E67E22"/>
        </w:pBdr>
        <w:shd w:val="clear" w:color="auto" w:fill="FFF3CD"/>
        <w:spacing w:before="80" w:after="80"/>
        <w:ind w:left="240" w:right="240"/>
        <w:rPr>
          <w:lang w:val="en-AU"/>
        </w:rPr>
      </w:pPr>
      <w:r w:rsidRPr="000B02D6">
        <w:rPr>
          <w:b/>
          <w:bCs/>
          <w:color w:val="E67E22"/>
          <w:lang w:val="en-AU"/>
        </w:rPr>
        <w:t xml:space="preserve">Warning: </w:t>
      </w:r>
      <w:r w:rsidRPr="000B02D6">
        <w:rPr>
          <w:color w:val="2C2C2C"/>
          <w:lang w:val="en-AU"/>
        </w:rPr>
        <w:t>JWT payloads should never contain sensitive information. They are only Base64 encoded and can be easily decoded by anyone. This tool helps developers identify insecure token usage early.</w:t>
      </w:r>
    </w:p>
    <w:p w14:paraId="58144C5A" w14:textId="77777777" w:rsidR="00010FBC" w:rsidRPr="000B02D6" w:rsidRDefault="00010FBC">
      <w:pPr>
        <w:spacing w:before="200" w:after="80"/>
        <w:rPr>
          <w:lang w:val="en-AU"/>
        </w:rPr>
      </w:pPr>
    </w:p>
    <w:p w14:paraId="1DC1FA41" w14:textId="77777777" w:rsidR="00010FBC" w:rsidRPr="000B02D6" w:rsidRDefault="00000000">
      <w:pPr>
        <w:pStyle w:val="berschrift1"/>
        <w:rPr>
          <w:lang w:val="en-AU"/>
        </w:rPr>
      </w:pPr>
      <w:r w:rsidRPr="000B02D6">
        <w:rPr>
          <w:lang w:val="en-AU"/>
        </w:rPr>
        <w:t>Roadmap</w:t>
      </w:r>
    </w:p>
    <w:p w14:paraId="35AA561F" w14:textId="77777777" w:rsidR="00010FBC" w:rsidRPr="000B02D6" w:rsidRDefault="00000000">
      <w:pPr>
        <w:spacing w:before="80" w:after="80"/>
        <w:rPr>
          <w:lang w:val="en-AU"/>
        </w:rPr>
      </w:pPr>
      <w:r w:rsidRPr="000B02D6">
        <w:rPr>
          <w:lang w:val="en-AU"/>
        </w:rPr>
        <w:t>Planned improvements:</w:t>
      </w:r>
    </w:p>
    <w:p w14:paraId="62B6BA2D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CLI </w:t>
      </w:r>
      <w:proofErr w:type="spellStart"/>
      <w:r>
        <w:t>version</w:t>
      </w:r>
      <w:proofErr w:type="spellEnd"/>
    </w:p>
    <w:p w14:paraId="1711452A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>Docker support</w:t>
      </w:r>
    </w:p>
    <w:p w14:paraId="0C97168E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Export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(JSON / PDF)</w:t>
      </w:r>
    </w:p>
    <w:p w14:paraId="1B490534" w14:textId="77777777" w:rsidR="00010FBC" w:rsidRPr="000B02D6" w:rsidRDefault="00000000">
      <w:pPr>
        <w:pStyle w:val="Listenabsatz"/>
        <w:numPr>
          <w:ilvl w:val="0"/>
          <w:numId w:val="2"/>
        </w:numPr>
        <w:spacing w:before="60" w:after="60"/>
        <w:rPr>
          <w:lang w:val="en-AU"/>
        </w:rPr>
      </w:pPr>
      <w:r w:rsidRPr="000B02D6">
        <w:rPr>
          <w:lang w:val="en-AU"/>
        </w:rPr>
        <w:t xml:space="preserve">Additional checks (kid confusion, </w:t>
      </w:r>
      <w:proofErr w:type="spellStart"/>
      <w:r w:rsidRPr="000B02D6">
        <w:rPr>
          <w:lang w:val="en-AU"/>
        </w:rPr>
        <w:t>nbf</w:t>
      </w:r>
      <w:proofErr w:type="spellEnd"/>
      <w:r w:rsidRPr="000B02D6">
        <w:rPr>
          <w:lang w:val="en-AU"/>
        </w:rPr>
        <w:t xml:space="preserve">, </w:t>
      </w:r>
      <w:proofErr w:type="spellStart"/>
      <w:r w:rsidRPr="000B02D6">
        <w:rPr>
          <w:lang w:val="en-AU"/>
        </w:rPr>
        <w:t>iss</w:t>
      </w:r>
      <w:proofErr w:type="spellEnd"/>
      <w:r w:rsidRPr="000B02D6">
        <w:rPr>
          <w:lang w:val="en-AU"/>
        </w:rPr>
        <w:t xml:space="preserve"> validation)</w:t>
      </w:r>
    </w:p>
    <w:p w14:paraId="5B595788" w14:textId="77777777" w:rsidR="00010FBC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Dark </w:t>
      </w:r>
      <w:proofErr w:type="spellStart"/>
      <w:r>
        <w:t>mode</w:t>
      </w:r>
      <w:proofErr w:type="spellEnd"/>
      <w:r>
        <w:t xml:space="preserve"> UI</w:t>
      </w:r>
    </w:p>
    <w:p w14:paraId="0D7FECBA" w14:textId="77777777" w:rsidR="00010FBC" w:rsidRDefault="00010FBC">
      <w:pPr>
        <w:spacing w:before="200" w:after="80"/>
      </w:pPr>
    </w:p>
    <w:p w14:paraId="7FA959C2" w14:textId="77777777" w:rsidR="00010FBC" w:rsidRDefault="00000000">
      <w:pPr>
        <w:pStyle w:val="berschrift1"/>
      </w:pPr>
      <w:proofErr w:type="spellStart"/>
      <w:r>
        <w:lastRenderedPageBreak/>
        <w:t>Contributing</w:t>
      </w:r>
      <w:proofErr w:type="spellEnd"/>
    </w:p>
    <w:p w14:paraId="1EE55E8A" w14:textId="77777777" w:rsidR="00010FBC" w:rsidRDefault="00000000">
      <w:pPr>
        <w:spacing w:before="80" w:after="80"/>
      </w:pPr>
      <w:proofErr w:type="spellStart"/>
      <w:r>
        <w:t>Contributions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welcome</w:t>
      </w:r>
      <w:proofErr w:type="spellEnd"/>
      <w:r>
        <w:t>.</w:t>
      </w:r>
    </w:p>
    <w:p w14:paraId="60689FBC" w14:textId="77777777" w:rsidR="00010FBC" w:rsidRDefault="00000000">
      <w:pPr>
        <w:pStyle w:val="Listenabsatz"/>
        <w:numPr>
          <w:ilvl w:val="0"/>
          <w:numId w:val="3"/>
        </w:numPr>
        <w:spacing w:before="60" w:after="60"/>
      </w:pPr>
      <w:r>
        <w:t xml:space="preserve">Fork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28C4D3B4" w14:textId="77777777" w:rsidR="00010FBC" w:rsidRDefault="00000000">
      <w:pPr>
        <w:pStyle w:val="Listenabsatz"/>
        <w:numPr>
          <w:ilvl w:val="0"/>
          <w:numId w:val="3"/>
        </w:numPr>
        <w:spacing w:before="60" w:after="60"/>
      </w:pPr>
      <w:r>
        <w:t xml:space="preserve">Create a feature </w:t>
      </w:r>
      <w:proofErr w:type="spellStart"/>
      <w:r>
        <w:t>branch</w:t>
      </w:r>
      <w:proofErr w:type="spellEnd"/>
    </w:p>
    <w:p w14:paraId="21FA6327" w14:textId="77777777" w:rsidR="00010FBC" w:rsidRDefault="00000000">
      <w:pPr>
        <w:pStyle w:val="Listenabsatz"/>
        <w:numPr>
          <w:ilvl w:val="0"/>
          <w:numId w:val="3"/>
        </w:numPr>
        <w:spacing w:before="60" w:after="60"/>
      </w:pPr>
      <w:r>
        <w:t xml:space="preserve">Add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1DBAA2F1" w14:textId="77777777" w:rsidR="00010FBC" w:rsidRDefault="00000000">
      <w:pPr>
        <w:pStyle w:val="Listenabsatz"/>
        <w:numPr>
          <w:ilvl w:val="0"/>
          <w:numId w:val="3"/>
        </w:numPr>
        <w:spacing w:before="60" w:after="60"/>
      </w:pPr>
      <w:proofErr w:type="spellStart"/>
      <w:r>
        <w:t>Submit</w:t>
      </w:r>
      <w:proofErr w:type="spellEnd"/>
      <w:r>
        <w:t xml:space="preserve"> a pull </w:t>
      </w:r>
      <w:proofErr w:type="spellStart"/>
      <w:r>
        <w:t>request</w:t>
      </w:r>
      <w:proofErr w:type="spellEnd"/>
    </w:p>
    <w:p w14:paraId="7552DCF7" w14:textId="77777777" w:rsidR="000B02D6" w:rsidRDefault="000B02D6" w:rsidP="000B02D6">
      <w:pPr>
        <w:spacing w:before="60" w:after="60"/>
      </w:pPr>
    </w:p>
    <w:p w14:paraId="37972E4F" w14:textId="77777777" w:rsidR="000B02D6" w:rsidRPr="000B02D6" w:rsidRDefault="000B02D6" w:rsidP="000B02D6">
      <w:pPr>
        <w:pStyle w:val="berschrift1"/>
        <w:rPr>
          <w:lang w:val="en-AU"/>
        </w:rPr>
      </w:pPr>
      <w:r w:rsidRPr="000B02D6">
        <w:rPr>
          <w:lang w:val="en-AU"/>
        </w:rPr>
        <w:t>Live Demo</w:t>
      </w:r>
    </w:p>
    <w:p w14:paraId="3DD85036" w14:textId="77777777" w:rsidR="000B02D6" w:rsidRPr="000B02D6" w:rsidRDefault="000B02D6" w:rsidP="000B02D6">
      <w:pPr>
        <w:pBdr>
          <w:left w:val="single" w:sz="12" w:space="1" w:color="27AE60"/>
        </w:pBdr>
        <w:shd w:val="clear" w:color="auto" w:fill="F0FFF4"/>
        <w:spacing w:before="120" w:after="120"/>
        <w:ind w:left="240" w:right="240"/>
        <w:rPr>
          <w:lang w:val="en-AU"/>
        </w:rPr>
      </w:pPr>
      <w:r w:rsidRPr="000B02D6">
        <w:rPr>
          <w:color w:val="155724"/>
          <w:lang w:val="en-AU"/>
        </w:rPr>
        <w:t>The application is publicly deployed and accessible online:</w:t>
      </w:r>
    </w:p>
    <w:p w14:paraId="6ACF8E68" w14:textId="4C40223C" w:rsidR="000B02D6" w:rsidRPr="000B02D6" w:rsidRDefault="000B02D6" w:rsidP="00471151">
      <w:pPr>
        <w:spacing w:before="60" w:after="60"/>
        <w:ind w:firstLine="240"/>
        <w:rPr>
          <w:lang w:val="en-AU"/>
        </w:rPr>
      </w:pPr>
      <w:r w:rsidRPr="000B02D6">
        <w:rPr>
          <w:b/>
          <w:color w:val="27AE60"/>
          <w:lang w:val="en-AU"/>
        </w:rPr>
        <w:t xml:space="preserve">Live: </w:t>
      </w:r>
      <w:hyperlink r:id="rId7" w:history="1">
        <w:r w:rsidRPr="000B02D6">
          <w:rPr>
            <w:rStyle w:val="Hyperlink"/>
            <w:lang w:val="en-AU"/>
          </w:rPr>
          <w:t>https://jwt-security-analyzer.onrender.com</w:t>
        </w:r>
      </w:hyperlink>
    </w:p>
    <w:p w14:paraId="1C09ADE0" w14:textId="77777777" w:rsidR="00010FBC" w:rsidRPr="000B02D6" w:rsidRDefault="00010FBC">
      <w:pPr>
        <w:spacing w:before="200" w:after="80"/>
        <w:rPr>
          <w:lang w:val="en-AU"/>
        </w:rPr>
      </w:pPr>
    </w:p>
    <w:p w14:paraId="3A60384D" w14:textId="77777777" w:rsidR="00010FBC" w:rsidRDefault="00000000">
      <w:pPr>
        <w:pStyle w:val="berschrift1"/>
      </w:pPr>
      <w:r>
        <w:t>License</w:t>
      </w:r>
    </w:p>
    <w:p w14:paraId="185CB838" w14:textId="77777777" w:rsidR="00010FBC" w:rsidRDefault="00000000">
      <w:pPr>
        <w:spacing w:before="80" w:after="80"/>
      </w:pPr>
      <w:r>
        <w:t>MIT License.</w:t>
      </w:r>
    </w:p>
    <w:sectPr w:rsidR="00010FB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CFD6" w14:textId="77777777" w:rsidR="00724D5A" w:rsidRDefault="00724D5A">
      <w:r>
        <w:separator/>
      </w:r>
    </w:p>
  </w:endnote>
  <w:endnote w:type="continuationSeparator" w:id="0">
    <w:p w14:paraId="6FA2D2E5" w14:textId="77777777" w:rsidR="00724D5A" w:rsidRDefault="00724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D0CE" w14:textId="77777777" w:rsidR="00010FBC" w:rsidRDefault="00000000">
    <w:pPr>
      <w:pBdr>
        <w:top w:val="single" w:sz="4" w:space="1" w:color="CCCCCC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B02D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3AD82" w14:textId="77777777" w:rsidR="00724D5A" w:rsidRDefault="00724D5A">
      <w:r>
        <w:separator/>
      </w:r>
    </w:p>
  </w:footnote>
  <w:footnote w:type="continuationSeparator" w:id="0">
    <w:p w14:paraId="1F9584D9" w14:textId="77777777" w:rsidR="00724D5A" w:rsidRDefault="00724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12DB" w14:textId="77777777" w:rsidR="00010FBC" w:rsidRDefault="00000000">
    <w:pPr>
      <w:pBdr>
        <w:bottom w:val="single" w:sz="6" w:space="1" w:color="1E3A5F"/>
      </w:pBdr>
      <w:spacing w:after="120"/>
    </w:pPr>
    <w:r>
      <w:rPr>
        <w:b/>
        <w:bCs/>
        <w:color w:val="1E3A5F"/>
      </w:rPr>
      <w:t xml:space="preserve">JWT Security </w:t>
    </w:r>
    <w:proofErr w:type="gramStart"/>
    <w:r>
      <w:rPr>
        <w:b/>
        <w:bCs/>
        <w:color w:val="1E3A5F"/>
      </w:rPr>
      <w:t>Analyzer</w:t>
    </w:r>
    <w:r>
      <w:rPr>
        <w:color w:val="666666"/>
      </w:rPr>
      <w:t xml:space="preserve">  |</w:t>
    </w:r>
    <w:proofErr w:type="gramEnd"/>
    <w:r>
      <w:rPr>
        <w:color w:val="666666"/>
      </w:rPr>
      <w:t xml:space="preserve">  README </w:t>
    </w:r>
    <w:proofErr w:type="spellStart"/>
    <w:r>
      <w:rPr>
        <w:color w:val="666666"/>
      </w:rPr>
      <w:t>Documentation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D01"/>
    <w:multiLevelType w:val="hybridMultilevel"/>
    <w:tmpl w:val="17E894C0"/>
    <w:lvl w:ilvl="0" w:tplc="13BA43DC">
      <w:start w:val="1"/>
      <w:numFmt w:val="bullet"/>
      <w:lvlText w:val="•"/>
      <w:lvlJc w:val="left"/>
      <w:pPr>
        <w:ind w:left="720" w:hanging="360"/>
      </w:pPr>
    </w:lvl>
    <w:lvl w:ilvl="1" w:tplc="D9760264">
      <w:numFmt w:val="decimal"/>
      <w:lvlText w:val=""/>
      <w:lvlJc w:val="left"/>
    </w:lvl>
    <w:lvl w:ilvl="2" w:tplc="16B80EB0">
      <w:numFmt w:val="decimal"/>
      <w:lvlText w:val=""/>
      <w:lvlJc w:val="left"/>
    </w:lvl>
    <w:lvl w:ilvl="3" w:tplc="F3DCEFEC">
      <w:numFmt w:val="decimal"/>
      <w:lvlText w:val=""/>
      <w:lvlJc w:val="left"/>
    </w:lvl>
    <w:lvl w:ilvl="4" w:tplc="E07A4C42">
      <w:numFmt w:val="decimal"/>
      <w:lvlText w:val=""/>
      <w:lvlJc w:val="left"/>
    </w:lvl>
    <w:lvl w:ilvl="5" w:tplc="FAC03198">
      <w:numFmt w:val="decimal"/>
      <w:lvlText w:val=""/>
      <w:lvlJc w:val="left"/>
    </w:lvl>
    <w:lvl w:ilvl="6" w:tplc="E6B8BBF4">
      <w:numFmt w:val="decimal"/>
      <w:lvlText w:val=""/>
      <w:lvlJc w:val="left"/>
    </w:lvl>
    <w:lvl w:ilvl="7" w:tplc="304E7050">
      <w:numFmt w:val="decimal"/>
      <w:lvlText w:val=""/>
      <w:lvlJc w:val="left"/>
    </w:lvl>
    <w:lvl w:ilvl="8" w:tplc="1270BCCA">
      <w:numFmt w:val="decimal"/>
      <w:lvlText w:val=""/>
      <w:lvlJc w:val="left"/>
    </w:lvl>
  </w:abstractNum>
  <w:abstractNum w:abstractNumId="1" w15:restartNumberingAfterBreak="0">
    <w:nsid w:val="2F411A9D"/>
    <w:multiLevelType w:val="hybridMultilevel"/>
    <w:tmpl w:val="8244D84C"/>
    <w:lvl w:ilvl="0" w:tplc="6CBCC092">
      <w:start w:val="1"/>
      <w:numFmt w:val="decimal"/>
      <w:lvlText w:val="%1."/>
      <w:lvlJc w:val="left"/>
      <w:pPr>
        <w:ind w:left="720" w:hanging="360"/>
      </w:pPr>
    </w:lvl>
    <w:lvl w:ilvl="1" w:tplc="259E8210">
      <w:numFmt w:val="decimal"/>
      <w:lvlText w:val=""/>
      <w:lvlJc w:val="left"/>
    </w:lvl>
    <w:lvl w:ilvl="2" w:tplc="165ABCF6">
      <w:numFmt w:val="decimal"/>
      <w:lvlText w:val=""/>
      <w:lvlJc w:val="left"/>
    </w:lvl>
    <w:lvl w:ilvl="3" w:tplc="A8B6EB0C">
      <w:numFmt w:val="decimal"/>
      <w:lvlText w:val=""/>
      <w:lvlJc w:val="left"/>
    </w:lvl>
    <w:lvl w:ilvl="4" w:tplc="D21E4DE0">
      <w:numFmt w:val="decimal"/>
      <w:lvlText w:val=""/>
      <w:lvlJc w:val="left"/>
    </w:lvl>
    <w:lvl w:ilvl="5" w:tplc="15B633FC">
      <w:numFmt w:val="decimal"/>
      <w:lvlText w:val=""/>
      <w:lvlJc w:val="left"/>
    </w:lvl>
    <w:lvl w:ilvl="6" w:tplc="9CC8486E">
      <w:numFmt w:val="decimal"/>
      <w:lvlText w:val=""/>
      <w:lvlJc w:val="left"/>
    </w:lvl>
    <w:lvl w:ilvl="7" w:tplc="FD786ACA">
      <w:numFmt w:val="decimal"/>
      <w:lvlText w:val=""/>
      <w:lvlJc w:val="left"/>
    </w:lvl>
    <w:lvl w:ilvl="8" w:tplc="484E36CA">
      <w:numFmt w:val="decimal"/>
      <w:lvlText w:val=""/>
      <w:lvlJc w:val="left"/>
    </w:lvl>
  </w:abstractNum>
  <w:abstractNum w:abstractNumId="2" w15:restartNumberingAfterBreak="0">
    <w:nsid w:val="66120712"/>
    <w:multiLevelType w:val="hybridMultilevel"/>
    <w:tmpl w:val="DB2C9F64"/>
    <w:lvl w:ilvl="0" w:tplc="309C410C">
      <w:start w:val="1"/>
      <w:numFmt w:val="bullet"/>
      <w:lvlText w:val="●"/>
      <w:lvlJc w:val="left"/>
      <w:pPr>
        <w:ind w:left="720" w:hanging="360"/>
      </w:pPr>
    </w:lvl>
    <w:lvl w:ilvl="1" w:tplc="BD2E0692">
      <w:start w:val="1"/>
      <w:numFmt w:val="bullet"/>
      <w:lvlText w:val="○"/>
      <w:lvlJc w:val="left"/>
      <w:pPr>
        <w:ind w:left="1440" w:hanging="360"/>
      </w:pPr>
    </w:lvl>
    <w:lvl w:ilvl="2" w:tplc="78EA144A">
      <w:start w:val="1"/>
      <w:numFmt w:val="bullet"/>
      <w:lvlText w:val="■"/>
      <w:lvlJc w:val="left"/>
      <w:pPr>
        <w:ind w:left="2160" w:hanging="360"/>
      </w:pPr>
    </w:lvl>
    <w:lvl w:ilvl="3" w:tplc="A3D2363C">
      <w:start w:val="1"/>
      <w:numFmt w:val="bullet"/>
      <w:lvlText w:val="●"/>
      <w:lvlJc w:val="left"/>
      <w:pPr>
        <w:ind w:left="2880" w:hanging="360"/>
      </w:pPr>
    </w:lvl>
    <w:lvl w:ilvl="4" w:tplc="0EDA0234">
      <w:start w:val="1"/>
      <w:numFmt w:val="bullet"/>
      <w:lvlText w:val="○"/>
      <w:lvlJc w:val="left"/>
      <w:pPr>
        <w:ind w:left="3600" w:hanging="360"/>
      </w:pPr>
    </w:lvl>
    <w:lvl w:ilvl="5" w:tplc="D03E554E">
      <w:start w:val="1"/>
      <w:numFmt w:val="bullet"/>
      <w:lvlText w:val="■"/>
      <w:lvlJc w:val="left"/>
      <w:pPr>
        <w:ind w:left="4320" w:hanging="360"/>
      </w:pPr>
    </w:lvl>
    <w:lvl w:ilvl="6" w:tplc="263ACC38">
      <w:start w:val="1"/>
      <w:numFmt w:val="bullet"/>
      <w:lvlText w:val="●"/>
      <w:lvlJc w:val="left"/>
      <w:pPr>
        <w:ind w:left="5040" w:hanging="360"/>
      </w:pPr>
    </w:lvl>
    <w:lvl w:ilvl="7" w:tplc="0A50E1D2">
      <w:start w:val="1"/>
      <w:numFmt w:val="bullet"/>
      <w:lvlText w:val="●"/>
      <w:lvlJc w:val="left"/>
      <w:pPr>
        <w:ind w:left="5760" w:hanging="360"/>
      </w:pPr>
    </w:lvl>
    <w:lvl w:ilvl="8" w:tplc="B9826276">
      <w:start w:val="1"/>
      <w:numFmt w:val="bullet"/>
      <w:lvlText w:val="●"/>
      <w:lvlJc w:val="left"/>
      <w:pPr>
        <w:ind w:left="6480" w:hanging="360"/>
      </w:pPr>
    </w:lvl>
  </w:abstractNum>
  <w:num w:numId="1" w16cid:durableId="356540152">
    <w:abstractNumId w:val="2"/>
    <w:lvlOverride w:ilvl="0">
      <w:startOverride w:val="1"/>
    </w:lvlOverride>
  </w:num>
  <w:num w:numId="2" w16cid:durableId="1093358441">
    <w:abstractNumId w:val="0"/>
    <w:lvlOverride w:ilvl="0">
      <w:startOverride w:val="1"/>
    </w:lvlOverride>
  </w:num>
  <w:num w:numId="3" w16cid:durableId="20364664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FBC"/>
    <w:rsid w:val="00010FBC"/>
    <w:rsid w:val="000B02D6"/>
    <w:rsid w:val="00471151"/>
    <w:rsid w:val="00724D5A"/>
    <w:rsid w:val="00836730"/>
    <w:rsid w:val="00FD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DDB2B0"/>
  <w15:docId w15:val="{C1CDDCE1-C25A-F84E-AFF3-396146A8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1E3A5F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00"/>
      <w:outlineLvl w:val="1"/>
    </w:pPr>
    <w:rPr>
      <w:b/>
      <w:bCs/>
      <w:color w:val="2E6DA4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jwt-security-analyzer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429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Smail Ennaji edrissi</cp:lastModifiedBy>
  <cp:revision>3</cp:revision>
  <dcterms:created xsi:type="dcterms:W3CDTF">2026-03-16T04:33:00Z</dcterms:created>
  <dcterms:modified xsi:type="dcterms:W3CDTF">2026-03-16T22:27:00Z</dcterms:modified>
</cp:coreProperties>
</file>