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ЗАЯВКА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на предоставление доступа участникам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информационного обмена к ГИС РСМЭВ РК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Сведения об организации: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409"/>
        <w:gridCol w:w="2410"/>
        <w:gridCol w:w="2411"/>
        <w:gridCol w:w="2407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Полное наименование организации</w:t>
            </w: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Администрация</w:t>
            </w:r>
            <w:bookmarkStart w:id="0" w:name="_GoBack"/>
            <w:bookmarkEnd w:id="0"/>
            <w:r>
              <w:rPr>
                <w:rFonts w:cs="Times New Roman" w:ascii="Times New Roman" w:hAnsi="Times New Roman"/>
              </w:rPr>
              <w:t xml:space="preserve"> города Евпатории Республики Крым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ИНН</w:t>
            </w: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9110004283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ОГРН</w:t>
            </w: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1149102081050</w:t>
            </w:r>
          </w:p>
        </w:tc>
      </w:tr>
      <w:tr>
        <w:trPr/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Статус организации</w:t>
            </w:r>
          </w:p>
          <w:p>
            <w:pPr>
              <w:pStyle w:val="Style21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/>
                <w:iCs/>
                <w:sz w:val="22"/>
                <w:szCs w:val="22"/>
              </w:rPr>
              <w:t>(отметить нужное «+»)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Региональный орган исполнительной власти (РОИВ)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Орган местного самоуправления муниципального образования (ОМСУ)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Иная организация</w:t>
            </w:r>
          </w:p>
          <w:p>
            <w:pPr>
              <w:pStyle w:val="Style21"/>
              <w:jc w:val="center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/>
                <w:iCs/>
                <w:sz w:val="22"/>
                <w:szCs w:val="22"/>
              </w:rPr>
              <w:t>(приложить НПА, согласно которому, организация определяется как иной участник взаимодействия)</w:t>
            </w:r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Юридический адрес организации</w:t>
            </w: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297408, Республика Крым, город Евпатория, проспект им. В.И. Ленина, дом 2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Фактический адрес организации</w:t>
            </w: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297408, Республика Крым, город Евпатория, проспект им. В.И. Ленина, дом 2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Данные лица от организации, отвечающего за взаимодействие: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385"/>
        <w:gridCol w:w="7259"/>
      </w:tblGrid>
      <w:tr>
        <w:trPr/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Ф.И.О.</w:t>
            </w:r>
          </w:p>
        </w:tc>
        <w:tc>
          <w:tcPr>
            <w:tcW w:w="7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Манкевич Тельман Сергеевич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Должность</w:t>
            </w:r>
          </w:p>
        </w:tc>
        <w:tc>
          <w:tcPr>
            <w:tcW w:w="7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Начальник отдела муниципальное казенное учреждение «Центр информационно-аналитического и материально-технического обеспечения  органов местного самоуправления муниципального образования городской округ Евпатория Республики Крым»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Контактный телефон</w:t>
            </w:r>
          </w:p>
        </w:tc>
        <w:tc>
          <w:tcPr>
            <w:tcW w:w="7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(36569)28207; +79788207656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E-mail </w:t>
            </w:r>
          </w:p>
          <w:p>
            <w:pPr>
              <w:pStyle w:val="Style21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/>
                <w:iCs/>
                <w:sz w:val="22"/>
                <w:szCs w:val="22"/>
              </w:rPr>
              <w:t>(уникальный для каждого сотрудника)</w:t>
            </w:r>
          </w:p>
        </w:tc>
        <w:tc>
          <w:tcPr>
            <w:tcW w:w="7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ciamto@evp.rk.gov.ru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</w:t>
        <w:tab/>
        <w:t>Приложение 1 – Данные сотрудника, которому необходимо предоставить доступ к ГИС  РСМЭВ РК. Для каждого сотрудника заполняется отдельная таблица из Приложения 1</w:t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 xml:space="preserve">(в каждой таблице перечислить виды сведений Межведомственного электронного взаимодействия, к которым необходимо предоставить доступ сотруднику и услуги, предоставляемые этим сотрудником в электронном виде, если таковые имеются).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Глава администрации</w:t>
      </w:r>
      <w:r>
        <w:rPr/>
        <w:t xml:space="preserve"> </w:t>
      </w:r>
      <w:r>
        <w:rPr>
          <w:rFonts w:cs="Times New Roman" w:ascii="Times New Roman" w:hAnsi="Times New Roman"/>
        </w:rPr>
        <w:t>города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Евпатории Республики Крым</w:t>
        <w:tab/>
        <w:tab/>
        <w:tab/>
        <w:tab/>
        <w:tab/>
        <w:tab/>
        <w:tab/>
        <w:tab/>
        <w:tab/>
        <w:tab/>
        <w:tab/>
        <w:tab/>
        <w:t>Р.Г. Тихончук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i/>
          <w:iCs/>
          <w:sz w:val="22"/>
          <w:szCs w:val="22"/>
        </w:rPr>
        <w:t>(должность руководителя                                   (подпись)                                                     (Ф.И.О)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i/>
          <w:iCs/>
          <w:sz w:val="22"/>
          <w:szCs w:val="22"/>
        </w:rPr>
        <w:t xml:space="preserve">          </w:t>
      </w:r>
      <w:r>
        <w:rPr>
          <w:rFonts w:cs="Times New Roman" w:ascii="Times New Roman" w:hAnsi="Times New Roman"/>
          <w:i/>
          <w:iCs/>
          <w:sz w:val="22"/>
          <w:szCs w:val="22"/>
        </w:rPr>
        <w:t>организации)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   </w:t>
      </w:r>
      <w:r>
        <w:rPr>
          <w:rFonts w:cs="Times New Roman" w:ascii="Times New Roman" w:hAnsi="Times New Roman"/>
        </w:rPr>
        <w:t>М.П.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Приложение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45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543"/>
        <w:gridCol w:w="4161"/>
        <w:gridCol w:w="2"/>
        <w:gridCol w:w="3387"/>
        <w:gridCol w:w="1858"/>
        <w:gridCol w:w="3207"/>
        <w:gridCol w:w="1416"/>
      </w:tblGrid>
      <w:tr>
        <w:trPr/>
        <w:tc>
          <w:tcPr>
            <w:tcW w:w="47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Ф.И.О. сотрудника</w:t>
            </w:r>
          </w:p>
        </w:tc>
        <w:tc>
          <w:tcPr>
            <w:tcW w:w="986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Топина Анна Витальевна</w:t>
            </w:r>
          </w:p>
        </w:tc>
      </w:tr>
      <w:tr>
        <w:trPr/>
        <w:tc>
          <w:tcPr>
            <w:tcW w:w="47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Должность</w:t>
            </w:r>
          </w:p>
        </w:tc>
        <w:tc>
          <w:tcPr>
            <w:tcW w:w="986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Главный специалист отдела формирования и учета земельных участков управления земельных отношений департамента имущественных и земельных отношений</w:t>
            </w:r>
          </w:p>
        </w:tc>
      </w:tr>
      <w:tr>
        <w:trPr/>
        <w:tc>
          <w:tcPr>
            <w:tcW w:w="47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Контактный телефон</w:t>
            </w:r>
          </w:p>
        </w:tc>
        <w:tc>
          <w:tcPr>
            <w:tcW w:w="986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+79780092820</w:t>
            </w:r>
          </w:p>
        </w:tc>
      </w:tr>
      <w:tr>
        <w:trPr/>
        <w:tc>
          <w:tcPr>
            <w:tcW w:w="47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 xml:space="preserve">E-mail </w:t>
            </w:r>
            <w:r>
              <w:rPr>
                <w:rFonts w:cs="Times New Roman" w:ascii="Times New Roman" w:hAnsi="Times New Roman"/>
                <w:i/>
                <w:iCs/>
                <w:sz w:val="22"/>
                <w:szCs w:val="22"/>
              </w:rPr>
              <w:t>(уникальный для каждого сотрудника)</w:t>
            </w:r>
          </w:p>
        </w:tc>
        <w:tc>
          <w:tcPr>
            <w:tcW w:w="986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a.topina@evp.rk.gov.ru</w:t>
            </w:r>
          </w:p>
        </w:tc>
      </w:tr>
      <w:tr>
        <w:trPr>
          <w:trHeight w:val="932" w:hRule="atLeast"/>
        </w:trPr>
        <w:tc>
          <w:tcPr>
            <w:tcW w:w="1457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Виды сведений Межведомственного электронного взаимодействия:</w:t>
            </w:r>
          </w:p>
        </w:tc>
      </w:tr>
      <w:tr>
        <w:trPr/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№</w:t>
            </w:r>
          </w:p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bookmarkStart w:id="1" w:name="__DdeLink__506_3941275476"/>
            <w:r>
              <w:rPr>
                <w:rFonts w:cs="Times New Roman" w:ascii="Times New Roman" w:hAnsi="Times New Roman"/>
                <w:i/>
                <w:iCs/>
              </w:rPr>
              <w:t>п/п</w:t>
            </w:r>
            <w:bookmarkEnd w:id="1"/>
          </w:p>
        </w:tc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</w:r>
          </w:p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Наименование вида сведений</w:t>
            </w:r>
          </w:p>
        </w:tc>
        <w:tc>
          <w:tcPr>
            <w:tcW w:w="52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</w:rPr>
            </w:r>
          </w:p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Ссылка на страницу этого вида сведений на технологическом портале: smev3.gosuslugi.ru</w:t>
            </w:r>
          </w:p>
        </w:tc>
        <w:tc>
          <w:tcPr>
            <w:tcW w:w="4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</w:rPr>
              <w:t xml:space="preserve">Конкретные нормативные правовые акты, предусматривающие право получения информации с указанием пунктов, статей и разделов </w:t>
            </w:r>
            <w:r>
              <w:rPr>
                <w:rFonts w:cs="Times New Roman" w:ascii="Times New Roman" w:hAnsi="Times New Roman"/>
                <w:i/>
                <w:iCs/>
                <w:sz w:val="22"/>
                <w:szCs w:val="22"/>
              </w:rPr>
              <w:t>(постановления Правительства РФ, федеральные законы и пр.).</w:t>
            </w:r>
          </w:p>
        </w:tc>
      </w:tr>
      <w:tr>
        <w:trPr/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Предоставление страхового номера индивидуального лицевого счёта (СНИЛС) застрахованного лица с учётом дополнительных сведений о месте рождения, документе, удостоверяющем личность</w:t>
            </w:r>
          </w:p>
        </w:tc>
        <w:tc>
          <w:tcPr>
            <w:tcW w:w="52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hyperlink r:id="rId2">
              <w:r>
                <w:rPr>
                  <w:rStyle w:val="Style14"/>
                  <w:rFonts w:cs="Times New Roman" w:ascii="Times New Roman" w:hAnsi="Times New Roman"/>
                  <w:color w:val="auto"/>
                  <w:u w:val="none"/>
                </w:rPr>
                <w:t>https://smev3.gosuslugi.ru/portal/inquirytype_one.jsp</w:t>
              </w:r>
            </w:hyperlink>
            <w:r>
              <w:rPr>
                <w:rFonts w:cs="Times New Roman" w:ascii="Times New Roman" w:hAnsi="Times New Roman"/>
                <w:lang w:val="en-US"/>
              </w:rPr>
              <w:t>?id=58223&amp;zone=fed&amp;page=1&amp;dTest=false</w:t>
            </w:r>
          </w:p>
          <w:p>
            <w:pPr>
              <w:pStyle w:val="Style2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Style2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4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Часть 1 статьи 6 Федеральный закон "Об организации предоставления государственных и муниципальных услуг" от 27.07.2010 N 210-ФЗ.</w:t>
            </w:r>
          </w:p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Пункт 2.1 раздела </w:t>
            </w:r>
            <w:r>
              <w:rPr>
                <w:rFonts w:cs="Times New Roman" w:ascii="Times New Roman" w:hAnsi="Times New Roman"/>
                <w:lang w:val="en-US"/>
              </w:rPr>
              <w:t>II</w:t>
            </w:r>
            <w:r>
              <w:rPr>
                <w:rFonts w:cs="Times New Roman" w:ascii="Times New Roman" w:hAnsi="Times New Roman"/>
              </w:rPr>
              <w:t xml:space="preserve"> Порядка ведения очерёдности граждан на получение в собственность (аренду) земельного участка, находящегося в собственности Республики Крым или муниципальной собственности, утвержденного постановлением Совета министров Республики Крым от 10 февраля 2015 года № 41.</w:t>
            </w:r>
          </w:p>
        </w:tc>
      </w:tr>
      <w:tr>
        <w:trPr/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4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2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960" w:hRule="atLeast"/>
        </w:trPr>
        <w:tc>
          <w:tcPr>
            <w:tcW w:w="1457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Услуги, предоставляемые в электронном виде (если таковые имеются):</w:t>
            </w:r>
          </w:p>
        </w:tc>
      </w:tr>
      <w:tr>
        <w:trPr/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№</w:t>
            </w:r>
          </w:p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п/п</w:t>
            </w:r>
          </w:p>
        </w:tc>
        <w:tc>
          <w:tcPr>
            <w:tcW w:w="75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Наименование услуги</w:t>
            </w:r>
          </w:p>
        </w:tc>
        <w:tc>
          <w:tcPr>
            <w:tcW w:w="6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Реквизиты нормативного правового акта об утверждении административного регламента предоставления услуги</w:t>
            </w:r>
          </w:p>
        </w:tc>
      </w:tr>
      <w:tr>
        <w:trPr/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75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Административный регламент предоставления муниципальной услуги «Предоставление в собственность (аренду) земельного участка, находящегося в муниципальной собственности городской округ Евпатория Республики Крым, льготным категориям граждан».</w:t>
            </w:r>
          </w:p>
        </w:tc>
        <w:tc>
          <w:tcPr>
            <w:tcW w:w="6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Постановление администрации города Евпатории Республики Крым от 07.08.2019 №1573-п.</w:t>
            </w:r>
          </w:p>
        </w:tc>
      </w:tr>
      <w:tr>
        <w:trPr/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75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Административный регламент предоставления муниципальной услуги «Ведение очередности на получение в собственность (аренду) земельного участка, находящегося в муниципальной собственности»</w:t>
            </w:r>
          </w:p>
        </w:tc>
        <w:tc>
          <w:tcPr>
            <w:tcW w:w="6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Постановление администрации города Евпатории Республики Крым от 22.05.2019 №900-п.</w:t>
            </w:r>
          </w:p>
        </w:tc>
      </w:tr>
      <w:tr>
        <w:trPr/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75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4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52" w:hRule="atLeast"/>
        </w:trPr>
        <w:tc>
          <w:tcPr>
            <w:tcW w:w="1457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Указать необходимость получения дистрибутивов СКЗИ и парольной ключевой информации к ним</w:t>
            </w:r>
          </w:p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</w:rPr>
              <w:t>(отметить нужное «+») *</w:t>
            </w:r>
          </w:p>
        </w:tc>
      </w:tr>
      <w:tr>
        <w:trPr/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261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Необходим ПК ViPNet Client версии 4.0 (вариант исполнения 3)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261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Необходим файл дистрибутива ключей (DST-файлы)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>* В случае возникновения вопросов по получению СКЗИ обращаться по телефону: + 7 (978) 0000-474.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________________________________                                          _______________                                                            ________________                          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  <w:sz w:val="22"/>
          <w:szCs w:val="22"/>
        </w:rPr>
        <w:t>(должность руководителя организации)                                                      (подпись)                                                                                    (Ф.И.О)</w:t>
      </w:r>
      <w:r>
        <w:rPr>
          <w:rFonts w:cs="Times New Roman" w:ascii="Times New Roman" w:hAnsi="Times New Roman"/>
        </w:rPr>
        <w:t xml:space="preserve">                                                                        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                         </w:t>
      </w:r>
      <w:r>
        <w:rPr>
          <w:rFonts w:cs="Times New Roman" w:ascii="Times New Roman" w:hAnsi="Times New Roman"/>
        </w:rPr>
        <w:t>М.П.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cf061f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a"/>
    <w:uiPriority w:val="99"/>
    <w:semiHidden/>
    <w:qFormat/>
    <w:rsid w:val="00cf061f"/>
    <w:rPr>
      <w:rFonts w:ascii="Segoe UI" w:hAnsi="Segoe UI" w:cs="Mangal"/>
      <w:sz w:val="18"/>
      <w:szCs w:val="16"/>
    </w:rPr>
  </w:style>
  <w:style w:type="character" w:styleId="ListLabel1">
    <w:name w:val="ListLabel 1"/>
    <w:qFormat/>
    <w:rPr>
      <w:rFonts w:ascii="Times New Roman" w:hAnsi="Times New Roman" w:cs="Times New Roman"/>
      <w:color w:val="auto"/>
      <w:u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cf061f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mev3.gosuslugi.ru/portal/inquirytype_one.js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LibreOffice/6.0.7.3$Linux_X86_64 LibreOffice_project/00m0$Build-3</Application>
  <Pages>4</Pages>
  <Words>480</Words>
  <Characters>3785</Characters>
  <CharactersWithSpaces>4836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2020-10-22T06:08:00Z</dcterms:created>
  <dc:creator>Топина А. В.</dc:creator>
  <dc:description/>
  <dc:language>ru-RU</dc:language>
  <cp:lastModifiedBy/>
  <cp:lastPrinted>2020-10-06T12:28:00Z</cp:lastPrinted>
  <dcterms:modified xsi:type="dcterms:W3CDTF">2020-10-22T14:02:54Z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