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AE8AC" w14:textId="77777777"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 xml:space="preserve">Saltzman, W. R., </w:t>
      </w:r>
      <w:proofErr w:type="spellStart"/>
      <w:r w:rsidRPr="002279C6">
        <w:rPr>
          <w:rFonts w:ascii="Times New Roman" w:hAnsi="Times New Roman" w:cs="Times New Roman"/>
          <w:color w:val="222222"/>
          <w:sz w:val="24"/>
          <w:szCs w:val="24"/>
          <w:shd w:val="clear" w:color="auto" w:fill="FFFFFF"/>
        </w:rPr>
        <w:t>Pynoos</w:t>
      </w:r>
      <w:proofErr w:type="spellEnd"/>
      <w:r w:rsidRPr="002279C6">
        <w:rPr>
          <w:rFonts w:ascii="Times New Roman" w:hAnsi="Times New Roman" w:cs="Times New Roman"/>
          <w:color w:val="222222"/>
          <w:sz w:val="24"/>
          <w:szCs w:val="24"/>
          <w:shd w:val="clear" w:color="auto" w:fill="FFFFFF"/>
        </w:rPr>
        <w:t xml:space="preserve">, R. S., Layne, C. M., Steinberg, A. M., &amp; </w:t>
      </w:r>
      <w:proofErr w:type="spellStart"/>
      <w:r w:rsidRPr="002279C6">
        <w:rPr>
          <w:rFonts w:ascii="Times New Roman" w:hAnsi="Times New Roman" w:cs="Times New Roman"/>
          <w:color w:val="222222"/>
          <w:sz w:val="24"/>
          <w:szCs w:val="24"/>
          <w:shd w:val="clear" w:color="auto" w:fill="FFFFFF"/>
        </w:rPr>
        <w:t>Aisenberg</w:t>
      </w:r>
      <w:proofErr w:type="spellEnd"/>
      <w:r w:rsidRPr="002279C6">
        <w:rPr>
          <w:rFonts w:ascii="Times New Roman" w:hAnsi="Times New Roman" w:cs="Times New Roman"/>
          <w:color w:val="222222"/>
          <w:sz w:val="24"/>
          <w:szCs w:val="24"/>
          <w:shd w:val="clear" w:color="auto" w:fill="FFFFFF"/>
        </w:rPr>
        <w:t>, E. (2001). Trauma-and grief-focused intervention for adolescents exposed to community violence: Results of a school-based screening and group treatment protocol. </w:t>
      </w:r>
      <w:r w:rsidRPr="002279C6">
        <w:rPr>
          <w:rFonts w:ascii="Times New Roman" w:hAnsi="Times New Roman" w:cs="Times New Roman"/>
          <w:i/>
          <w:iCs/>
          <w:color w:val="222222"/>
          <w:sz w:val="24"/>
          <w:szCs w:val="24"/>
          <w:shd w:val="clear" w:color="auto" w:fill="FFFFFF"/>
        </w:rPr>
        <w:t>Group Dynamics: Theory, Research, and Practice</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w:t>
      </w:r>
      <w:r w:rsidRPr="002279C6">
        <w:rPr>
          <w:rFonts w:ascii="Times New Roman" w:hAnsi="Times New Roman" w:cs="Times New Roman"/>
          <w:color w:val="222222"/>
          <w:sz w:val="24"/>
          <w:szCs w:val="24"/>
          <w:shd w:val="clear" w:color="auto" w:fill="FFFFFF"/>
        </w:rPr>
        <w:t>(4), 291.</w:t>
      </w:r>
    </w:p>
    <w:p w14:paraId="0D0A16C3" w14:textId="68468EF5" w:rsidR="00087648" w:rsidRPr="002279C6" w:rsidRDefault="00087648" w:rsidP="00087648">
      <w:pPr>
        <w:ind w:firstLine="0"/>
        <w:rPr>
          <w:rFonts w:ascii="Times New Roman" w:hAnsi="Times New Roman" w:cs="Times New Roman"/>
          <w:color w:val="222222"/>
          <w:sz w:val="24"/>
          <w:szCs w:val="24"/>
          <w:shd w:val="clear" w:color="auto" w:fill="FFFFFF"/>
        </w:rPr>
      </w:pPr>
    </w:p>
    <w:p w14:paraId="75E73D18" w14:textId="5FEB5292" w:rsidR="00B56776" w:rsidRPr="002279C6" w:rsidRDefault="00B5677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Screening for exposure with middle school students for PTSD. 7.1% met criteria and 26 </w:t>
      </w:r>
      <w:proofErr w:type="spellStart"/>
      <w:r w:rsidRPr="002279C6">
        <w:rPr>
          <w:rFonts w:ascii="Times New Roman" w:hAnsi="Times New Roman" w:cs="Times New Roman"/>
          <w:color w:val="C45911" w:themeColor="accent2" w:themeShade="BF"/>
          <w:sz w:val="24"/>
          <w:szCs w:val="24"/>
          <w:shd w:val="clear" w:color="auto" w:fill="FFFFFF"/>
        </w:rPr>
        <w:t>aprticipated</w:t>
      </w:r>
      <w:proofErr w:type="spellEnd"/>
      <w:r w:rsidRPr="002279C6">
        <w:rPr>
          <w:rFonts w:ascii="Times New Roman" w:hAnsi="Times New Roman" w:cs="Times New Roman"/>
          <w:color w:val="C45911" w:themeColor="accent2" w:themeShade="BF"/>
          <w:sz w:val="24"/>
          <w:szCs w:val="24"/>
          <w:shd w:val="clear" w:color="auto" w:fill="FFFFFF"/>
        </w:rPr>
        <w:t xml:space="preserve"> in the group. Associated with improvements in PTS and academic performance. Are we failing to meet </w:t>
      </w:r>
      <w:proofErr w:type="gramStart"/>
      <w:r w:rsidRPr="002279C6">
        <w:rPr>
          <w:rFonts w:ascii="Times New Roman" w:hAnsi="Times New Roman" w:cs="Times New Roman"/>
          <w:color w:val="C45911" w:themeColor="accent2" w:themeShade="BF"/>
          <w:sz w:val="24"/>
          <w:szCs w:val="24"/>
          <w:shd w:val="clear" w:color="auto" w:fill="FFFFFF"/>
        </w:rPr>
        <w:t>an</w:t>
      </w:r>
      <w:proofErr w:type="gramEnd"/>
      <w:r w:rsidRPr="002279C6">
        <w:rPr>
          <w:rFonts w:ascii="Times New Roman" w:hAnsi="Times New Roman" w:cs="Times New Roman"/>
          <w:color w:val="C45911" w:themeColor="accent2" w:themeShade="BF"/>
          <w:sz w:val="24"/>
          <w:szCs w:val="24"/>
          <w:shd w:val="clear" w:color="auto" w:fill="FFFFFF"/>
        </w:rPr>
        <w:t xml:space="preserve"> hidden need for treatment/counseling for like, 7% of our kiddos? </w:t>
      </w:r>
      <w:r w:rsidRPr="002279C6">
        <w:rPr>
          <w:rFonts w:ascii="Times New Roman" w:hAnsi="Times New Roman" w:cs="Times New Roman"/>
          <w:color w:val="C45911" w:themeColor="accent2" w:themeShade="BF"/>
          <w:sz w:val="24"/>
          <w:szCs w:val="24"/>
          <w:shd w:val="clear" w:color="auto" w:fill="FFFFFF"/>
        </w:rPr>
        <w:tab/>
      </w:r>
    </w:p>
    <w:p w14:paraId="32D85E12" w14:textId="77777777" w:rsidR="00B56776" w:rsidRPr="002279C6" w:rsidRDefault="00B56776" w:rsidP="00087648">
      <w:pPr>
        <w:ind w:firstLine="0"/>
        <w:rPr>
          <w:rFonts w:ascii="Times New Roman" w:hAnsi="Times New Roman" w:cs="Times New Roman"/>
          <w:color w:val="222222"/>
          <w:sz w:val="24"/>
          <w:szCs w:val="24"/>
          <w:shd w:val="clear" w:color="auto" w:fill="FFFFFF"/>
        </w:rPr>
      </w:pPr>
    </w:p>
    <w:p w14:paraId="7591BA74" w14:textId="74BCE0D4"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 xml:space="preserve">Stein, B. D., </w:t>
      </w: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L. H., Kataoka, S. H., Wong, M., Tu, W., Elliott, M. N., &amp; Fink, A. (2003). A mental health intervention for schoolchildren exposed to violence: a randomized controlled trial. </w:t>
      </w:r>
      <w:r w:rsidRPr="002279C6">
        <w:rPr>
          <w:rFonts w:ascii="Times New Roman" w:hAnsi="Times New Roman" w:cs="Times New Roman"/>
          <w:i/>
          <w:iCs/>
          <w:color w:val="222222"/>
          <w:sz w:val="24"/>
          <w:szCs w:val="24"/>
          <w:shd w:val="clear" w:color="auto" w:fill="FFFFFF"/>
        </w:rPr>
        <w:t>Jama</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290</w:t>
      </w:r>
      <w:r w:rsidRPr="002279C6">
        <w:rPr>
          <w:rFonts w:ascii="Times New Roman" w:hAnsi="Times New Roman" w:cs="Times New Roman"/>
          <w:color w:val="222222"/>
          <w:sz w:val="24"/>
          <w:szCs w:val="24"/>
          <w:shd w:val="clear" w:color="auto" w:fill="FFFFFF"/>
        </w:rPr>
        <w:t>(5), 603-611.</w:t>
      </w:r>
    </w:p>
    <w:p w14:paraId="237DE4F1" w14:textId="61CB9F53" w:rsidR="00087648" w:rsidRPr="002279C6" w:rsidRDefault="00087648" w:rsidP="00087648">
      <w:pPr>
        <w:ind w:firstLine="0"/>
        <w:rPr>
          <w:rFonts w:ascii="Times New Roman" w:hAnsi="Times New Roman" w:cs="Times New Roman"/>
          <w:color w:val="222222"/>
          <w:sz w:val="24"/>
          <w:szCs w:val="24"/>
          <w:shd w:val="clear" w:color="auto" w:fill="FFFFFF"/>
        </w:rPr>
      </w:pPr>
    </w:p>
    <w:p w14:paraId="5BAC2FC2" w14:textId="3B954D63" w:rsidR="00B56776" w:rsidRPr="002279C6" w:rsidRDefault="00B5677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Claims to be first PTSD RCT for kiddos exposed to violence</w:t>
      </w:r>
      <w:r w:rsidR="00846C50" w:rsidRPr="002279C6">
        <w:rPr>
          <w:rFonts w:ascii="Times New Roman" w:hAnsi="Times New Roman" w:cs="Times New Roman"/>
          <w:color w:val="C45911" w:themeColor="accent2" w:themeShade="BF"/>
          <w:sz w:val="24"/>
          <w:szCs w:val="24"/>
          <w:shd w:val="clear" w:color="auto" w:fill="FFFFFF"/>
        </w:rPr>
        <w:t xml:space="preserve">. This one is school-based. Sixth grade students. 10 session CBT for trauma. Early intervention and wait-list delayed intervention (two phase rollout </w:t>
      </w:r>
      <w:proofErr w:type="gramStart"/>
      <w:r w:rsidR="00846C50" w:rsidRPr="002279C6">
        <w:rPr>
          <mc:AlternateContent>
            <mc:Choice Requires="w16se">
              <w:rFonts w:ascii="Times New Roman" w:hAnsi="Times New Roman" w:cs="Times New Roman"/>
            </mc:Choice>
            <mc:Fallback>
              <w:rFonts w:ascii="Segoe UI Emoji" w:eastAsia="Segoe UI Emoji" w:hAnsi="Segoe UI Emoji" w:cs="Segoe UI Emoji"/>
            </mc:Fallback>
          </mc:AlternateContent>
          <w:color w:val="C45911" w:themeColor="accent2" w:themeShade="BF"/>
          <w:sz w:val="24"/>
          <w:szCs w:val="24"/>
          <w:shd w:val="clear" w:color="auto" w:fill="FFFFFF"/>
        </w:rPr>
        <mc:AlternateContent>
          <mc:Choice Requires="w16se">
            <w16se:symEx w16se:font="Segoe UI Emoji" w16se:char="1F60A"/>
          </mc:Choice>
          <mc:Fallback>
            <w:t>😊</w:t>
          </mc:Fallback>
        </mc:AlternateContent>
      </w:r>
      <w:r w:rsidR="00846C50" w:rsidRPr="002279C6">
        <w:rPr>
          <w:rFonts w:ascii="Times New Roman" w:hAnsi="Times New Roman" w:cs="Times New Roman"/>
          <w:color w:val="C45911" w:themeColor="accent2" w:themeShade="BF"/>
          <w:sz w:val="24"/>
          <w:szCs w:val="24"/>
          <w:shd w:val="clear" w:color="auto" w:fill="FFFFFF"/>
        </w:rPr>
        <w:t xml:space="preserve"> )</w:t>
      </w:r>
      <w:proofErr w:type="gramEnd"/>
      <w:r w:rsidR="00846C50" w:rsidRPr="002279C6">
        <w:rPr>
          <w:rFonts w:ascii="Times New Roman" w:hAnsi="Times New Roman" w:cs="Times New Roman"/>
          <w:color w:val="C45911" w:themeColor="accent2" w:themeShade="BF"/>
          <w:sz w:val="24"/>
          <w:szCs w:val="24"/>
          <w:shd w:val="clear" w:color="auto" w:fill="FFFFFF"/>
        </w:rPr>
        <w:t xml:space="preserve"> </w:t>
      </w:r>
      <w:proofErr w:type="spellStart"/>
      <w:r w:rsidR="00846C50" w:rsidRPr="002279C6">
        <w:rPr>
          <w:rFonts w:ascii="Times New Roman" w:hAnsi="Times New Roman" w:cs="Times New Roman"/>
          <w:color w:val="C45911" w:themeColor="accent2" w:themeShade="BF"/>
          <w:sz w:val="24"/>
          <w:szCs w:val="24"/>
          <w:shd w:val="clear" w:color="auto" w:fill="FFFFFF"/>
        </w:rPr>
        <w:t>Signif</w:t>
      </w:r>
      <w:proofErr w:type="spellEnd"/>
      <w:r w:rsidR="00846C50" w:rsidRPr="002279C6">
        <w:rPr>
          <w:rFonts w:ascii="Times New Roman" w:hAnsi="Times New Roman" w:cs="Times New Roman"/>
          <w:color w:val="C45911" w:themeColor="accent2" w:themeShade="BF"/>
          <w:sz w:val="24"/>
          <w:szCs w:val="24"/>
          <w:shd w:val="clear" w:color="auto" w:fill="FFFFFF"/>
        </w:rPr>
        <w:t xml:space="preserve"> lower scores on PTS, depression, and dysfunction. No differences for problem bx, anxiousness, and learning. </w:t>
      </w:r>
    </w:p>
    <w:p w14:paraId="69C69F83" w14:textId="03E2488C" w:rsidR="00846C50" w:rsidRPr="002279C6" w:rsidRDefault="00846C50" w:rsidP="00087648">
      <w:pPr>
        <w:ind w:firstLine="0"/>
        <w:rPr>
          <w:rFonts w:ascii="Times New Roman" w:hAnsi="Times New Roman" w:cs="Times New Roman"/>
          <w:color w:val="C45911" w:themeColor="accent2" w:themeShade="BF"/>
          <w:sz w:val="24"/>
          <w:szCs w:val="24"/>
          <w:shd w:val="clear" w:color="auto" w:fill="FFFFFF"/>
        </w:rPr>
      </w:pPr>
    </w:p>
    <w:p w14:paraId="1B05E22D" w14:textId="468C1CFF" w:rsidR="00846C50" w:rsidRPr="002279C6" w:rsidRDefault="00846C50"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Don’t forget—symptoms will likely go down over time regardless (spontaneous remission or regression to the mean) so be careful in interpretation. Mere expectation of improvement, demand characteristics, support, therapist-client alliance, effort justification, spontaneous remission, regression to the mean.  (</w:t>
      </w:r>
      <w:proofErr w:type="spellStart"/>
      <w:r w:rsidRPr="002279C6">
        <w:rPr>
          <w:rFonts w:ascii="Times New Roman" w:hAnsi="Times New Roman" w:cs="Times New Roman"/>
          <w:color w:val="C45911" w:themeColor="accent2" w:themeShade="BF"/>
          <w:sz w:val="24"/>
          <w:szCs w:val="24"/>
          <w:shd w:val="clear" w:color="auto" w:fill="FFFFFF"/>
        </w:rPr>
        <w:t>Beyerstein</w:t>
      </w:r>
      <w:proofErr w:type="spellEnd"/>
      <w:r w:rsidRPr="002279C6">
        <w:rPr>
          <w:rFonts w:ascii="Times New Roman" w:hAnsi="Times New Roman" w:cs="Times New Roman"/>
          <w:color w:val="C45911" w:themeColor="accent2" w:themeShade="BF"/>
          <w:sz w:val="24"/>
          <w:szCs w:val="24"/>
          <w:shd w:val="clear" w:color="auto" w:fill="FFFFFF"/>
        </w:rPr>
        <w:t xml:space="preserve">, 1997; </w:t>
      </w:r>
      <w:proofErr w:type="spellStart"/>
      <w:r w:rsidRPr="002279C6">
        <w:rPr>
          <w:rFonts w:ascii="Times New Roman" w:hAnsi="Times New Roman" w:cs="Times New Roman"/>
          <w:color w:val="C45911" w:themeColor="accent2" w:themeShade="BF"/>
          <w:sz w:val="24"/>
          <w:szCs w:val="24"/>
          <w:shd w:val="clear" w:color="auto" w:fill="FFFFFF"/>
        </w:rPr>
        <w:t>Gaudiano</w:t>
      </w:r>
      <w:proofErr w:type="spellEnd"/>
      <w:r w:rsidRPr="002279C6">
        <w:rPr>
          <w:rFonts w:ascii="Times New Roman" w:hAnsi="Times New Roman" w:cs="Times New Roman"/>
          <w:color w:val="C45911" w:themeColor="accent2" w:themeShade="BF"/>
          <w:sz w:val="24"/>
          <w:szCs w:val="24"/>
          <w:shd w:val="clear" w:color="auto" w:fill="FFFFFF"/>
        </w:rPr>
        <w:t xml:space="preserve"> &amp; Herbert, 2008)</w:t>
      </w:r>
    </w:p>
    <w:p w14:paraId="5CA43392" w14:textId="77777777" w:rsidR="00B56776" w:rsidRPr="002279C6" w:rsidRDefault="00B56776" w:rsidP="00087648">
      <w:pPr>
        <w:ind w:firstLine="0"/>
        <w:rPr>
          <w:rFonts w:ascii="Times New Roman" w:hAnsi="Times New Roman" w:cs="Times New Roman"/>
          <w:color w:val="222222"/>
          <w:sz w:val="24"/>
          <w:szCs w:val="24"/>
          <w:shd w:val="clear" w:color="auto" w:fill="FFFFFF"/>
        </w:rPr>
      </w:pPr>
    </w:p>
    <w:p w14:paraId="6127B77F" w14:textId="6A3FBC34"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Hobfoll</w:t>
      </w:r>
      <w:proofErr w:type="spellEnd"/>
      <w:r w:rsidRPr="002279C6">
        <w:rPr>
          <w:rFonts w:ascii="Times New Roman" w:hAnsi="Times New Roman" w:cs="Times New Roman"/>
          <w:color w:val="222222"/>
          <w:sz w:val="24"/>
          <w:szCs w:val="24"/>
          <w:shd w:val="clear" w:color="auto" w:fill="FFFFFF"/>
        </w:rPr>
        <w:t xml:space="preserve">, S. E., Watson, P., Bell, C. C., Bryant, R. A., </w:t>
      </w:r>
      <w:proofErr w:type="spellStart"/>
      <w:r w:rsidRPr="002279C6">
        <w:rPr>
          <w:rFonts w:ascii="Times New Roman" w:hAnsi="Times New Roman" w:cs="Times New Roman"/>
          <w:color w:val="222222"/>
          <w:sz w:val="24"/>
          <w:szCs w:val="24"/>
          <w:shd w:val="clear" w:color="auto" w:fill="FFFFFF"/>
        </w:rPr>
        <w:t>Brymer</w:t>
      </w:r>
      <w:proofErr w:type="spellEnd"/>
      <w:r w:rsidRPr="002279C6">
        <w:rPr>
          <w:rFonts w:ascii="Times New Roman" w:hAnsi="Times New Roman" w:cs="Times New Roman"/>
          <w:color w:val="222222"/>
          <w:sz w:val="24"/>
          <w:szCs w:val="24"/>
          <w:shd w:val="clear" w:color="auto" w:fill="FFFFFF"/>
        </w:rPr>
        <w:t xml:space="preserve">, M. J., Friedman, M. J., ... &amp; </w:t>
      </w:r>
      <w:proofErr w:type="spellStart"/>
      <w:r w:rsidRPr="002279C6">
        <w:rPr>
          <w:rFonts w:ascii="Times New Roman" w:hAnsi="Times New Roman" w:cs="Times New Roman"/>
          <w:color w:val="222222"/>
          <w:sz w:val="24"/>
          <w:szCs w:val="24"/>
          <w:shd w:val="clear" w:color="auto" w:fill="FFFFFF"/>
        </w:rPr>
        <w:t>Maguen</w:t>
      </w:r>
      <w:proofErr w:type="spellEnd"/>
      <w:r w:rsidRPr="002279C6">
        <w:rPr>
          <w:rFonts w:ascii="Times New Roman" w:hAnsi="Times New Roman" w:cs="Times New Roman"/>
          <w:color w:val="222222"/>
          <w:sz w:val="24"/>
          <w:szCs w:val="24"/>
          <w:shd w:val="clear" w:color="auto" w:fill="FFFFFF"/>
        </w:rPr>
        <w:t>, S. (2007). Five essential elements of immediate and mid–term mass trauma intervention: Empirical evidence. </w:t>
      </w:r>
      <w:r w:rsidRPr="002279C6">
        <w:rPr>
          <w:rFonts w:ascii="Times New Roman" w:hAnsi="Times New Roman" w:cs="Times New Roman"/>
          <w:i/>
          <w:iCs/>
          <w:color w:val="222222"/>
          <w:sz w:val="24"/>
          <w:szCs w:val="24"/>
          <w:shd w:val="clear" w:color="auto" w:fill="FFFFFF"/>
        </w:rPr>
        <w:t>Psychiatry: Interpersonal and Biological Processes</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70</w:t>
      </w:r>
      <w:r w:rsidRPr="002279C6">
        <w:rPr>
          <w:rFonts w:ascii="Times New Roman" w:hAnsi="Times New Roman" w:cs="Times New Roman"/>
          <w:color w:val="222222"/>
          <w:sz w:val="24"/>
          <w:szCs w:val="24"/>
          <w:shd w:val="clear" w:color="auto" w:fill="FFFFFF"/>
        </w:rPr>
        <w:t>(4), 283-315.</w:t>
      </w:r>
    </w:p>
    <w:p w14:paraId="2A2404AA" w14:textId="3F523915" w:rsidR="00087648" w:rsidRPr="002279C6" w:rsidRDefault="00087648" w:rsidP="00087648">
      <w:pPr>
        <w:ind w:firstLine="0"/>
        <w:rPr>
          <w:rFonts w:ascii="Times New Roman" w:hAnsi="Times New Roman" w:cs="Times New Roman"/>
          <w:color w:val="222222"/>
          <w:sz w:val="24"/>
          <w:szCs w:val="24"/>
          <w:shd w:val="clear" w:color="auto" w:fill="FFFFFF"/>
        </w:rPr>
      </w:pPr>
    </w:p>
    <w:p w14:paraId="5064AE2C" w14:textId="4D23073E" w:rsidR="00D644B7" w:rsidRPr="002279C6" w:rsidRDefault="00D644B7"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shd w:val="clear" w:color="auto" w:fill="FFFFFF"/>
        </w:rPr>
        <w:t>“</w:t>
      </w:r>
      <w:r w:rsidRPr="002279C6">
        <w:rPr>
          <w:rFonts w:ascii="Times New Roman" w:hAnsi="Times New Roman" w:cs="Times New Roman"/>
          <w:color w:val="C45911" w:themeColor="accent2" w:themeShade="BF"/>
          <w:sz w:val="24"/>
          <w:szCs w:val="24"/>
        </w:rPr>
        <w:t>it is unlikely that there will be evidence in the near or mid–term future from clinical trials that cover the diversity of disaster and mass violence circumstances</w:t>
      </w:r>
      <w:r w:rsidRPr="002279C6">
        <w:rPr>
          <w:rFonts w:ascii="Times New Roman" w:hAnsi="Times New Roman" w:cs="Times New Roman"/>
          <w:color w:val="C45911" w:themeColor="accent2" w:themeShade="BF"/>
          <w:sz w:val="24"/>
          <w:szCs w:val="24"/>
        </w:rPr>
        <w:t xml:space="preserve">” </w:t>
      </w:r>
      <w:bookmarkStart w:id="0" w:name="_Hlk513564881"/>
      <w:r w:rsidRPr="002279C6">
        <w:rPr>
          <w:rFonts w:ascii="Times New Roman" w:hAnsi="Times New Roman" w:cs="Times New Roman"/>
          <w:color w:val="C45911" w:themeColor="accent2" w:themeShade="BF"/>
          <w:sz w:val="24"/>
          <w:szCs w:val="24"/>
        </w:rPr>
        <w:t>(p. 284)</w:t>
      </w:r>
    </w:p>
    <w:bookmarkEnd w:id="0"/>
    <w:p w14:paraId="53D9C6BD" w14:textId="64AA2C1B" w:rsidR="00D644B7" w:rsidRPr="002279C6" w:rsidRDefault="00D644B7" w:rsidP="00087648">
      <w:pPr>
        <w:ind w:firstLine="0"/>
        <w:rPr>
          <w:rFonts w:ascii="Times New Roman" w:hAnsi="Times New Roman" w:cs="Times New Roman"/>
          <w:color w:val="C45911" w:themeColor="accent2" w:themeShade="BF"/>
          <w:sz w:val="24"/>
          <w:szCs w:val="24"/>
          <w:shd w:val="clear" w:color="auto" w:fill="FFFFFF"/>
        </w:rPr>
      </w:pPr>
    </w:p>
    <w:p w14:paraId="6F6AF3C7" w14:textId="67416B75" w:rsidR="00D644B7" w:rsidRPr="002279C6" w:rsidRDefault="00D644B7"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Connected with professionals to establish a consensus view on what are the important principles of interventions. These are: </w:t>
      </w:r>
    </w:p>
    <w:p w14:paraId="2BD7B576" w14:textId="54C90FB4" w:rsidR="00D644B7" w:rsidRPr="002279C6" w:rsidRDefault="00D644B7" w:rsidP="00D644B7">
      <w:pPr>
        <w:rPr>
          <w:rFonts w:ascii="Times New Roman" w:hAnsi="Times New Roman" w:cs="Times New Roman"/>
          <w:color w:val="538135" w:themeColor="accent6" w:themeShade="BF"/>
          <w:sz w:val="24"/>
          <w:szCs w:val="24"/>
        </w:rPr>
      </w:pPr>
      <w:r w:rsidRPr="002279C6">
        <w:rPr>
          <w:rFonts w:ascii="Times New Roman" w:hAnsi="Times New Roman" w:cs="Times New Roman"/>
          <w:color w:val="538135" w:themeColor="accent6" w:themeShade="BF"/>
          <w:sz w:val="24"/>
          <w:szCs w:val="24"/>
        </w:rPr>
        <w:t>1) a sense of safety, 2) calming, 3) a sense of self– and community efficacy, 4) connectedness, and 5) hope (</w:t>
      </w:r>
      <w:bookmarkStart w:id="1" w:name="_Hlk513564887"/>
      <w:proofErr w:type="spellStart"/>
      <w:r w:rsidRPr="002279C6">
        <w:rPr>
          <w:rFonts w:ascii="Times New Roman" w:hAnsi="Times New Roman" w:cs="Times New Roman"/>
          <w:color w:val="538135" w:themeColor="accent6" w:themeShade="BF"/>
          <w:sz w:val="24"/>
          <w:szCs w:val="24"/>
        </w:rPr>
        <w:t>Hobfoll</w:t>
      </w:r>
      <w:proofErr w:type="spellEnd"/>
      <w:r w:rsidRPr="002279C6">
        <w:rPr>
          <w:rFonts w:ascii="Times New Roman" w:hAnsi="Times New Roman" w:cs="Times New Roman"/>
          <w:color w:val="538135" w:themeColor="accent6" w:themeShade="BF"/>
          <w:sz w:val="24"/>
          <w:szCs w:val="24"/>
        </w:rPr>
        <w:t xml:space="preserve"> et al 2007) </w:t>
      </w:r>
      <w:bookmarkEnd w:id="1"/>
    </w:p>
    <w:p w14:paraId="406C493A" w14:textId="77777777" w:rsidR="00D644B7" w:rsidRPr="002279C6" w:rsidRDefault="00D644B7" w:rsidP="00D644B7">
      <w:pPr>
        <w:rPr>
          <w:rFonts w:ascii="Times New Roman" w:hAnsi="Times New Roman" w:cs="Times New Roman"/>
          <w:color w:val="538135" w:themeColor="accent6" w:themeShade="BF"/>
          <w:sz w:val="24"/>
          <w:szCs w:val="24"/>
        </w:rPr>
      </w:pPr>
    </w:p>
    <w:p w14:paraId="26BD93EB" w14:textId="51E07523" w:rsidR="00D644B7" w:rsidRPr="002279C6" w:rsidRDefault="00D644B7" w:rsidP="00D644B7">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w:t>
      </w:r>
      <w:r w:rsidRPr="002279C6">
        <w:rPr>
          <w:rFonts w:ascii="Times New Roman" w:hAnsi="Times New Roman" w:cs="Times New Roman"/>
          <w:color w:val="2F5496" w:themeColor="accent1" w:themeShade="BF"/>
          <w:sz w:val="24"/>
          <w:szCs w:val="24"/>
        </w:rPr>
        <w:t>The heterogeneity of traumatic events and their aftermath defies any specific guidelines, and there is a need for flexibility of interventions and adaptations to specific circumstances</w:t>
      </w:r>
      <w:r w:rsidRPr="002279C6">
        <w:rPr>
          <w:rFonts w:ascii="Times New Roman" w:hAnsi="Times New Roman" w:cs="Times New Roman"/>
          <w:color w:val="2F5496" w:themeColor="accent1" w:themeShade="BF"/>
          <w:sz w:val="24"/>
          <w:szCs w:val="24"/>
        </w:rPr>
        <w:t xml:space="preserve">” </w:t>
      </w:r>
      <w:r w:rsidRPr="002279C6">
        <w:rPr>
          <w:rFonts w:ascii="Times New Roman" w:hAnsi="Times New Roman" w:cs="Times New Roman"/>
          <w:color w:val="2F5496" w:themeColor="accent1" w:themeShade="BF"/>
          <w:sz w:val="24"/>
          <w:szCs w:val="24"/>
        </w:rPr>
        <w:t>(p. 284)</w:t>
      </w:r>
    </w:p>
    <w:p w14:paraId="1C901848" w14:textId="154211EF" w:rsidR="00D644B7" w:rsidRPr="002279C6" w:rsidRDefault="00D644B7" w:rsidP="00087648">
      <w:pPr>
        <w:ind w:firstLine="0"/>
        <w:rPr>
          <w:rFonts w:ascii="Times New Roman" w:hAnsi="Times New Roman" w:cs="Times New Roman"/>
          <w:sz w:val="24"/>
          <w:szCs w:val="24"/>
        </w:rPr>
      </w:pPr>
    </w:p>
    <w:p w14:paraId="22B6CBD4" w14:textId="3D55C10B" w:rsidR="00D644B7" w:rsidRPr="002279C6" w:rsidRDefault="00402B5A" w:rsidP="00087648">
      <w:pPr>
        <w:ind w:firstLine="0"/>
        <w:rPr>
          <w:rFonts w:ascii="Times New Roman" w:hAnsi="Times New Roman" w:cs="Times New Roman"/>
          <w:color w:val="C45911" w:themeColor="accent2" w:themeShade="BF"/>
          <w:sz w:val="24"/>
          <w:szCs w:val="24"/>
        </w:rPr>
      </w:pPr>
      <w:bookmarkStart w:id="2" w:name="_Hlk513564902"/>
      <w:r w:rsidRPr="002279C6">
        <w:rPr>
          <w:rFonts w:ascii="Times New Roman" w:hAnsi="Times New Roman" w:cs="Times New Roman"/>
          <w:color w:val="C45911" w:themeColor="accent2" w:themeShade="BF"/>
          <w:sz w:val="24"/>
          <w:szCs w:val="24"/>
        </w:rPr>
        <w:t xml:space="preserve">How does mass trauma operate? </w:t>
      </w:r>
    </w:p>
    <w:p w14:paraId="1DDB96C5" w14:textId="605CB2DA" w:rsidR="00402B5A" w:rsidRPr="002279C6" w:rsidRDefault="00402B5A"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1) pain, injury, destruction</w:t>
      </w:r>
    </w:p>
    <w:p w14:paraId="5F463E2B" w14:textId="4B7CFB10" w:rsidR="00402B5A" w:rsidRPr="002279C6" w:rsidRDefault="00402B5A"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2) grotesque elements</w:t>
      </w:r>
    </w:p>
    <w:p w14:paraId="14B88369" w14:textId="49A41B8A" w:rsidR="00402B5A" w:rsidRPr="002279C6" w:rsidRDefault="00402B5A"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3) symbolic implications</w:t>
      </w:r>
    </w:p>
    <w:p w14:paraId="37C16C07" w14:textId="75830100" w:rsidR="00402B5A" w:rsidRPr="002279C6" w:rsidRDefault="00402B5A"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lastRenderedPageBreak/>
        <w:t>4) personal relevance</w:t>
      </w:r>
    </w:p>
    <w:p w14:paraId="3DCA5B41" w14:textId="455F1C7A" w:rsidR="00402B5A" w:rsidRPr="002279C6" w:rsidRDefault="00402B5A"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 xml:space="preserve">These may be enhanced by a community which simply cannot support the level of trauma due to its severity due to depleted resources (economic and psychosocial). </w:t>
      </w:r>
    </w:p>
    <w:p w14:paraId="6CD44757" w14:textId="29D478A2" w:rsidR="00402B5A" w:rsidRPr="002279C6" w:rsidRDefault="00402B5A" w:rsidP="00087648">
      <w:pPr>
        <w:ind w:firstLine="0"/>
        <w:rPr>
          <w:rFonts w:ascii="Times New Roman" w:hAnsi="Times New Roman" w:cs="Times New Roman"/>
          <w:color w:val="C45911" w:themeColor="accent2" w:themeShade="BF"/>
          <w:sz w:val="24"/>
          <w:szCs w:val="24"/>
        </w:rPr>
      </w:pPr>
    </w:p>
    <w:p w14:paraId="5724B47E" w14:textId="0C70C839" w:rsidR="00402B5A" w:rsidRPr="002279C6" w:rsidRDefault="00402B5A" w:rsidP="00087648">
      <w:pPr>
        <w:ind w:firstLine="0"/>
        <w:rPr>
          <w:rFonts w:ascii="Times New Roman" w:hAnsi="Times New Roman" w:cs="Times New Roman"/>
          <w:color w:val="2F5496" w:themeColor="accent1" w:themeShade="BF"/>
          <w:sz w:val="24"/>
          <w:szCs w:val="24"/>
        </w:rPr>
      </w:pPr>
      <w:r w:rsidRPr="002279C6">
        <w:rPr>
          <w:rFonts w:ascii="Times New Roman" w:hAnsi="Times New Roman" w:cs="Times New Roman"/>
          <w:color w:val="2F5496" w:themeColor="accent1" w:themeShade="BF"/>
          <w:sz w:val="24"/>
          <w:szCs w:val="24"/>
        </w:rPr>
        <w:t xml:space="preserve">When working with children and adolescents, there is a developmental course in the schematization of self–efficacy, efficacy of others (e.g., protective figures), and efficacy of social agencies in response to danger. Addressing such developmental interruptions and promoting normal and adaptive progression is an important component of post-disaster and mass casualty childhood interventions (Saltzman, Layne, Steinberg &amp; </w:t>
      </w:r>
      <w:proofErr w:type="spellStart"/>
      <w:r w:rsidRPr="002279C6">
        <w:rPr>
          <w:rFonts w:ascii="Times New Roman" w:hAnsi="Times New Roman" w:cs="Times New Roman"/>
          <w:color w:val="2F5496" w:themeColor="accent1" w:themeShade="BF"/>
          <w:sz w:val="24"/>
          <w:szCs w:val="24"/>
        </w:rPr>
        <w:t>Pynoos</w:t>
      </w:r>
      <w:proofErr w:type="spellEnd"/>
      <w:r w:rsidRPr="002279C6">
        <w:rPr>
          <w:rFonts w:ascii="Times New Roman" w:hAnsi="Times New Roman" w:cs="Times New Roman"/>
          <w:color w:val="2F5496" w:themeColor="accent1" w:themeShade="BF"/>
          <w:sz w:val="24"/>
          <w:szCs w:val="24"/>
        </w:rPr>
        <w:t>, 2006). Teaching children emotional regulation skills when faced by trauma reminders and enhancing problem–solving skills in regard to post–disaster adversities are especially important components of post–disaster interventions that have been shown to be effective (</w:t>
      </w:r>
      <w:proofErr w:type="spellStart"/>
      <w:r w:rsidRPr="002279C6">
        <w:rPr>
          <w:rFonts w:ascii="Times New Roman" w:hAnsi="Times New Roman" w:cs="Times New Roman"/>
          <w:color w:val="2F5496" w:themeColor="accent1" w:themeShade="BF"/>
          <w:sz w:val="24"/>
          <w:szCs w:val="24"/>
        </w:rPr>
        <w:t>Goenjian</w:t>
      </w:r>
      <w:proofErr w:type="spellEnd"/>
      <w:r w:rsidRPr="002279C6">
        <w:rPr>
          <w:rFonts w:ascii="Times New Roman" w:hAnsi="Times New Roman" w:cs="Times New Roman"/>
          <w:color w:val="2F5496" w:themeColor="accent1" w:themeShade="BF"/>
          <w:sz w:val="24"/>
          <w:szCs w:val="24"/>
        </w:rPr>
        <w:t xml:space="preserve"> et al., 1997, 2005).</w:t>
      </w:r>
      <w:r w:rsidRPr="002279C6">
        <w:rPr>
          <w:rFonts w:ascii="Times New Roman" w:hAnsi="Times New Roman" w:cs="Times New Roman"/>
          <w:color w:val="2F5496" w:themeColor="accent1" w:themeShade="BF"/>
          <w:sz w:val="24"/>
          <w:szCs w:val="24"/>
        </w:rPr>
        <w:t xml:space="preserve"> (PAGE 294)</w:t>
      </w:r>
    </w:p>
    <w:p w14:paraId="5DBDF4B8" w14:textId="5B3D59A7" w:rsidR="00402B5A" w:rsidRPr="002279C6" w:rsidRDefault="00402B5A" w:rsidP="00087648">
      <w:pPr>
        <w:ind w:firstLine="0"/>
        <w:rPr>
          <w:rFonts w:ascii="Times New Roman" w:hAnsi="Times New Roman" w:cs="Times New Roman"/>
          <w:color w:val="833C0B" w:themeColor="accent2" w:themeShade="80"/>
          <w:sz w:val="24"/>
          <w:szCs w:val="24"/>
        </w:rPr>
      </w:pPr>
    </w:p>
    <w:p w14:paraId="5BA54670" w14:textId="33FAF531" w:rsidR="00402B5A" w:rsidRPr="002279C6" w:rsidRDefault="00402B5A" w:rsidP="00087648">
      <w:pPr>
        <w:ind w:firstLine="0"/>
        <w:rPr>
          <w:rFonts w:ascii="Times New Roman" w:hAnsi="Times New Roman" w:cs="Times New Roman"/>
          <w:color w:val="833C0B" w:themeColor="accent2" w:themeShade="80"/>
          <w:sz w:val="24"/>
          <w:szCs w:val="24"/>
        </w:rPr>
      </w:pPr>
      <w:r w:rsidRPr="002279C6">
        <w:rPr>
          <w:rFonts w:ascii="Times New Roman" w:hAnsi="Times New Roman" w:cs="Times New Roman"/>
          <w:color w:val="833C0B" w:themeColor="accent2" w:themeShade="80"/>
          <w:sz w:val="24"/>
          <w:szCs w:val="24"/>
        </w:rPr>
        <w:t xml:space="preserve">Promoting social connectedness as an intervention seems to be important and salutary for children and adolescents in particular (but note—parents and family!) but there is similar danger for undermining rather than support. </w:t>
      </w:r>
    </w:p>
    <w:p w14:paraId="3D9D2AC6" w14:textId="7B924CD7" w:rsidR="00402B5A" w:rsidRPr="002279C6" w:rsidRDefault="00402B5A" w:rsidP="00087648">
      <w:pPr>
        <w:ind w:firstLine="0"/>
        <w:rPr>
          <w:rFonts w:ascii="Times New Roman" w:hAnsi="Times New Roman" w:cs="Times New Roman"/>
          <w:color w:val="833C0B" w:themeColor="accent2" w:themeShade="80"/>
          <w:sz w:val="24"/>
          <w:szCs w:val="24"/>
        </w:rPr>
      </w:pPr>
    </w:p>
    <w:p w14:paraId="369AD5CF" w14:textId="17EA626F" w:rsidR="00402B5A" w:rsidRPr="002279C6" w:rsidRDefault="00402B5A" w:rsidP="00087648">
      <w:pPr>
        <w:ind w:firstLine="0"/>
        <w:rPr>
          <w:rFonts w:ascii="Times New Roman" w:hAnsi="Times New Roman" w:cs="Times New Roman"/>
          <w:color w:val="2F5496" w:themeColor="accent1" w:themeShade="BF"/>
          <w:sz w:val="24"/>
          <w:szCs w:val="24"/>
        </w:rPr>
      </w:pPr>
      <w:r w:rsidRPr="002279C6">
        <w:rPr>
          <w:rFonts w:ascii="Times New Roman" w:hAnsi="Times New Roman" w:cs="Times New Roman"/>
          <w:color w:val="2F5496" w:themeColor="accent1" w:themeShade="BF"/>
          <w:sz w:val="24"/>
          <w:szCs w:val="24"/>
        </w:rPr>
        <w:t>“</w:t>
      </w:r>
      <w:r w:rsidRPr="002279C6">
        <w:rPr>
          <w:rFonts w:ascii="Times New Roman" w:hAnsi="Times New Roman" w:cs="Times New Roman"/>
          <w:color w:val="2F5496" w:themeColor="accent1" w:themeShade="BF"/>
          <w:sz w:val="24"/>
          <w:szCs w:val="24"/>
        </w:rPr>
        <w:t xml:space="preserve">Despite the research gap between the natural positive influence of social support and the influence of intervention–created social support, there is enough experiential evidence post September 11th in New York (Simeon, Greenberg, Nelson, </w:t>
      </w:r>
      <w:proofErr w:type="spellStart"/>
      <w:r w:rsidRPr="002279C6">
        <w:rPr>
          <w:rFonts w:ascii="Times New Roman" w:hAnsi="Times New Roman" w:cs="Times New Roman"/>
          <w:color w:val="2F5496" w:themeColor="accent1" w:themeShade="BF"/>
          <w:sz w:val="24"/>
          <w:szCs w:val="24"/>
        </w:rPr>
        <w:t>Schmeidler</w:t>
      </w:r>
      <w:proofErr w:type="spellEnd"/>
      <w:r w:rsidRPr="002279C6">
        <w:rPr>
          <w:rFonts w:ascii="Times New Roman" w:hAnsi="Times New Roman" w:cs="Times New Roman"/>
          <w:color w:val="2F5496" w:themeColor="accent1" w:themeShade="BF"/>
          <w:sz w:val="24"/>
          <w:szCs w:val="24"/>
        </w:rPr>
        <w:t xml:space="preserve">, &amp; Hollander, 2005) and from WHO experience with refugees (van Ommeren, Saxena, &amp; </w:t>
      </w:r>
      <w:proofErr w:type="spellStart"/>
      <w:r w:rsidRPr="002279C6">
        <w:rPr>
          <w:rFonts w:ascii="Times New Roman" w:hAnsi="Times New Roman" w:cs="Times New Roman"/>
          <w:color w:val="2F5496" w:themeColor="accent1" w:themeShade="BF"/>
          <w:sz w:val="24"/>
          <w:szCs w:val="24"/>
        </w:rPr>
        <w:t>Saraceno</w:t>
      </w:r>
      <w:proofErr w:type="spellEnd"/>
      <w:r w:rsidRPr="002279C6">
        <w:rPr>
          <w:rFonts w:ascii="Times New Roman" w:hAnsi="Times New Roman" w:cs="Times New Roman"/>
          <w:color w:val="2F5496" w:themeColor="accent1" w:themeShade="BF"/>
          <w:sz w:val="24"/>
          <w:szCs w:val="24"/>
        </w:rPr>
        <w:t>, 2005) to make this a “best practices” suggestion, with a clear call for more careful research on the issue.</w:t>
      </w:r>
      <w:r w:rsidRPr="002279C6">
        <w:rPr>
          <w:rFonts w:ascii="Times New Roman" w:hAnsi="Times New Roman" w:cs="Times New Roman"/>
          <w:color w:val="2F5496" w:themeColor="accent1" w:themeShade="BF"/>
          <w:sz w:val="24"/>
          <w:szCs w:val="24"/>
        </w:rPr>
        <w:t>” (Page 298)</w:t>
      </w:r>
    </w:p>
    <w:bookmarkEnd w:id="2"/>
    <w:p w14:paraId="41373ACA" w14:textId="77777777" w:rsidR="00D644B7" w:rsidRPr="002279C6" w:rsidRDefault="00D644B7" w:rsidP="00087648">
      <w:pPr>
        <w:ind w:firstLine="0"/>
        <w:rPr>
          <w:rFonts w:ascii="Times New Roman" w:hAnsi="Times New Roman" w:cs="Times New Roman"/>
          <w:color w:val="222222"/>
          <w:sz w:val="24"/>
          <w:szCs w:val="24"/>
          <w:shd w:val="clear" w:color="auto" w:fill="FFFFFF"/>
        </w:rPr>
      </w:pPr>
    </w:p>
    <w:p w14:paraId="72407F5D" w14:textId="2C8A7226"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Paine, C. K., &amp; Schools, S. P. (2007). Hope and healing: Recovery from school violence. In </w:t>
      </w:r>
      <w:r w:rsidRPr="002279C6">
        <w:rPr>
          <w:rFonts w:ascii="Times New Roman" w:hAnsi="Times New Roman" w:cs="Times New Roman"/>
          <w:i/>
          <w:iCs/>
          <w:color w:val="222222"/>
          <w:sz w:val="24"/>
          <w:szCs w:val="24"/>
          <w:shd w:val="clear" w:color="auto" w:fill="FFFFFF"/>
        </w:rPr>
        <w:t xml:space="preserve">Public Entity Risk Institute Symposium for Confronting Violence in our Schools: Planning, Response, and Recovery, Fairfax, VA. Retrieved </w:t>
      </w:r>
      <w:proofErr w:type="gramStart"/>
      <w:r w:rsidRPr="002279C6">
        <w:rPr>
          <w:rFonts w:ascii="Times New Roman" w:hAnsi="Times New Roman" w:cs="Times New Roman"/>
          <w:i/>
          <w:iCs/>
          <w:color w:val="222222"/>
          <w:sz w:val="24"/>
          <w:szCs w:val="24"/>
          <w:shd w:val="clear" w:color="auto" w:fill="FFFFFF"/>
        </w:rPr>
        <w:t>February</w:t>
      </w:r>
      <w:r w:rsidRPr="002279C6">
        <w:rPr>
          <w:rFonts w:ascii="Times New Roman" w:hAnsi="Times New Roman" w:cs="Times New Roman"/>
          <w:color w:val="222222"/>
          <w:sz w:val="24"/>
          <w:szCs w:val="24"/>
          <w:shd w:val="clear" w:color="auto" w:fill="FFFFFF"/>
        </w:rPr>
        <w:t>(</w:t>
      </w:r>
      <w:proofErr w:type="gramEnd"/>
      <w:r w:rsidRPr="002279C6">
        <w:rPr>
          <w:rFonts w:ascii="Times New Roman" w:hAnsi="Times New Roman" w:cs="Times New Roman"/>
          <w:color w:val="222222"/>
          <w:sz w:val="24"/>
          <w:szCs w:val="24"/>
          <w:shd w:val="clear" w:color="auto" w:fill="FFFFFF"/>
        </w:rPr>
        <w:t>Vol. 6, p. 2009).</w:t>
      </w:r>
    </w:p>
    <w:p w14:paraId="5649DA12" w14:textId="5E8A2A06" w:rsidR="00087648" w:rsidRPr="002279C6" w:rsidRDefault="00087648" w:rsidP="00087648">
      <w:pPr>
        <w:ind w:firstLine="0"/>
        <w:rPr>
          <w:rFonts w:ascii="Times New Roman" w:hAnsi="Times New Roman" w:cs="Times New Roman"/>
          <w:color w:val="222222"/>
          <w:sz w:val="24"/>
          <w:szCs w:val="24"/>
          <w:shd w:val="clear" w:color="auto" w:fill="FFFFFF"/>
        </w:rPr>
      </w:pPr>
    </w:p>
    <w:p w14:paraId="757B1EB7" w14:textId="72A2107A" w:rsidR="00402B5A" w:rsidRPr="002279C6" w:rsidRDefault="00BA2B96" w:rsidP="00087648">
      <w:pPr>
        <w:ind w:firstLine="0"/>
        <w:rPr>
          <w:rFonts w:ascii="Times New Roman" w:hAnsi="Times New Roman" w:cs="Times New Roman"/>
          <w:color w:val="2F5496" w:themeColor="accent1" w:themeShade="BF"/>
          <w:sz w:val="24"/>
          <w:szCs w:val="24"/>
        </w:rPr>
      </w:pPr>
      <w:r w:rsidRPr="002279C6">
        <w:rPr>
          <w:rFonts w:ascii="Times New Roman" w:hAnsi="Times New Roman" w:cs="Times New Roman"/>
          <w:color w:val="2F5496" w:themeColor="accent1" w:themeShade="BF"/>
          <w:sz w:val="24"/>
          <w:szCs w:val="24"/>
        </w:rPr>
        <w:t>Handling the intense and intrusive media was a formidable task.</w:t>
      </w:r>
    </w:p>
    <w:p w14:paraId="4E5F1A78" w14:textId="6E7E4EA8" w:rsidR="00BA2B96" w:rsidRPr="002279C6" w:rsidRDefault="00BA2B96" w:rsidP="00087648">
      <w:pPr>
        <w:ind w:firstLine="0"/>
        <w:rPr>
          <w:rFonts w:ascii="Times New Roman" w:hAnsi="Times New Roman" w:cs="Times New Roman"/>
          <w:sz w:val="24"/>
          <w:szCs w:val="24"/>
        </w:rPr>
      </w:pPr>
      <w:r w:rsidRPr="002279C6">
        <w:rPr>
          <w:rFonts w:ascii="Times New Roman" w:hAnsi="Times New Roman" w:cs="Times New Roman"/>
          <w:sz w:val="24"/>
          <w:szCs w:val="24"/>
        </w:rPr>
        <w:t>Communication was especially difficult during the first few hours and days.</w:t>
      </w:r>
    </w:p>
    <w:p w14:paraId="7E9C8734" w14:textId="07632079" w:rsidR="00BA2B96" w:rsidRPr="002279C6" w:rsidRDefault="00BA2B96" w:rsidP="00087648">
      <w:pPr>
        <w:ind w:firstLine="0"/>
        <w:rPr>
          <w:rFonts w:ascii="Times New Roman" w:hAnsi="Times New Roman" w:cs="Times New Roman"/>
          <w:color w:val="2F5496" w:themeColor="accent1" w:themeShade="BF"/>
          <w:sz w:val="24"/>
          <w:szCs w:val="24"/>
        </w:rPr>
      </w:pPr>
      <w:r w:rsidRPr="002279C6">
        <w:rPr>
          <w:rFonts w:ascii="Times New Roman" w:hAnsi="Times New Roman" w:cs="Times New Roman"/>
          <w:color w:val="2F5496" w:themeColor="accent1" w:themeShade="BF"/>
          <w:sz w:val="24"/>
          <w:szCs w:val="24"/>
        </w:rPr>
        <w:t>) The students’ delayed return to school required extensive planning with counseling support.</w:t>
      </w:r>
    </w:p>
    <w:p w14:paraId="00E174FD" w14:textId="6AA4B7FD" w:rsidR="00BA2B96" w:rsidRPr="002279C6" w:rsidRDefault="00BA2B9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This is important-how can a school be a first site and a community-level-processor if the first policy change is to close the school and give kids time off? </w:t>
      </w:r>
      <w:r w:rsidR="00D66498" w:rsidRPr="002279C6">
        <w:rPr>
          <w:rFonts w:ascii="Times New Roman" w:hAnsi="Times New Roman" w:cs="Times New Roman"/>
          <w:color w:val="C45911" w:themeColor="accent2" w:themeShade="BF"/>
          <w:sz w:val="24"/>
          <w:szCs w:val="24"/>
          <w:shd w:val="clear" w:color="auto" w:fill="FFFFFF"/>
        </w:rPr>
        <w:t xml:space="preserve"> (but see how bailey case—</w:t>
      </w:r>
      <w:proofErr w:type="spellStart"/>
      <w:r w:rsidR="00D66498" w:rsidRPr="002279C6">
        <w:rPr>
          <w:rFonts w:ascii="Times New Roman" w:hAnsi="Times New Roman" w:cs="Times New Roman"/>
          <w:color w:val="C45911" w:themeColor="accent2" w:themeShade="BF"/>
          <w:sz w:val="24"/>
          <w:szCs w:val="24"/>
          <w:shd w:val="clear" w:color="auto" w:fill="FFFFFF"/>
        </w:rPr>
        <w:t>dishman</w:t>
      </w:r>
      <w:proofErr w:type="spellEnd"/>
      <w:r w:rsidR="00D66498" w:rsidRPr="002279C6">
        <w:rPr>
          <w:rFonts w:ascii="Times New Roman" w:hAnsi="Times New Roman" w:cs="Times New Roman"/>
          <w:color w:val="C45911" w:themeColor="accent2" w:themeShade="BF"/>
          <w:sz w:val="24"/>
          <w:szCs w:val="24"/>
          <w:shd w:val="clear" w:color="auto" w:fill="FFFFFF"/>
        </w:rPr>
        <w:t xml:space="preserve"> and </w:t>
      </w:r>
      <w:proofErr w:type="spellStart"/>
      <w:r w:rsidR="00D66498" w:rsidRPr="002279C6">
        <w:rPr>
          <w:rFonts w:ascii="Times New Roman" w:hAnsi="Times New Roman" w:cs="Times New Roman"/>
          <w:color w:val="C45911" w:themeColor="accent2" w:themeShade="BF"/>
          <w:sz w:val="24"/>
          <w:szCs w:val="24"/>
          <w:shd w:val="clear" w:color="auto" w:fill="FFFFFF"/>
        </w:rPr>
        <w:t>lewis</w:t>
      </w:r>
      <w:proofErr w:type="spellEnd"/>
      <w:r w:rsidR="00D66498" w:rsidRPr="002279C6">
        <w:rPr>
          <w:rFonts w:ascii="Times New Roman" w:hAnsi="Times New Roman" w:cs="Times New Roman"/>
          <w:color w:val="C45911" w:themeColor="accent2" w:themeShade="BF"/>
          <w:sz w:val="24"/>
          <w:szCs w:val="24"/>
          <w:shd w:val="clear" w:color="auto" w:fill="FFFFFF"/>
        </w:rPr>
        <w:t>—staff needed to heal first and this gave them time.</w:t>
      </w:r>
    </w:p>
    <w:p w14:paraId="1ED790EE" w14:textId="6785BA6E" w:rsidR="00BA2B96" w:rsidRPr="002279C6" w:rsidRDefault="00BA2B9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Memorials and healing events? </w:t>
      </w:r>
    </w:p>
    <w:p w14:paraId="79FA3FFF" w14:textId="77777777" w:rsidR="00402B5A" w:rsidRPr="002279C6" w:rsidRDefault="00402B5A" w:rsidP="00087648">
      <w:pPr>
        <w:ind w:firstLine="0"/>
        <w:rPr>
          <w:rFonts w:ascii="Times New Roman" w:hAnsi="Times New Roman" w:cs="Times New Roman"/>
          <w:color w:val="222222"/>
          <w:sz w:val="24"/>
          <w:szCs w:val="24"/>
          <w:shd w:val="clear" w:color="auto" w:fill="FFFFFF"/>
        </w:rPr>
      </w:pPr>
    </w:p>
    <w:p w14:paraId="7E95324B" w14:textId="41074138"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L. H., Langley, A. K., &amp; Dean, K. L. (2009). </w:t>
      </w:r>
      <w:r w:rsidRPr="002279C6">
        <w:rPr>
          <w:rFonts w:ascii="Times New Roman" w:hAnsi="Times New Roman" w:cs="Times New Roman"/>
          <w:i/>
          <w:iCs/>
          <w:color w:val="222222"/>
          <w:sz w:val="24"/>
          <w:szCs w:val="24"/>
          <w:shd w:val="clear" w:color="auto" w:fill="FFFFFF"/>
        </w:rPr>
        <w:t>Support for Students Exposed to Trauma: The SSET Program</w:t>
      </w:r>
      <w:r w:rsidRPr="002279C6">
        <w:rPr>
          <w:rFonts w:ascii="Times New Roman" w:hAnsi="Times New Roman" w:cs="Times New Roman"/>
          <w:color w:val="222222"/>
          <w:sz w:val="24"/>
          <w:szCs w:val="24"/>
          <w:shd w:val="clear" w:color="auto" w:fill="FFFFFF"/>
        </w:rPr>
        <w:t>. RAND Corporation. PO Box 2138, Santa Monica, CA 90407-2138.</w:t>
      </w:r>
    </w:p>
    <w:p w14:paraId="4E5DD33D" w14:textId="104DED20" w:rsidR="00087648" w:rsidRPr="002279C6" w:rsidRDefault="00087648" w:rsidP="00087648">
      <w:pPr>
        <w:ind w:firstLine="0"/>
        <w:rPr>
          <w:rFonts w:ascii="Times New Roman" w:hAnsi="Times New Roman" w:cs="Times New Roman"/>
          <w:color w:val="222222"/>
          <w:sz w:val="24"/>
          <w:szCs w:val="24"/>
          <w:shd w:val="clear" w:color="auto" w:fill="FFFFFF"/>
        </w:rPr>
      </w:pPr>
    </w:p>
    <w:p w14:paraId="188E8BF7" w14:textId="4D001D6C" w:rsidR="00BA2B96" w:rsidRPr="002279C6" w:rsidRDefault="00BA2B9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Is curriculum based like many CBT and DBT programs, so that makes it part of the trend I guess?</w:t>
      </w:r>
      <w:r w:rsidRPr="002279C6">
        <w:rPr>
          <w:rFonts w:ascii="Times New Roman" w:hAnsi="Times New Roman" w:cs="Times New Roman"/>
          <w:color w:val="C45911" w:themeColor="accent2" w:themeShade="BF"/>
          <w:sz w:val="24"/>
          <w:szCs w:val="24"/>
          <w:shd w:val="clear" w:color="auto" w:fill="FFFFFF"/>
        </w:rPr>
        <w:br/>
        <w:t xml:space="preserve">No data on efficacy? </w:t>
      </w:r>
    </w:p>
    <w:p w14:paraId="1875972C" w14:textId="76D14734" w:rsidR="00BA2B96" w:rsidRPr="002279C6" w:rsidRDefault="00BA2B9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Based on CBITS, which was founded on CBT. Ergo. </w:t>
      </w:r>
    </w:p>
    <w:p w14:paraId="18EC2901" w14:textId="77777777" w:rsidR="00BA2B96" w:rsidRPr="002279C6" w:rsidRDefault="00BA2B96" w:rsidP="00087648">
      <w:pPr>
        <w:ind w:firstLine="0"/>
        <w:rPr>
          <w:rFonts w:ascii="Times New Roman" w:hAnsi="Times New Roman" w:cs="Times New Roman"/>
          <w:color w:val="222222"/>
          <w:sz w:val="24"/>
          <w:szCs w:val="24"/>
          <w:shd w:val="clear" w:color="auto" w:fill="FFFFFF"/>
        </w:rPr>
      </w:pPr>
    </w:p>
    <w:p w14:paraId="680446D1" w14:textId="20A8AAF7"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lastRenderedPageBreak/>
        <w:t>Jaycox</w:t>
      </w:r>
      <w:proofErr w:type="spellEnd"/>
      <w:r w:rsidRPr="002279C6">
        <w:rPr>
          <w:rFonts w:ascii="Times New Roman" w:hAnsi="Times New Roman" w:cs="Times New Roman"/>
          <w:color w:val="222222"/>
          <w:sz w:val="24"/>
          <w:szCs w:val="24"/>
          <w:shd w:val="clear" w:color="auto" w:fill="FFFFFF"/>
        </w:rPr>
        <w:t>, L. H., Langley, A., Dean, K. L., Stein, B. D., Wong, M., Sharma, P., ... &amp; Kataoka, S. H. (2009). Making it easier for school staff to help traumatized students.</w:t>
      </w:r>
    </w:p>
    <w:p w14:paraId="597296BF" w14:textId="59F89528" w:rsidR="00BA2B96" w:rsidRPr="002279C6" w:rsidRDefault="00BA2B96"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Small reductions in trauma symptoms</w:t>
      </w:r>
      <w:r w:rsidRPr="002279C6">
        <w:rPr>
          <w:rFonts w:ascii="Times New Roman" w:hAnsi="Times New Roman" w:cs="Times New Roman"/>
          <w:color w:val="C45911" w:themeColor="accent2" w:themeShade="BF"/>
          <w:sz w:val="24"/>
          <w:szCs w:val="24"/>
          <w:shd w:val="clear" w:color="auto" w:fill="FFFFFF"/>
        </w:rPr>
        <w:t xml:space="preserve"> (this is SSET) and maybe behavior. People are satisfied but results are small-to-inconclusive. </w:t>
      </w:r>
    </w:p>
    <w:p w14:paraId="5E176626" w14:textId="77777777" w:rsidR="00BA2B96" w:rsidRPr="002279C6" w:rsidRDefault="00BA2B96" w:rsidP="00087648">
      <w:pPr>
        <w:ind w:firstLine="0"/>
        <w:rPr>
          <w:rFonts w:ascii="Times New Roman" w:hAnsi="Times New Roman" w:cs="Times New Roman"/>
          <w:color w:val="222222"/>
          <w:sz w:val="24"/>
          <w:szCs w:val="24"/>
          <w:shd w:val="clear" w:color="auto" w:fill="FFFFFF"/>
        </w:rPr>
      </w:pPr>
    </w:p>
    <w:p w14:paraId="48BE0E92" w14:textId="307F0390"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Crepeau</w:t>
      </w:r>
      <w:proofErr w:type="spellEnd"/>
      <w:r w:rsidRPr="002279C6">
        <w:rPr>
          <w:rFonts w:ascii="Times New Roman" w:hAnsi="Times New Roman" w:cs="Times New Roman"/>
          <w:color w:val="222222"/>
          <w:sz w:val="24"/>
          <w:szCs w:val="24"/>
          <w:shd w:val="clear" w:color="auto" w:fill="FFFFFF"/>
        </w:rPr>
        <w:t>-Hobson, F., &amp; Summers, L. L. (2011). The crisis response to a school-based hostage event: A case study. </w:t>
      </w:r>
      <w:r w:rsidRPr="002279C6">
        <w:rPr>
          <w:rFonts w:ascii="Times New Roman" w:hAnsi="Times New Roman" w:cs="Times New Roman"/>
          <w:i/>
          <w:iCs/>
          <w:color w:val="222222"/>
          <w:sz w:val="24"/>
          <w:szCs w:val="24"/>
          <w:shd w:val="clear" w:color="auto" w:fill="FFFFFF"/>
        </w:rPr>
        <w:t>Journal of School Violence</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10</w:t>
      </w:r>
      <w:r w:rsidRPr="002279C6">
        <w:rPr>
          <w:rFonts w:ascii="Times New Roman" w:hAnsi="Times New Roman" w:cs="Times New Roman"/>
          <w:color w:val="222222"/>
          <w:sz w:val="24"/>
          <w:szCs w:val="24"/>
          <w:shd w:val="clear" w:color="auto" w:fill="FFFFFF"/>
        </w:rPr>
        <w:t>(3), 281-298.</w:t>
      </w:r>
    </w:p>
    <w:p w14:paraId="13B87199" w14:textId="3951EE08" w:rsidR="00BA2B96" w:rsidRPr="002279C6" w:rsidRDefault="00BA2B96" w:rsidP="00087648">
      <w:pPr>
        <w:ind w:firstLine="0"/>
        <w:rPr>
          <w:rFonts w:ascii="Times New Roman" w:hAnsi="Times New Roman" w:cs="Times New Roman"/>
          <w:color w:val="222222"/>
          <w:sz w:val="24"/>
          <w:szCs w:val="24"/>
          <w:shd w:val="clear" w:color="auto" w:fill="FFFFFF"/>
        </w:rPr>
      </w:pPr>
    </w:p>
    <w:p w14:paraId="17258871" w14:textId="5A33A24A" w:rsidR="00BA2B96" w:rsidRPr="002279C6" w:rsidRDefault="00BA2B9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Bailey Colorado hostage case</w:t>
      </w:r>
    </w:p>
    <w:p w14:paraId="09E5C867" w14:textId="1885530F" w:rsidR="00BA2B96" w:rsidRPr="002279C6" w:rsidRDefault="004767A4"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Law enforcement led the response team to see the classroom to understand what had happened. Tough, but they </w:t>
      </w:r>
      <w:r w:rsidR="00B16542" w:rsidRPr="002279C6">
        <w:rPr>
          <w:rFonts w:ascii="Times New Roman" w:hAnsi="Times New Roman" w:cs="Times New Roman"/>
          <w:color w:val="C45911" w:themeColor="accent2" w:themeShade="BF"/>
          <w:sz w:val="24"/>
          <w:szCs w:val="24"/>
          <w:shd w:val="clear" w:color="auto" w:fill="FFFFFF"/>
        </w:rPr>
        <w:t>appreciated</w:t>
      </w:r>
      <w:r w:rsidRPr="002279C6">
        <w:rPr>
          <w:rFonts w:ascii="Times New Roman" w:hAnsi="Times New Roman" w:cs="Times New Roman"/>
          <w:color w:val="C45911" w:themeColor="accent2" w:themeShade="BF"/>
          <w:sz w:val="24"/>
          <w:szCs w:val="24"/>
          <w:shd w:val="clear" w:color="auto" w:fill="FFFFFF"/>
        </w:rPr>
        <w:t xml:space="preserve"> it. </w:t>
      </w:r>
    </w:p>
    <w:p w14:paraId="4DD02F81" w14:textId="7EA4FE6E" w:rsidR="00B16542" w:rsidRPr="002279C6" w:rsidRDefault="00B16542"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Flexibility of responder role in schools after the incident.</w:t>
      </w:r>
    </w:p>
    <w:p w14:paraId="3837A788" w14:textId="1B049138" w:rsidR="00BA2B96" w:rsidRPr="002279C6" w:rsidRDefault="00B16542"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Need for f/u and </w:t>
      </w:r>
      <w:proofErr w:type="gramStart"/>
      <w:r w:rsidRPr="002279C6">
        <w:rPr>
          <w:rFonts w:ascii="Times New Roman" w:hAnsi="Times New Roman" w:cs="Times New Roman"/>
          <w:color w:val="C45911" w:themeColor="accent2" w:themeShade="BF"/>
          <w:sz w:val="24"/>
          <w:szCs w:val="24"/>
          <w:shd w:val="clear" w:color="auto" w:fill="FFFFFF"/>
        </w:rPr>
        <w:t>long term</w:t>
      </w:r>
      <w:proofErr w:type="gramEnd"/>
      <w:r w:rsidRPr="002279C6">
        <w:rPr>
          <w:rFonts w:ascii="Times New Roman" w:hAnsi="Times New Roman" w:cs="Times New Roman"/>
          <w:color w:val="C45911" w:themeColor="accent2" w:themeShade="BF"/>
          <w:sz w:val="24"/>
          <w:szCs w:val="24"/>
          <w:shd w:val="clear" w:color="auto" w:fill="FFFFFF"/>
        </w:rPr>
        <w:t xml:space="preserve"> interventions (screen and treat?) </w:t>
      </w:r>
    </w:p>
    <w:p w14:paraId="1943C532" w14:textId="7AAD33D6" w:rsidR="00B16542" w:rsidRPr="002279C6" w:rsidRDefault="00B16542"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“numbness </w:t>
      </w:r>
      <w:proofErr w:type="gramStart"/>
      <w:r w:rsidRPr="002279C6">
        <w:rPr>
          <w:rFonts w:ascii="Times New Roman" w:hAnsi="Times New Roman" w:cs="Times New Roman"/>
          <w:color w:val="C45911" w:themeColor="accent2" w:themeShade="BF"/>
          <w:sz w:val="24"/>
          <w:szCs w:val="24"/>
          <w:shd w:val="clear" w:color="auto" w:fill="FFFFFF"/>
        </w:rPr>
        <w:t>wear</w:t>
      </w:r>
      <w:proofErr w:type="gramEnd"/>
      <w:r w:rsidRPr="002279C6">
        <w:rPr>
          <w:rFonts w:ascii="Times New Roman" w:hAnsi="Times New Roman" w:cs="Times New Roman"/>
          <w:color w:val="C45911" w:themeColor="accent2" w:themeShade="BF"/>
          <w:sz w:val="24"/>
          <w:szCs w:val="24"/>
          <w:shd w:val="clear" w:color="auto" w:fill="FFFFFF"/>
        </w:rPr>
        <w:t xml:space="preserve"> off and real behaviors unravel” (p. 290) </w:t>
      </w:r>
    </w:p>
    <w:p w14:paraId="61AA9FC3" w14:textId="490CE5B6" w:rsidR="00B16542" w:rsidRPr="002279C6" w:rsidRDefault="00B16542"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NEED FOR EVALUATION OF THE RESPONSE</w:t>
      </w:r>
    </w:p>
    <w:p w14:paraId="0ED541AD" w14:textId="4A4E25F6" w:rsidR="00B16542" w:rsidRPr="002279C6" w:rsidRDefault="00B16542"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Turf wars with responders?</w:t>
      </w:r>
      <w:r w:rsidR="008D1CD8" w:rsidRPr="002279C6">
        <w:rPr>
          <w:rFonts w:ascii="Times New Roman" w:hAnsi="Times New Roman" w:cs="Times New Roman"/>
          <w:color w:val="C45911" w:themeColor="accent2" w:themeShade="BF"/>
          <w:sz w:val="24"/>
          <w:szCs w:val="24"/>
          <w:shd w:val="clear" w:color="auto" w:fill="FFFFFF"/>
        </w:rPr>
        <w:t xml:space="preserve">  </w:t>
      </w:r>
    </w:p>
    <w:p w14:paraId="06A0585F" w14:textId="36182599" w:rsidR="00B16542" w:rsidRPr="002279C6" w:rsidRDefault="00B16542"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Need for opportunities for staff to debrief (not student-centric, but underlines the community-level aspect of this, and the benefit of seeking out community relationships as part of the healing process). </w:t>
      </w:r>
    </w:p>
    <w:p w14:paraId="576722B1" w14:textId="77777777" w:rsidR="00B16542" w:rsidRPr="002279C6" w:rsidRDefault="00B16542" w:rsidP="00087648">
      <w:pPr>
        <w:ind w:firstLine="0"/>
        <w:rPr>
          <w:rFonts w:ascii="Times New Roman" w:hAnsi="Times New Roman" w:cs="Times New Roman"/>
          <w:color w:val="C45911" w:themeColor="accent2" w:themeShade="BF"/>
          <w:sz w:val="24"/>
          <w:szCs w:val="24"/>
          <w:shd w:val="clear" w:color="auto" w:fill="FFFFFF"/>
        </w:rPr>
      </w:pPr>
    </w:p>
    <w:p w14:paraId="359B44BC" w14:textId="199B6ABA"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Dishman, M. L., Lewis, J. L., &amp; Pepper, M. J. (2011). “A Student [Came] Down and Said ‘</w:t>
      </w:r>
      <w:proofErr w:type="spellStart"/>
      <w:r w:rsidRPr="002279C6">
        <w:rPr>
          <w:rFonts w:ascii="Times New Roman" w:hAnsi="Times New Roman" w:cs="Times New Roman"/>
          <w:color w:val="222222"/>
          <w:sz w:val="24"/>
          <w:szCs w:val="24"/>
          <w:shd w:val="clear" w:color="auto" w:fill="FFFFFF"/>
        </w:rPr>
        <w:t>There’sa</w:t>
      </w:r>
      <w:proofErr w:type="spellEnd"/>
      <w:r w:rsidRPr="002279C6">
        <w:rPr>
          <w:rFonts w:ascii="Times New Roman" w:hAnsi="Times New Roman" w:cs="Times New Roman"/>
          <w:color w:val="222222"/>
          <w:sz w:val="24"/>
          <w:szCs w:val="24"/>
          <w:shd w:val="clear" w:color="auto" w:fill="FFFFFF"/>
        </w:rPr>
        <w:t xml:space="preserve">... Guy in the... English Classroom </w:t>
      </w:r>
      <w:proofErr w:type="gramStart"/>
      <w:r w:rsidRPr="002279C6">
        <w:rPr>
          <w:rFonts w:ascii="Times New Roman" w:hAnsi="Times New Roman" w:cs="Times New Roman"/>
          <w:color w:val="222222"/>
          <w:sz w:val="24"/>
          <w:szCs w:val="24"/>
          <w:shd w:val="clear" w:color="auto" w:fill="FFFFFF"/>
        </w:rPr>
        <w:t>With</w:t>
      </w:r>
      <w:proofErr w:type="gramEnd"/>
      <w:r w:rsidRPr="002279C6">
        <w:rPr>
          <w:rFonts w:ascii="Times New Roman" w:hAnsi="Times New Roman" w:cs="Times New Roman"/>
          <w:color w:val="222222"/>
          <w:sz w:val="24"/>
          <w:szCs w:val="24"/>
          <w:shd w:val="clear" w:color="auto" w:fill="FFFFFF"/>
        </w:rPr>
        <w:t xml:space="preserve"> a Gun’”: Recovering From Violent Invasion. </w:t>
      </w:r>
      <w:r w:rsidRPr="002279C6">
        <w:rPr>
          <w:rFonts w:ascii="Times New Roman" w:hAnsi="Times New Roman" w:cs="Times New Roman"/>
          <w:i/>
          <w:iCs/>
          <w:color w:val="222222"/>
          <w:sz w:val="24"/>
          <w:szCs w:val="24"/>
          <w:shd w:val="clear" w:color="auto" w:fill="FFFFFF"/>
        </w:rPr>
        <w:t>Journal of Cases in Educational Leadership</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14</w:t>
      </w:r>
      <w:r w:rsidRPr="002279C6">
        <w:rPr>
          <w:rFonts w:ascii="Times New Roman" w:hAnsi="Times New Roman" w:cs="Times New Roman"/>
          <w:color w:val="222222"/>
          <w:sz w:val="24"/>
          <w:szCs w:val="24"/>
          <w:shd w:val="clear" w:color="auto" w:fill="FFFFFF"/>
        </w:rPr>
        <w:t>(1), 48-58.</w:t>
      </w:r>
    </w:p>
    <w:p w14:paraId="7A5A2647" w14:textId="56F075DD" w:rsidR="00087648" w:rsidRPr="002279C6" w:rsidRDefault="00087648" w:rsidP="00087648">
      <w:pPr>
        <w:ind w:firstLine="0"/>
        <w:rPr>
          <w:rFonts w:ascii="Times New Roman" w:hAnsi="Times New Roman" w:cs="Times New Roman"/>
          <w:sz w:val="24"/>
          <w:szCs w:val="24"/>
        </w:rPr>
      </w:pPr>
    </w:p>
    <w:p w14:paraId="61E671C8" w14:textId="45A2830A" w:rsidR="00D66498" w:rsidRPr="002279C6" w:rsidRDefault="00D66498"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 xml:space="preserve">(Bailey incident also)  </w:t>
      </w:r>
    </w:p>
    <w:p w14:paraId="0689E47D" w14:textId="4C33682F" w:rsidR="00D66498" w:rsidRPr="002279C6" w:rsidRDefault="00D66498"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 xml:space="preserve">Priority of healing staff before healing </w:t>
      </w:r>
      <w:proofErr w:type="gramStart"/>
      <w:r w:rsidRPr="002279C6">
        <w:rPr>
          <w:rFonts w:ascii="Times New Roman" w:hAnsi="Times New Roman" w:cs="Times New Roman"/>
          <w:color w:val="C45911" w:themeColor="accent2" w:themeShade="BF"/>
          <w:sz w:val="24"/>
          <w:szCs w:val="24"/>
        </w:rPr>
        <w:t>students ?</w:t>
      </w:r>
      <w:proofErr w:type="gramEnd"/>
      <w:r w:rsidRPr="002279C6">
        <w:rPr>
          <w:rFonts w:ascii="Times New Roman" w:hAnsi="Times New Roman" w:cs="Times New Roman"/>
          <w:color w:val="C45911" w:themeColor="accent2" w:themeShade="BF"/>
          <w:sz w:val="24"/>
          <w:szCs w:val="24"/>
        </w:rPr>
        <w:t xml:space="preserve"> (doctor heal thyself?)</w:t>
      </w:r>
    </w:p>
    <w:p w14:paraId="6B30B5E7" w14:textId="1D67F6F8" w:rsidR="00D66498" w:rsidRPr="002279C6" w:rsidRDefault="00D66498"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Familiarity and security—return to normal</w:t>
      </w:r>
    </w:p>
    <w:p w14:paraId="387A3F2B" w14:textId="0C581037" w:rsidR="00D66498" w:rsidRPr="002279C6" w:rsidRDefault="00D66498"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 xml:space="preserve">“Pass Program” – extra set of eyes at every door—is this wise? Well, it gave the community a way to help and feel needed. </w:t>
      </w:r>
    </w:p>
    <w:p w14:paraId="2321BDB7" w14:textId="77777777" w:rsidR="00D66498" w:rsidRPr="002279C6" w:rsidRDefault="00D66498" w:rsidP="00087648">
      <w:pPr>
        <w:ind w:firstLine="0"/>
        <w:rPr>
          <w:rFonts w:ascii="Times New Roman" w:hAnsi="Times New Roman" w:cs="Times New Roman"/>
          <w:sz w:val="24"/>
          <w:szCs w:val="24"/>
        </w:rPr>
      </w:pPr>
    </w:p>
    <w:p w14:paraId="3D0E023A" w14:textId="6F7B6149"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Haravuori</w:t>
      </w:r>
      <w:proofErr w:type="spellEnd"/>
      <w:r w:rsidRPr="002279C6">
        <w:rPr>
          <w:rFonts w:ascii="Times New Roman" w:hAnsi="Times New Roman" w:cs="Times New Roman"/>
          <w:color w:val="222222"/>
          <w:sz w:val="24"/>
          <w:szCs w:val="24"/>
          <w:shd w:val="clear" w:color="auto" w:fill="FFFFFF"/>
        </w:rPr>
        <w:t xml:space="preserve">, H., </w:t>
      </w:r>
      <w:proofErr w:type="spellStart"/>
      <w:r w:rsidRPr="002279C6">
        <w:rPr>
          <w:rFonts w:ascii="Times New Roman" w:hAnsi="Times New Roman" w:cs="Times New Roman"/>
          <w:color w:val="222222"/>
          <w:sz w:val="24"/>
          <w:szCs w:val="24"/>
          <w:shd w:val="clear" w:color="auto" w:fill="FFFFFF"/>
        </w:rPr>
        <w:t>Suomalainen</w:t>
      </w:r>
      <w:proofErr w:type="spellEnd"/>
      <w:r w:rsidRPr="002279C6">
        <w:rPr>
          <w:rFonts w:ascii="Times New Roman" w:hAnsi="Times New Roman" w:cs="Times New Roman"/>
          <w:color w:val="222222"/>
          <w:sz w:val="24"/>
          <w:szCs w:val="24"/>
          <w:shd w:val="clear" w:color="auto" w:fill="FFFFFF"/>
        </w:rPr>
        <w:t xml:space="preserve">, L., Berg, N., </w:t>
      </w:r>
      <w:proofErr w:type="spellStart"/>
      <w:r w:rsidRPr="002279C6">
        <w:rPr>
          <w:rFonts w:ascii="Times New Roman" w:hAnsi="Times New Roman" w:cs="Times New Roman"/>
          <w:color w:val="222222"/>
          <w:sz w:val="24"/>
          <w:szCs w:val="24"/>
          <w:shd w:val="clear" w:color="auto" w:fill="FFFFFF"/>
        </w:rPr>
        <w:t>Kiviruusu</w:t>
      </w:r>
      <w:proofErr w:type="spellEnd"/>
      <w:r w:rsidRPr="002279C6">
        <w:rPr>
          <w:rFonts w:ascii="Times New Roman" w:hAnsi="Times New Roman" w:cs="Times New Roman"/>
          <w:color w:val="222222"/>
          <w:sz w:val="24"/>
          <w:szCs w:val="24"/>
          <w:shd w:val="clear" w:color="auto" w:fill="FFFFFF"/>
        </w:rPr>
        <w:t xml:space="preserve">, O., &amp; </w:t>
      </w:r>
      <w:proofErr w:type="spellStart"/>
      <w:r w:rsidRPr="002279C6">
        <w:rPr>
          <w:rFonts w:ascii="Times New Roman" w:hAnsi="Times New Roman" w:cs="Times New Roman"/>
          <w:color w:val="222222"/>
          <w:sz w:val="24"/>
          <w:szCs w:val="24"/>
          <w:shd w:val="clear" w:color="auto" w:fill="FFFFFF"/>
        </w:rPr>
        <w:t>Marttunen</w:t>
      </w:r>
      <w:proofErr w:type="spellEnd"/>
      <w:r w:rsidRPr="002279C6">
        <w:rPr>
          <w:rFonts w:ascii="Times New Roman" w:hAnsi="Times New Roman" w:cs="Times New Roman"/>
          <w:color w:val="222222"/>
          <w:sz w:val="24"/>
          <w:szCs w:val="24"/>
          <w:shd w:val="clear" w:color="auto" w:fill="FFFFFF"/>
        </w:rPr>
        <w:t>, M. (2011). Effects of media exposure on adolescents traumatized in a school shooting. </w:t>
      </w:r>
      <w:r w:rsidRPr="002279C6">
        <w:rPr>
          <w:rFonts w:ascii="Times New Roman" w:hAnsi="Times New Roman" w:cs="Times New Roman"/>
          <w:i/>
          <w:iCs/>
          <w:color w:val="222222"/>
          <w:sz w:val="24"/>
          <w:szCs w:val="24"/>
          <w:shd w:val="clear" w:color="auto" w:fill="FFFFFF"/>
        </w:rPr>
        <w:t>Journal of traumatic stress</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24</w:t>
      </w:r>
      <w:r w:rsidRPr="002279C6">
        <w:rPr>
          <w:rFonts w:ascii="Times New Roman" w:hAnsi="Times New Roman" w:cs="Times New Roman"/>
          <w:color w:val="222222"/>
          <w:sz w:val="24"/>
          <w:szCs w:val="24"/>
          <w:shd w:val="clear" w:color="auto" w:fill="FFFFFF"/>
        </w:rPr>
        <w:t>(1), 70-77.</w:t>
      </w:r>
    </w:p>
    <w:p w14:paraId="7E5BB04E" w14:textId="3341CC9B" w:rsidR="00087648" w:rsidRPr="002279C6" w:rsidRDefault="00087648" w:rsidP="00087648">
      <w:pPr>
        <w:ind w:firstLine="0"/>
        <w:rPr>
          <w:rFonts w:ascii="Times New Roman" w:hAnsi="Times New Roman" w:cs="Times New Roman"/>
          <w:color w:val="222222"/>
          <w:sz w:val="24"/>
          <w:szCs w:val="24"/>
          <w:shd w:val="clear" w:color="auto" w:fill="FFFFFF"/>
        </w:rPr>
      </w:pPr>
    </w:p>
    <w:p w14:paraId="7E531FCF" w14:textId="32DAECB8" w:rsidR="00E151A7" w:rsidRPr="002279C6" w:rsidRDefault="00E151A7"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Association between higher level of exposure and media interviewing, and also interviewing and post-traumatic distress in adolescents. Independe</w:t>
      </w:r>
      <w:r w:rsidR="00312DF9" w:rsidRPr="002279C6">
        <w:rPr>
          <w:rFonts w:ascii="Times New Roman" w:hAnsi="Times New Roman" w:cs="Times New Roman"/>
          <w:color w:val="C45911" w:themeColor="accent2" w:themeShade="BF"/>
          <w:sz w:val="24"/>
          <w:szCs w:val="24"/>
          <w:shd w:val="clear" w:color="auto" w:fill="FFFFFF"/>
        </w:rPr>
        <w:t>nt</w:t>
      </w:r>
      <w:r w:rsidRPr="002279C6">
        <w:rPr>
          <w:rFonts w:ascii="Times New Roman" w:hAnsi="Times New Roman" w:cs="Times New Roman"/>
          <w:color w:val="C45911" w:themeColor="accent2" w:themeShade="BF"/>
          <w:sz w:val="24"/>
          <w:szCs w:val="24"/>
          <w:shd w:val="clear" w:color="auto" w:fill="FFFFFF"/>
        </w:rPr>
        <w:t xml:space="preserve"> effect </w:t>
      </w:r>
      <w:r w:rsidR="00312DF9" w:rsidRPr="002279C6">
        <w:rPr>
          <w:rFonts w:ascii="Times New Roman" w:hAnsi="Times New Roman" w:cs="Times New Roman"/>
          <w:color w:val="C45911" w:themeColor="accent2" w:themeShade="BF"/>
          <w:sz w:val="24"/>
          <w:szCs w:val="24"/>
          <w:shd w:val="clear" w:color="auto" w:fill="FFFFFF"/>
        </w:rPr>
        <w:t xml:space="preserve">when controlling for level of exposure, media following, and other background variables. </w:t>
      </w:r>
    </w:p>
    <w:p w14:paraId="32153C8C" w14:textId="77777777" w:rsidR="00E151A7" w:rsidRPr="002279C6" w:rsidRDefault="00E151A7" w:rsidP="00087648">
      <w:pPr>
        <w:ind w:firstLine="0"/>
        <w:rPr>
          <w:rFonts w:ascii="Times New Roman" w:hAnsi="Times New Roman" w:cs="Times New Roman"/>
          <w:color w:val="222222"/>
          <w:sz w:val="24"/>
          <w:szCs w:val="24"/>
          <w:shd w:val="clear" w:color="auto" w:fill="FFFFFF"/>
        </w:rPr>
      </w:pPr>
    </w:p>
    <w:p w14:paraId="5417EFC3" w14:textId="5F2B0A0D"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 xml:space="preserve">Nadeem, E., </w:t>
      </w: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L. H., Kataoka, S. H., Langley, A. K., &amp; Stein, B. D. (2011). Going to scale: Experiences implementing a school-based trauma intervention. </w:t>
      </w:r>
      <w:r w:rsidRPr="002279C6">
        <w:rPr>
          <w:rFonts w:ascii="Times New Roman" w:hAnsi="Times New Roman" w:cs="Times New Roman"/>
          <w:i/>
          <w:iCs/>
          <w:color w:val="222222"/>
          <w:sz w:val="24"/>
          <w:szCs w:val="24"/>
          <w:shd w:val="clear" w:color="auto" w:fill="FFFFFF"/>
        </w:rPr>
        <w:t>School psychology review</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40</w:t>
      </w:r>
      <w:r w:rsidRPr="002279C6">
        <w:rPr>
          <w:rFonts w:ascii="Times New Roman" w:hAnsi="Times New Roman" w:cs="Times New Roman"/>
          <w:color w:val="222222"/>
          <w:sz w:val="24"/>
          <w:szCs w:val="24"/>
          <w:shd w:val="clear" w:color="auto" w:fill="FFFFFF"/>
        </w:rPr>
        <w:t>(4), 549.</w:t>
      </w:r>
    </w:p>
    <w:p w14:paraId="6942901D" w14:textId="13B81FEB" w:rsidR="00087648" w:rsidRPr="002279C6" w:rsidRDefault="00087648" w:rsidP="00087648">
      <w:pPr>
        <w:ind w:firstLine="0"/>
        <w:rPr>
          <w:rFonts w:ascii="Times New Roman" w:hAnsi="Times New Roman" w:cs="Times New Roman"/>
          <w:color w:val="C45911" w:themeColor="accent2" w:themeShade="BF"/>
          <w:sz w:val="24"/>
          <w:szCs w:val="24"/>
          <w:shd w:val="clear" w:color="auto" w:fill="FFFFFF"/>
        </w:rPr>
      </w:pPr>
    </w:p>
    <w:p w14:paraId="19AD4261" w14:textId="7C921A40" w:rsidR="00312DF9" w:rsidRPr="002279C6" w:rsidRDefault="00312DF9"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CBITS again. Fuck this. </w:t>
      </w:r>
    </w:p>
    <w:p w14:paraId="52EB174B" w14:textId="77777777" w:rsidR="00312DF9" w:rsidRPr="002279C6" w:rsidRDefault="00312DF9" w:rsidP="00087648">
      <w:pPr>
        <w:ind w:firstLine="0"/>
        <w:rPr>
          <w:rFonts w:ascii="Times New Roman" w:hAnsi="Times New Roman" w:cs="Times New Roman"/>
          <w:color w:val="222222"/>
          <w:sz w:val="24"/>
          <w:szCs w:val="24"/>
          <w:shd w:val="clear" w:color="auto" w:fill="FFFFFF"/>
        </w:rPr>
      </w:pPr>
    </w:p>
    <w:p w14:paraId="0B8EF2AC" w14:textId="753A70AB"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Crepeau</w:t>
      </w:r>
      <w:proofErr w:type="spellEnd"/>
      <w:r w:rsidRPr="002279C6">
        <w:rPr>
          <w:rFonts w:ascii="Times New Roman" w:hAnsi="Times New Roman" w:cs="Times New Roman"/>
          <w:color w:val="222222"/>
          <w:sz w:val="24"/>
          <w:szCs w:val="24"/>
          <w:shd w:val="clear" w:color="auto" w:fill="FFFFFF"/>
        </w:rPr>
        <w:t xml:space="preserve">-Hobson, F., </w:t>
      </w:r>
      <w:proofErr w:type="spellStart"/>
      <w:r w:rsidRPr="002279C6">
        <w:rPr>
          <w:rFonts w:ascii="Times New Roman" w:hAnsi="Times New Roman" w:cs="Times New Roman"/>
          <w:color w:val="222222"/>
          <w:sz w:val="24"/>
          <w:szCs w:val="24"/>
          <w:shd w:val="clear" w:color="auto" w:fill="FFFFFF"/>
        </w:rPr>
        <w:t>Sievering</w:t>
      </w:r>
      <w:proofErr w:type="spellEnd"/>
      <w:r w:rsidRPr="002279C6">
        <w:rPr>
          <w:rFonts w:ascii="Times New Roman" w:hAnsi="Times New Roman" w:cs="Times New Roman"/>
          <w:color w:val="222222"/>
          <w:sz w:val="24"/>
          <w:szCs w:val="24"/>
          <w:shd w:val="clear" w:color="auto" w:fill="FFFFFF"/>
        </w:rPr>
        <w:t xml:space="preserve">, K. S., Armstrong, C., &amp; </w:t>
      </w:r>
      <w:proofErr w:type="spellStart"/>
      <w:r w:rsidRPr="002279C6">
        <w:rPr>
          <w:rFonts w:ascii="Times New Roman" w:hAnsi="Times New Roman" w:cs="Times New Roman"/>
          <w:color w:val="222222"/>
          <w:sz w:val="24"/>
          <w:szCs w:val="24"/>
          <w:shd w:val="clear" w:color="auto" w:fill="FFFFFF"/>
        </w:rPr>
        <w:t>Stonis</w:t>
      </w:r>
      <w:proofErr w:type="spellEnd"/>
      <w:r w:rsidRPr="002279C6">
        <w:rPr>
          <w:rFonts w:ascii="Times New Roman" w:hAnsi="Times New Roman" w:cs="Times New Roman"/>
          <w:color w:val="222222"/>
          <w:sz w:val="24"/>
          <w:szCs w:val="24"/>
          <w:shd w:val="clear" w:color="auto" w:fill="FFFFFF"/>
        </w:rPr>
        <w:t>, J. (2012). A coordinated mental health crisis response: Lessons learned from three Colorado school shootings. </w:t>
      </w:r>
      <w:r w:rsidRPr="002279C6">
        <w:rPr>
          <w:rFonts w:ascii="Times New Roman" w:hAnsi="Times New Roman" w:cs="Times New Roman"/>
          <w:i/>
          <w:iCs/>
          <w:color w:val="222222"/>
          <w:sz w:val="24"/>
          <w:szCs w:val="24"/>
          <w:shd w:val="clear" w:color="auto" w:fill="FFFFFF"/>
        </w:rPr>
        <w:t>Journal of School Violence</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11</w:t>
      </w:r>
      <w:r w:rsidRPr="002279C6">
        <w:rPr>
          <w:rFonts w:ascii="Times New Roman" w:hAnsi="Times New Roman" w:cs="Times New Roman"/>
          <w:color w:val="222222"/>
          <w:sz w:val="24"/>
          <w:szCs w:val="24"/>
          <w:shd w:val="clear" w:color="auto" w:fill="FFFFFF"/>
        </w:rPr>
        <w:t>(3), 207-225.</w:t>
      </w:r>
    </w:p>
    <w:p w14:paraId="5E014A1A" w14:textId="41A2A5A8" w:rsidR="00087648" w:rsidRPr="002279C6" w:rsidRDefault="00087648" w:rsidP="00087648">
      <w:pPr>
        <w:ind w:firstLine="0"/>
        <w:rPr>
          <w:rFonts w:ascii="Times New Roman" w:hAnsi="Times New Roman" w:cs="Times New Roman"/>
          <w:color w:val="C45911" w:themeColor="accent2" w:themeShade="BF"/>
          <w:sz w:val="24"/>
          <w:szCs w:val="24"/>
          <w:shd w:val="clear" w:color="auto" w:fill="FFFFFF"/>
        </w:rPr>
      </w:pPr>
    </w:p>
    <w:p w14:paraId="17BA0104" w14:textId="7CC93C32" w:rsidR="00495E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“few accounts of responses to </w:t>
      </w:r>
      <w:proofErr w:type="gramStart"/>
      <w:r w:rsidRPr="002279C6">
        <w:rPr>
          <w:rFonts w:ascii="Times New Roman" w:hAnsi="Times New Roman" w:cs="Times New Roman"/>
          <w:color w:val="C45911" w:themeColor="accent2" w:themeShade="BF"/>
          <w:sz w:val="24"/>
          <w:szCs w:val="24"/>
          <w:shd w:val="clear" w:color="auto" w:fill="FFFFFF"/>
        </w:rPr>
        <w:t>school based</w:t>
      </w:r>
      <w:proofErr w:type="gramEnd"/>
      <w:r w:rsidRPr="002279C6">
        <w:rPr>
          <w:rFonts w:ascii="Times New Roman" w:hAnsi="Times New Roman" w:cs="Times New Roman"/>
          <w:color w:val="C45911" w:themeColor="accent2" w:themeShade="BF"/>
          <w:sz w:val="24"/>
          <w:szCs w:val="24"/>
          <w:shd w:val="clear" w:color="auto" w:fill="FFFFFF"/>
        </w:rPr>
        <w:t xml:space="preserve"> crises have been published to date and most provide very general information”</w:t>
      </w:r>
    </w:p>
    <w:p w14:paraId="5FE76A67" w14:textId="793C0AB7" w:rsidR="00312DF9"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Colorado Crisis Response Team CRT</w:t>
      </w:r>
    </w:p>
    <w:p w14:paraId="0F73F669" w14:textId="238FC163"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“one size fits all model is not efficacious”</w:t>
      </w:r>
    </w:p>
    <w:p w14:paraId="5CFABD24" w14:textId="0178C53D"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Incident Command System structure gives everyone a job. </w:t>
      </w:r>
    </w:p>
    <w:p w14:paraId="1C99AEC5" w14:textId="3CB9B808"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Mental health Incident Commander / Public Info Officer / </w:t>
      </w:r>
    </w:p>
    <w:p w14:paraId="3BD5CFD7" w14:textId="32AC1710"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If MHIC is community ingroup, this can create problems when (s)he needs to process as well. But outsiders can exacerbate issues of community trauma</w:t>
      </w:r>
    </w:p>
    <w:p w14:paraId="0EFD96C2" w14:textId="318D5111"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p>
    <w:p w14:paraId="156BC2AF" w14:textId="021CB691"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Key components:</w:t>
      </w:r>
      <w:r w:rsidRPr="002279C6">
        <w:rPr>
          <w:rFonts w:ascii="Times New Roman" w:hAnsi="Times New Roman" w:cs="Times New Roman"/>
          <w:color w:val="C45911" w:themeColor="accent2" w:themeShade="BF"/>
          <w:sz w:val="24"/>
          <w:szCs w:val="24"/>
          <w:shd w:val="clear" w:color="auto" w:fill="FFFFFF"/>
        </w:rPr>
        <w:br/>
        <w:t xml:space="preserve">Reunification </w:t>
      </w:r>
    </w:p>
    <w:p w14:paraId="22948BDB" w14:textId="2CDFE051"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Safe Haven (if off site, close proximity) Protected from media</w:t>
      </w:r>
    </w:p>
    <w:p w14:paraId="23AD5207" w14:textId="4B309EC6"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p>
    <w:p w14:paraId="2347EFAB" w14:textId="30FB02B5"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NOVA Model: </w:t>
      </w:r>
    </w:p>
    <w:p w14:paraId="28A39EB1" w14:textId="1B9C6EE8" w:rsidR="008D1CD8" w:rsidRPr="002279C6" w:rsidRDefault="008D1CD8" w:rsidP="00087648">
      <w:pPr>
        <w:ind w:firstLine="0"/>
        <w:rPr>
          <w:rFonts w:ascii="Times New Roman" w:hAnsi="Times New Roman" w:cs="Times New Roman"/>
          <w:color w:val="538135" w:themeColor="accent6" w:themeShade="BF"/>
          <w:sz w:val="24"/>
          <w:szCs w:val="24"/>
        </w:rPr>
      </w:pPr>
      <w:r w:rsidRPr="002279C6">
        <w:rPr>
          <w:rFonts w:ascii="Times New Roman" w:hAnsi="Times New Roman" w:cs="Times New Roman"/>
          <w:color w:val="C45911" w:themeColor="accent2" w:themeShade="BF"/>
          <w:sz w:val="24"/>
          <w:szCs w:val="24"/>
          <w:shd w:val="clear" w:color="auto" w:fill="FFFFFF"/>
        </w:rPr>
        <w:t>3 elements: “</w:t>
      </w:r>
      <w:r w:rsidRPr="002279C6">
        <w:rPr>
          <w:rFonts w:ascii="Times New Roman" w:hAnsi="Times New Roman" w:cs="Times New Roman"/>
          <w:color w:val="538135" w:themeColor="accent6" w:themeShade="BF"/>
          <w:sz w:val="24"/>
          <w:szCs w:val="24"/>
        </w:rPr>
        <w:t>safety and security, ventilation and validation, and prediction and preparation.</w:t>
      </w:r>
      <w:r w:rsidRPr="002279C6">
        <w:rPr>
          <w:rFonts w:ascii="Times New Roman" w:hAnsi="Times New Roman" w:cs="Times New Roman"/>
          <w:color w:val="538135" w:themeColor="accent6" w:themeShade="BF"/>
          <w:sz w:val="24"/>
          <w:szCs w:val="24"/>
        </w:rPr>
        <w:t>” (214)</w:t>
      </w:r>
    </w:p>
    <w:p w14:paraId="5B578C54" w14:textId="48AF4862"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p>
    <w:p w14:paraId="0778B797" w14:textId="1D0BF851"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Mental Health Triage</w:t>
      </w:r>
    </w:p>
    <w:p w14:paraId="6F4203F4" w14:textId="6056BF14"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(Screen and treat?) NO. this is to determine degree of exposure. </w:t>
      </w:r>
    </w:p>
    <w:p w14:paraId="7AED3F19" w14:textId="7A9AA44E"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p>
    <w:p w14:paraId="199E38DA" w14:textId="20A9672F"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Debrief for providers</w:t>
      </w:r>
    </w:p>
    <w:p w14:paraId="1DE8432E" w14:textId="2B72FD63"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Long term </w:t>
      </w:r>
      <w:proofErr w:type="gramStart"/>
      <w:r w:rsidRPr="002279C6">
        <w:rPr>
          <w:rFonts w:ascii="Times New Roman" w:hAnsi="Times New Roman" w:cs="Times New Roman"/>
          <w:color w:val="C45911" w:themeColor="accent2" w:themeShade="BF"/>
          <w:sz w:val="24"/>
          <w:szCs w:val="24"/>
          <w:shd w:val="clear" w:color="auto" w:fill="FFFFFF"/>
        </w:rPr>
        <w:t>follow</w:t>
      </w:r>
      <w:proofErr w:type="gramEnd"/>
      <w:r w:rsidRPr="002279C6">
        <w:rPr>
          <w:rFonts w:ascii="Times New Roman" w:hAnsi="Times New Roman" w:cs="Times New Roman"/>
          <w:color w:val="C45911" w:themeColor="accent2" w:themeShade="BF"/>
          <w:sz w:val="24"/>
          <w:szCs w:val="24"/>
          <w:shd w:val="clear" w:color="auto" w:fill="FFFFFF"/>
        </w:rPr>
        <w:t xml:space="preserve"> up and intervention</w:t>
      </w:r>
    </w:p>
    <w:p w14:paraId="756F8193" w14:textId="378874EC"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Evaluation </w:t>
      </w:r>
    </w:p>
    <w:p w14:paraId="63F38B77" w14:textId="77777777" w:rsidR="00312DF9" w:rsidRPr="002279C6" w:rsidRDefault="00312DF9" w:rsidP="00087648">
      <w:pPr>
        <w:ind w:firstLine="0"/>
        <w:rPr>
          <w:rFonts w:ascii="Times New Roman" w:hAnsi="Times New Roman" w:cs="Times New Roman"/>
          <w:color w:val="222222"/>
          <w:sz w:val="24"/>
          <w:szCs w:val="24"/>
          <w:shd w:val="clear" w:color="auto" w:fill="FFFFFF"/>
        </w:rPr>
      </w:pPr>
    </w:p>
    <w:p w14:paraId="6AEA91E6" w14:textId="14ACEE79" w:rsidR="00B46446"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Acosta, J., Barnes-</w:t>
      </w:r>
      <w:proofErr w:type="spellStart"/>
      <w:r w:rsidRPr="002279C6">
        <w:rPr>
          <w:rFonts w:ascii="Times New Roman" w:hAnsi="Times New Roman" w:cs="Times New Roman"/>
          <w:color w:val="222222"/>
          <w:sz w:val="24"/>
          <w:szCs w:val="24"/>
          <w:shd w:val="clear" w:color="auto" w:fill="FFFFFF"/>
        </w:rPr>
        <w:t>Proby</w:t>
      </w:r>
      <w:proofErr w:type="spellEnd"/>
      <w:r w:rsidRPr="002279C6">
        <w:rPr>
          <w:rFonts w:ascii="Times New Roman" w:hAnsi="Times New Roman" w:cs="Times New Roman"/>
          <w:color w:val="222222"/>
          <w:sz w:val="24"/>
          <w:szCs w:val="24"/>
          <w:shd w:val="clear" w:color="auto" w:fill="FFFFFF"/>
        </w:rPr>
        <w:t xml:space="preserve">, D., Harris, R., Francois, T., Hickman, L. J., </w:t>
      </w: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L. H., &amp; Schultz, D. (2012). An examination of measures related to children’s exposure to violence for use by both practitioners and researchers. </w:t>
      </w:r>
      <w:r w:rsidRPr="002279C6">
        <w:rPr>
          <w:rFonts w:ascii="Times New Roman" w:hAnsi="Times New Roman" w:cs="Times New Roman"/>
          <w:i/>
          <w:iCs/>
          <w:color w:val="222222"/>
          <w:sz w:val="24"/>
          <w:szCs w:val="24"/>
          <w:shd w:val="clear" w:color="auto" w:fill="FFFFFF"/>
        </w:rPr>
        <w:t>Trauma, Violence, &amp; Abuse</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13</w:t>
      </w:r>
      <w:r w:rsidRPr="002279C6">
        <w:rPr>
          <w:rFonts w:ascii="Times New Roman" w:hAnsi="Times New Roman" w:cs="Times New Roman"/>
          <w:color w:val="222222"/>
          <w:sz w:val="24"/>
          <w:szCs w:val="24"/>
          <w:shd w:val="clear" w:color="auto" w:fill="FFFFFF"/>
        </w:rPr>
        <w:t>(4), 187-197.</w:t>
      </w:r>
    </w:p>
    <w:p w14:paraId="49455446" w14:textId="08FA574E" w:rsidR="00087648" w:rsidRPr="002279C6" w:rsidRDefault="00087648" w:rsidP="00087648">
      <w:pPr>
        <w:ind w:firstLine="0"/>
        <w:rPr>
          <w:rFonts w:ascii="Times New Roman" w:hAnsi="Times New Roman" w:cs="Times New Roman"/>
          <w:color w:val="222222"/>
          <w:sz w:val="24"/>
          <w:szCs w:val="24"/>
          <w:shd w:val="clear" w:color="auto" w:fill="FFFFFF"/>
        </w:rPr>
      </w:pPr>
    </w:p>
    <w:p w14:paraId="06F40F73" w14:textId="0E83C4DB" w:rsidR="008D1CD8" w:rsidRPr="002279C6" w:rsidRDefault="008D1CD8" w:rsidP="00087648">
      <w:pPr>
        <w:ind w:firstLine="0"/>
        <w:rPr>
          <w:rFonts w:ascii="Times New Roman" w:hAnsi="Times New Roman" w:cs="Times New Roman"/>
          <w:color w:val="833C0B" w:themeColor="accent2" w:themeShade="80"/>
          <w:sz w:val="24"/>
          <w:szCs w:val="24"/>
          <w:shd w:val="clear" w:color="auto" w:fill="FFFFFF"/>
        </w:rPr>
      </w:pPr>
      <w:r w:rsidRPr="002279C6">
        <w:rPr>
          <w:rFonts w:ascii="Times New Roman" w:hAnsi="Times New Roman" w:cs="Times New Roman"/>
          <w:color w:val="833C0B" w:themeColor="accent2" w:themeShade="80"/>
          <w:sz w:val="24"/>
          <w:szCs w:val="24"/>
          <w:shd w:val="clear" w:color="auto" w:fill="FFFFFF"/>
        </w:rPr>
        <w:t xml:space="preserve">Provides list and review of available measures for screening for violence induced trauma (but this is individual e.g. at home) </w:t>
      </w:r>
    </w:p>
    <w:p w14:paraId="3CC701EA" w14:textId="77777777" w:rsidR="008D1CD8" w:rsidRPr="002279C6" w:rsidRDefault="008D1CD8" w:rsidP="00087648">
      <w:pPr>
        <w:ind w:firstLine="0"/>
        <w:rPr>
          <w:rFonts w:ascii="Times New Roman" w:hAnsi="Times New Roman" w:cs="Times New Roman"/>
          <w:color w:val="222222"/>
          <w:sz w:val="24"/>
          <w:szCs w:val="24"/>
          <w:shd w:val="clear" w:color="auto" w:fill="FFFFFF"/>
        </w:rPr>
      </w:pPr>
    </w:p>
    <w:p w14:paraId="3606CF34" w14:textId="166AB65F"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Salloum</w:t>
      </w:r>
      <w:proofErr w:type="spellEnd"/>
      <w:r w:rsidRPr="002279C6">
        <w:rPr>
          <w:rFonts w:ascii="Times New Roman" w:hAnsi="Times New Roman" w:cs="Times New Roman"/>
          <w:color w:val="222222"/>
          <w:sz w:val="24"/>
          <w:szCs w:val="24"/>
          <w:shd w:val="clear" w:color="auto" w:fill="FFFFFF"/>
        </w:rPr>
        <w:t>, A., &amp; Overstreet, S. (2012). Grief and trauma intervention for children after disaster: Exploring coping skills versus trauma narration. </w:t>
      </w:r>
      <w:proofErr w:type="spellStart"/>
      <w:r w:rsidRPr="002279C6">
        <w:rPr>
          <w:rFonts w:ascii="Times New Roman" w:hAnsi="Times New Roman" w:cs="Times New Roman"/>
          <w:i/>
          <w:iCs/>
          <w:color w:val="222222"/>
          <w:sz w:val="24"/>
          <w:szCs w:val="24"/>
          <w:shd w:val="clear" w:color="auto" w:fill="FFFFFF"/>
        </w:rPr>
        <w:t>Behaviour</w:t>
      </w:r>
      <w:proofErr w:type="spellEnd"/>
      <w:r w:rsidRPr="002279C6">
        <w:rPr>
          <w:rFonts w:ascii="Times New Roman" w:hAnsi="Times New Roman" w:cs="Times New Roman"/>
          <w:i/>
          <w:iCs/>
          <w:color w:val="222222"/>
          <w:sz w:val="24"/>
          <w:szCs w:val="24"/>
          <w:shd w:val="clear" w:color="auto" w:fill="FFFFFF"/>
        </w:rPr>
        <w:t xml:space="preserve"> research and therapy</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50</w:t>
      </w:r>
      <w:r w:rsidRPr="002279C6">
        <w:rPr>
          <w:rFonts w:ascii="Times New Roman" w:hAnsi="Times New Roman" w:cs="Times New Roman"/>
          <w:color w:val="222222"/>
          <w:sz w:val="24"/>
          <w:szCs w:val="24"/>
          <w:shd w:val="clear" w:color="auto" w:fill="FFFFFF"/>
        </w:rPr>
        <w:t>(3), 169-179.</w:t>
      </w:r>
    </w:p>
    <w:p w14:paraId="16E328AA" w14:textId="5CEB6D3E" w:rsidR="00087648" w:rsidRPr="002279C6" w:rsidRDefault="00087648" w:rsidP="00087648">
      <w:pPr>
        <w:ind w:firstLine="0"/>
        <w:rPr>
          <w:rFonts w:ascii="Times New Roman" w:hAnsi="Times New Roman" w:cs="Times New Roman"/>
          <w:color w:val="222222"/>
          <w:sz w:val="24"/>
          <w:szCs w:val="24"/>
          <w:shd w:val="clear" w:color="auto" w:fill="FFFFFF"/>
        </w:rPr>
      </w:pPr>
    </w:p>
    <w:p w14:paraId="4ECAD81C" w14:textId="431B8617" w:rsidR="008D1CD8" w:rsidRPr="002279C6" w:rsidRDefault="008D1CD8" w:rsidP="00087648">
      <w:pPr>
        <w:ind w:firstLine="0"/>
        <w:rPr>
          <w:rFonts w:ascii="Times New Roman" w:hAnsi="Times New Roman" w:cs="Times New Roman"/>
          <w:color w:val="833C0B" w:themeColor="accent2" w:themeShade="80"/>
          <w:sz w:val="24"/>
          <w:szCs w:val="24"/>
          <w:shd w:val="clear" w:color="auto" w:fill="FFFFFF"/>
        </w:rPr>
      </w:pPr>
      <w:r w:rsidRPr="002279C6">
        <w:rPr>
          <w:rFonts w:ascii="Times New Roman" w:hAnsi="Times New Roman" w:cs="Times New Roman"/>
          <w:color w:val="833C0B" w:themeColor="accent2" w:themeShade="80"/>
          <w:sz w:val="24"/>
          <w:szCs w:val="24"/>
          <w:shd w:val="clear" w:color="auto" w:fill="FFFFFF"/>
        </w:rPr>
        <w:t xml:space="preserve">Grief and Trauma Intervention (GTI) </w:t>
      </w:r>
    </w:p>
    <w:p w14:paraId="42658EDC" w14:textId="14629BCE" w:rsidR="008D1CD8" w:rsidRPr="002279C6" w:rsidRDefault="00640F08" w:rsidP="00087648">
      <w:pPr>
        <w:ind w:firstLine="0"/>
        <w:rPr>
          <w:rFonts w:ascii="Times New Roman" w:hAnsi="Times New Roman" w:cs="Times New Roman"/>
          <w:color w:val="833C0B" w:themeColor="accent2" w:themeShade="80"/>
          <w:sz w:val="24"/>
          <w:szCs w:val="24"/>
          <w:shd w:val="clear" w:color="auto" w:fill="FFFFFF"/>
        </w:rPr>
      </w:pPr>
      <w:proofErr w:type="spellStart"/>
      <w:r w:rsidRPr="002279C6">
        <w:rPr>
          <w:rFonts w:ascii="Times New Roman" w:hAnsi="Times New Roman" w:cs="Times New Roman"/>
          <w:color w:val="833C0B" w:themeColor="accent2" w:themeShade="80"/>
          <w:sz w:val="24"/>
          <w:szCs w:val="24"/>
          <w:shd w:val="clear" w:color="auto" w:fill="FFFFFF"/>
        </w:rPr>
        <w:t>Imrpovements</w:t>
      </w:r>
      <w:proofErr w:type="spellEnd"/>
      <w:r w:rsidRPr="002279C6">
        <w:rPr>
          <w:rFonts w:ascii="Times New Roman" w:hAnsi="Times New Roman" w:cs="Times New Roman"/>
          <w:color w:val="833C0B" w:themeColor="accent2" w:themeShade="80"/>
          <w:sz w:val="24"/>
          <w:szCs w:val="24"/>
          <w:shd w:val="clear" w:color="auto" w:fill="FFFFFF"/>
        </w:rPr>
        <w:t xml:space="preserve"> in distress related symptoms and social support. (</w:t>
      </w:r>
      <w:proofErr w:type="spellStart"/>
      <w:r w:rsidRPr="002279C6">
        <w:rPr>
          <w:rFonts w:ascii="Times New Roman" w:hAnsi="Times New Roman" w:cs="Times New Roman"/>
          <w:color w:val="833C0B" w:themeColor="accent2" w:themeShade="80"/>
          <w:sz w:val="24"/>
          <w:szCs w:val="24"/>
          <w:shd w:val="clear" w:color="auto" w:fill="FFFFFF"/>
        </w:rPr>
        <w:t>cohen’s</w:t>
      </w:r>
      <w:proofErr w:type="spellEnd"/>
      <w:r w:rsidRPr="002279C6">
        <w:rPr>
          <w:rFonts w:ascii="Times New Roman" w:hAnsi="Times New Roman" w:cs="Times New Roman"/>
          <w:color w:val="833C0B" w:themeColor="accent2" w:themeShade="80"/>
          <w:sz w:val="24"/>
          <w:szCs w:val="24"/>
          <w:shd w:val="clear" w:color="auto" w:fill="FFFFFF"/>
        </w:rPr>
        <w:t xml:space="preserve"> D small for social support relative to PTSD, but I’ll take it). </w:t>
      </w:r>
    </w:p>
    <w:p w14:paraId="327F5F86" w14:textId="7307BE8D" w:rsidR="00640F08" w:rsidRPr="002279C6" w:rsidRDefault="00640F08" w:rsidP="00087648">
      <w:pPr>
        <w:ind w:firstLine="0"/>
        <w:rPr>
          <w:rFonts w:ascii="Times New Roman" w:hAnsi="Times New Roman" w:cs="Times New Roman"/>
          <w:color w:val="833C0B" w:themeColor="accent2" w:themeShade="80"/>
          <w:sz w:val="24"/>
          <w:szCs w:val="24"/>
          <w:shd w:val="clear" w:color="auto" w:fill="FFFFFF"/>
        </w:rPr>
      </w:pPr>
      <w:r w:rsidRPr="002279C6">
        <w:rPr>
          <w:rFonts w:ascii="Times New Roman" w:hAnsi="Times New Roman" w:cs="Times New Roman"/>
          <w:color w:val="833C0B" w:themeColor="accent2" w:themeShade="80"/>
          <w:sz w:val="24"/>
          <w:szCs w:val="24"/>
          <w:shd w:val="clear" w:color="auto" w:fill="FFFFFF"/>
        </w:rPr>
        <w:lastRenderedPageBreak/>
        <w:t xml:space="preserve">Maintained up to 12 </w:t>
      </w:r>
      <w:proofErr w:type="spellStart"/>
      <w:r w:rsidRPr="002279C6">
        <w:rPr>
          <w:rFonts w:ascii="Times New Roman" w:hAnsi="Times New Roman" w:cs="Times New Roman"/>
          <w:color w:val="833C0B" w:themeColor="accent2" w:themeShade="80"/>
          <w:sz w:val="24"/>
          <w:szCs w:val="24"/>
          <w:shd w:val="clear" w:color="auto" w:fill="FFFFFF"/>
        </w:rPr>
        <w:t>motnhs</w:t>
      </w:r>
      <w:proofErr w:type="spellEnd"/>
      <w:r w:rsidRPr="002279C6">
        <w:rPr>
          <w:rFonts w:ascii="Times New Roman" w:hAnsi="Times New Roman" w:cs="Times New Roman"/>
          <w:color w:val="833C0B" w:themeColor="accent2" w:themeShade="80"/>
          <w:sz w:val="24"/>
          <w:szCs w:val="24"/>
          <w:shd w:val="clear" w:color="auto" w:fill="FFFFFF"/>
        </w:rPr>
        <w:t xml:space="preserve"> </w:t>
      </w:r>
    </w:p>
    <w:p w14:paraId="0B261BAA" w14:textId="7C433D6E" w:rsidR="00640F08" w:rsidRPr="002279C6" w:rsidRDefault="00640F08" w:rsidP="00087648">
      <w:pPr>
        <w:ind w:firstLine="0"/>
        <w:rPr>
          <w:rFonts w:ascii="Times New Roman" w:hAnsi="Times New Roman" w:cs="Times New Roman"/>
          <w:color w:val="833C0B" w:themeColor="accent2" w:themeShade="80"/>
          <w:sz w:val="24"/>
          <w:szCs w:val="24"/>
          <w:shd w:val="clear" w:color="auto" w:fill="FFFFFF"/>
        </w:rPr>
      </w:pPr>
      <w:r w:rsidRPr="002279C6">
        <w:rPr>
          <w:rFonts w:ascii="Times New Roman" w:hAnsi="Times New Roman" w:cs="Times New Roman"/>
          <w:color w:val="833C0B" w:themeColor="accent2" w:themeShade="80"/>
          <w:sz w:val="24"/>
          <w:szCs w:val="24"/>
          <w:shd w:val="clear" w:color="auto" w:fill="FFFFFF"/>
        </w:rPr>
        <w:t xml:space="preserve">Trauma narrative processing? </w:t>
      </w:r>
    </w:p>
    <w:p w14:paraId="5A44C5A4" w14:textId="77777777" w:rsidR="008D1CD8" w:rsidRPr="002279C6" w:rsidRDefault="008D1CD8" w:rsidP="00087648">
      <w:pPr>
        <w:ind w:firstLine="0"/>
        <w:rPr>
          <w:rFonts w:ascii="Times New Roman" w:hAnsi="Times New Roman" w:cs="Times New Roman"/>
          <w:color w:val="222222"/>
          <w:sz w:val="24"/>
          <w:szCs w:val="24"/>
          <w:shd w:val="clear" w:color="auto" w:fill="FFFFFF"/>
        </w:rPr>
      </w:pPr>
    </w:p>
    <w:p w14:paraId="6F687066" w14:textId="4CBD2390"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 xml:space="preserve">Cross, A. B., </w:t>
      </w: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L. H., Hickman, L. J., Schultz, D., Barnes‐</w:t>
      </w:r>
      <w:proofErr w:type="spellStart"/>
      <w:r w:rsidRPr="002279C6">
        <w:rPr>
          <w:rFonts w:ascii="Times New Roman" w:hAnsi="Times New Roman" w:cs="Times New Roman"/>
          <w:color w:val="222222"/>
          <w:sz w:val="24"/>
          <w:szCs w:val="24"/>
          <w:shd w:val="clear" w:color="auto" w:fill="FFFFFF"/>
        </w:rPr>
        <w:t>Proby</w:t>
      </w:r>
      <w:proofErr w:type="spellEnd"/>
      <w:r w:rsidRPr="002279C6">
        <w:rPr>
          <w:rFonts w:ascii="Times New Roman" w:hAnsi="Times New Roman" w:cs="Times New Roman"/>
          <w:color w:val="222222"/>
          <w:sz w:val="24"/>
          <w:szCs w:val="24"/>
          <w:shd w:val="clear" w:color="auto" w:fill="FFFFFF"/>
        </w:rPr>
        <w:t xml:space="preserve">, D., </w:t>
      </w:r>
      <w:proofErr w:type="spellStart"/>
      <w:r w:rsidRPr="002279C6">
        <w:rPr>
          <w:rFonts w:ascii="Times New Roman" w:hAnsi="Times New Roman" w:cs="Times New Roman"/>
          <w:color w:val="222222"/>
          <w:sz w:val="24"/>
          <w:szCs w:val="24"/>
          <w:shd w:val="clear" w:color="auto" w:fill="FFFFFF"/>
        </w:rPr>
        <w:t>Kofner</w:t>
      </w:r>
      <w:proofErr w:type="spellEnd"/>
      <w:r w:rsidRPr="002279C6">
        <w:rPr>
          <w:rFonts w:ascii="Times New Roman" w:hAnsi="Times New Roman" w:cs="Times New Roman"/>
          <w:color w:val="222222"/>
          <w:sz w:val="24"/>
          <w:szCs w:val="24"/>
          <w:shd w:val="clear" w:color="auto" w:fill="FFFFFF"/>
        </w:rPr>
        <w:t xml:space="preserve">, A., &amp; </w:t>
      </w:r>
      <w:proofErr w:type="spellStart"/>
      <w:r w:rsidRPr="002279C6">
        <w:rPr>
          <w:rFonts w:ascii="Times New Roman" w:hAnsi="Times New Roman" w:cs="Times New Roman"/>
          <w:color w:val="222222"/>
          <w:sz w:val="24"/>
          <w:szCs w:val="24"/>
          <w:shd w:val="clear" w:color="auto" w:fill="FFFFFF"/>
        </w:rPr>
        <w:t>Setodji</w:t>
      </w:r>
      <w:proofErr w:type="spellEnd"/>
      <w:r w:rsidRPr="002279C6">
        <w:rPr>
          <w:rFonts w:ascii="Times New Roman" w:hAnsi="Times New Roman" w:cs="Times New Roman"/>
          <w:color w:val="222222"/>
          <w:sz w:val="24"/>
          <w:szCs w:val="24"/>
          <w:shd w:val="clear" w:color="auto" w:fill="FFFFFF"/>
        </w:rPr>
        <w:t>, C. (2013). Predictors of study retention from a multisite study of interventions for children and families exposed to violence. </w:t>
      </w:r>
      <w:r w:rsidRPr="002279C6">
        <w:rPr>
          <w:rFonts w:ascii="Times New Roman" w:hAnsi="Times New Roman" w:cs="Times New Roman"/>
          <w:i/>
          <w:iCs/>
          <w:color w:val="222222"/>
          <w:sz w:val="24"/>
          <w:szCs w:val="24"/>
          <w:shd w:val="clear" w:color="auto" w:fill="FFFFFF"/>
        </w:rPr>
        <w:t>Journal of Community Psychology</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41</w:t>
      </w:r>
      <w:r w:rsidRPr="002279C6">
        <w:rPr>
          <w:rFonts w:ascii="Times New Roman" w:hAnsi="Times New Roman" w:cs="Times New Roman"/>
          <w:color w:val="222222"/>
          <w:sz w:val="24"/>
          <w:szCs w:val="24"/>
          <w:shd w:val="clear" w:color="auto" w:fill="FFFFFF"/>
        </w:rPr>
        <w:t>(6), 743-757.</w:t>
      </w:r>
    </w:p>
    <w:p w14:paraId="0F0A3A49" w14:textId="7AC35868" w:rsidR="00087648" w:rsidRPr="002279C6" w:rsidRDefault="00087648" w:rsidP="00087648">
      <w:pPr>
        <w:ind w:firstLine="0"/>
        <w:rPr>
          <w:rFonts w:ascii="Times New Roman" w:hAnsi="Times New Roman" w:cs="Times New Roman"/>
          <w:sz w:val="24"/>
          <w:szCs w:val="24"/>
        </w:rPr>
      </w:pPr>
    </w:p>
    <w:p w14:paraId="33239208" w14:textId="2645F144" w:rsidR="002279C6" w:rsidRPr="002279C6" w:rsidRDefault="002279C6" w:rsidP="00087648">
      <w:pPr>
        <w:ind w:firstLine="0"/>
        <w:rPr>
          <w:rFonts w:ascii="Times New Roman" w:hAnsi="Times New Roman" w:cs="Times New Roman"/>
          <w:color w:val="833C0B" w:themeColor="accent2" w:themeShade="80"/>
          <w:sz w:val="24"/>
          <w:szCs w:val="24"/>
        </w:rPr>
      </w:pPr>
      <w:r w:rsidRPr="002279C6">
        <w:rPr>
          <w:rFonts w:ascii="Times New Roman" w:hAnsi="Times New Roman" w:cs="Times New Roman"/>
          <w:color w:val="833C0B" w:themeColor="accent2" w:themeShade="80"/>
          <w:sz w:val="24"/>
          <w:szCs w:val="24"/>
        </w:rPr>
        <w:t>Retention rates typically low</w:t>
      </w:r>
      <w:r>
        <w:rPr>
          <w:rFonts w:ascii="Times New Roman" w:hAnsi="Times New Roman" w:cs="Times New Roman"/>
          <w:color w:val="833C0B" w:themeColor="accent2" w:themeShade="80"/>
          <w:sz w:val="24"/>
          <w:szCs w:val="24"/>
        </w:rPr>
        <w:t xml:space="preserve">, making ITT a pain in the ass. Retention is better if assigned to </w:t>
      </w:r>
      <w:proofErr w:type="spellStart"/>
      <w:r>
        <w:rPr>
          <w:rFonts w:ascii="Times New Roman" w:hAnsi="Times New Roman" w:cs="Times New Roman"/>
          <w:color w:val="833C0B" w:themeColor="accent2" w:themeShade="80"/>
          <w:sz w:val="24"/>
          <w:szCs w:val="24"/>
        </w:rPr>
        <w:t>tx</w:t>
      </w:r>
      <w:proofErr w:type="spellEnd"/>
      <w:r>
        <w:rPr>
          <w:rFonts w:ascii="Times New Roman" w:hAnsi="Times New Roman" w:cs="Times New Roman"/>
          <w:color w:val="833C0B" w:themeColor="accent2" w:themeShade="80"/>
          <w:sz w:val="24"/>
          <w:szCs w:val="24"/>
        </w:rPr>
        <w:t xml:space="preserve"> group </w:t>
      </w:r>
      <w:proofErr w:type="gramStart"/>
      <w:r>
        <w:rPr>
          <w:rFonts w:ascii="Times New Roman" w:hAnsi="Times New Roman" w:cs="Times New Roman"/>
          <w:color w:val="833C0B" w:themeColor="accent2" w:themeShade="80"/>
          <w:sz w:val="24"/>
          <w:szCs w:val="24"/>
        </w:rPr>
        <w:t>( go</w:t>
      </w:r>
      <w:proofErr w:type="gramEnd"/>
      <w:r>
        <w:rPr>
          <w:rFonts w:ascii="Times New Roman" w:hAnsi="Times New Roman" w:cs="Times New Roman"/>
          <w:color w:val="833C0B" w:themeColor="accent2" w:themeShade="80"/>
          <w:sz w:val="24"/>
          <w:szCs w:val="24"/>
        </w:rPr>
        <w:t xml:space="preserve"> figure), child experienced more trauma.  (Parents stick around if their kids need help and are getting it. Go figure).  </w:t>
      </w:r>
    </w:p>
    <w:p w14:paraId="5A7349B3" w14:textId="77777777" w:rsidR="002279C6" w:rsidRPr="002279C6" w:rsidRDefault="002279C6" w:rsidP="00087648">
      <w:pPr>
        <w:ind w:firstLine="0"/>
        <w:rPr>
          <w:rFonts w:ascii="Times New Roman" w:hAnsi="Times New Roman" w:cs="Times New Roman"/>
          <w:sz w:val="24"/>
          <w:szCs w:val="24"/>
        </w:rPr>
      </w:pPr>
    </w:p>
    <w:p w14:paraId="6268D26B" w14:textId="7E5463CE" w:rsidR="00087648"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 xml:space="preserve">Hickman, L. J., </w:t>
      </w:r>
      <w:proofErr w:type="spellStart"/>
      <w:r w:rsidRPr="002279C6">
        <w:rPr>
          <w:rFonts w:ascii="Times New Roman" w:hAnsi="Times New Roman" w:cs="Times New Roman"/>
          <w:color w:val="222222"/>
          <w:sz w:val="24"/>
          <w:szCs w:val="24"/>
          <w:shd w:val="clear" w:color="auto" w:fill="FFFFFF"/>
        </w:rPr>
        <w:t>Setodji</w:t>
      </w:r>
      <w:proofErr w:type="spellEnd"/>
      <w:r w:rsidRPr="002279C6">
        <w:rPr>
          <w:rFonts w:ascii="Times New Roman" w:hAnsi="Times New Roman" w:cs="Times New Roman"/>
          <w:color w:val="222222"/>
          <w:sz w:val="24"/>
          <w:szCs w:val="24"/>
          <w:shd w:val="clear" w:color="auto" w:fill="FFFFFF"/>
        </w:rPr>
        <w:t xml:space="preserve">, C. M., </w:t>
      </w: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xml:space="preserve">, L. H., </w:t>
      </w:r>
      <w:proofErr w:type="spellStart"/>
      <w:r w:rsidRPr="002279C6">
        <w:rPr>
          <w:rFonts w:ascii="Times New Roman" w:hAnsi="Times New Roman" w:cs="Times New Roman"/>
          <w:color w:val="222222"/>
          <w:sz w:val="24"/>
          <w:szCs w:val="24"/>
          <w:shd w:val="clear" w:color="auto" w:fill="FFFFFF"/>
        </w:rPr>
        <w:t>Kofner</w:t>
      </w:r>
      <w:proofErr w:type="spellEnd"/>
      <w:r w:rsidRPr="002279C6">
        <w:rPr>
          <w:rFonts w:ascii="Times New Roman" w:hAnsi="Times New Roman" w:cs="Times New Roman"/>
          <w:color w:val="222222"/>
          <w:sz w:val="24"/>
          <w:szCs w:val="24"/>
          <w:shd w:val="clear" w:color="auto" w:fill="FFFFFF"/>
        </w:rPr>
        <w:t>, A., Schultz, D., Barnes-</w:t>
      </w:r>
      <w:proofErr w:type="spellStart"/>
      <w:r w:rsidRPr="002279C6">
        <w:rPr>
          <w:rFonts w:ascii="Times New Roman" w:hAnsi="Times New Roman" w:cs="Times New Roman"/>
          <w:color w:val="222222"/>
          <w:sz w:val="24"/>
          <w:szCs w:val="24"/>
          <w:shd w:val="clear" w:color="auto" w:fill="FFFFFF"/>
        </w:rPr>
        <w:t>Proby</w:t>
      </w:r>
      <w:proofErr w:type="spellEnd"/>
      <w:r w:rsidRPr="002279C6">
        <w:rPr>
          <w:rFonts w:ascii="Times New Roman" w:hAnsi="Times New Roman" w:cs="Times New Roman"/>
          <w:color w:val="222222"/>
          <w:sz w:val="24"/>
          <w:szCs w:val="24"/>
          <w:shd w:val="clear" w:color="auto" w:fill="FFFFFF"/>
        </w:rPr>
        <w:t>, D., &amp; Harris, R. (2013). Assessing programs designed to improve outcomes for children exposed to violence: Results from nine randomized controlled trials. </w:t>
      </w:r>
      <w:r w:rsidRPr="002279C6">
        <w:rPr>
          <w:rFonts w:ascii="Times New Roman" w:hAnsi="Times New Roman" w:cs="Times New Roman"/>
          <w:i/>
          <w:iCs/>
          <w:color w:val="222222"/>
          <w:sz w:val="24"/>
          <w:szCs w:val="24"/>
          <w:shd w:val="clear" w:color="auto" w:fill="FFFFFF"/>
        </w:rPr>
        <w:t>Journal of experimental criminology</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9</w:t>
      </w:r>
      <w:r w:rsidRPr="002279C6">
        <w:rPr>
          <w:rFonts w:ascii="Times New Roman" w:hAnsi="Times New Roman" w:cs="Times New Roman"/>
          <w:color w:val="222222"/>
          <w:sz w:val="24"/>
          <w:szCs w:val="24"/>
          <w:shd w:val="clear" w:color="auto" w:fill="FFFFFF"/>
        </w:rPr>
        <w:t>(3), 301-331.</w:t>
      </w:r>
    </w:p>
    <w:p w14:paraId="0685CEC6" w14:textId="77777777" w:rsidR="00FA20CF" w:rsidRPr="002279C6" w:rsidRDefault="00FA20CF" w:rsidP="00087648">
      <w:pPr>
        <w:ind w:firstLine="0"/>
        <w:rPr>
          <w:rFonts w:ascii="Times New Roman" w:hAnsi="Times New Roman" w:cs="Times New Roman"/>
          <w:color w:val="222222"/>
          <w:sz w:val="24"/>
          <w:szCs w:val="24"/>
          <w:shd w:val="clear" w:color="auto" w:fill="FFFFFF"/>
        </w:rPr>
      </w:pPr>
    </w:p>
    <w:p w14:paraId="6B566E2D" w14:textId="565A3C00" w:rsidR="00087648" w:rsidRDefault="00FA20CF" w:rsidP="00087648">
      <w:pPr>
        <w:ind w:firstLine="0"/>
        <w:rPr>
          <w:color w:val="833C0B" w:themeColor="accent2" w:themeShade="80"/>
        </w:rPr>
      </w:pPr>
      <w:r w:rsidRPr="00FA20CF">
        <w:rPr>
          <w:rFonts w:ascii="Times New Roman" w:hAnsi="Times New Roman" w:cs="Times New Roman"/>
          <w:color w:val="833C0B" w:themeColor="accent2" w:themeShade="80"/>
          <w:sz w:val="24"/>
          <w:szCs w:val="24"/>
          <w:shd w:val="clear" w:color="auto" w:fill="FFFFFF"/>
        </w:rPr>
        <w:t>“</w:t>
      </w:r>
      <w:r w:rsidRPr="00FA20CF">
        <w:rPr>
          <w:color w:val="833C0B" w:themeColor="accent2" w:themeShade="80"/>
        </w:rPr>
        <w:t>The</w:t>
      </w:r>
      <w:r w:rsidRPr="00FA20CF">
        <w:rPr>
          <w:color w:val="833C0B" w:themeColor="accent2" w:themeShade="80"/>
        </w:rPr>
        <w:t xml:space="preserve"> National Safe Start Promising Approaches for Children Exposed to Violence</w:t>
      </w:r>
      <w:r w:rsidRPr="00FA20CF">
        <w:rPr>
          <w:color w:val="833C0B" w:themeColor="accent2" w:themeShade="80"/>
        </w:rPr>
        <w:t>”</w:t>
      </w:r>
    </w:p>
    <w:p w14:paraId="5EBC9D12" w14:textId="57068DA3" w:rsidR="00FA20CF" w:rsidRDefault="00FA20CF" w:rsidP="00087648">
      <w:pPr>
        <w:ind w:firstLine="0"/>
        <w:rPr>
          <w:rFonts w:ascii="Times New Roman" w:hAnsi="Times New Roman" w:cs="Times New Roman"/>
          <w:color w:val="833C0B" w:themeColor="accent2" w:themeShade="80"/>
          <w:sz w:val="24"/>
          <w:szCs w:val="24"/>
          <w:shd w:val="clear" w:color="auto" w:fill="FFFFFF"/>
        </w:rPr>
      </w:pPr>
      <w:r>
        <w:rPr>
          <w:rFonts w:ascii="Times New Roman" w:hAnsi="Times New Roman" w:cs="Times New Roman"/>
          <w:color w:val="833C0B" w:themeColor="accent2" w:themeShade="80"/>
          <w:sz w:val="24"/>
          <w:szCs w:val="24"/>
          <w:shd w:val="clear" w:color="auto" w:fill="FFFFFF"/>
        </w:rPr>
        <w:t xml:space="preserve">No measurable impact in ITT at 6 or 12 months pose baseline. TOT associated with improvement in cooperation and assertion. No site-to-site variability. Fuck this. </w:t>
      </w:r>
    </w:p>
    <w:p w14:paraId="069D187B" w14:textId="77777777" w:rsidR="00FA20CF" w:rsidRPr="00FA20CF" w:rsidRDefault="00FA20CF" w:rsidP="00087648">
      <w:pPr>
        <w:ind w:firstLine="0"/>
        <w:rPr>
          <w:rFonts w:ascii="Times New Roman" w:hAnsi="Times New Roman" w:cs="Times New Roman"/>
          <w:color w:val="833C0B" w:themeColor="accent2" w:themeShade="80"/>
          <w:sz w:val="24"/>
          <w:szCs w:val="24"/>
          <w:shd w:val="clear" w:color="auto" w:fill="FFFFFF"/>
        </w:rPr>
      </w:pPr>
    </w:p>
    <w:p w14:paraId="0D2263D7" w14:textId="684CB866"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Openshaw, L. L. (2013). Group interventions in rural schools to assist with a community trauma. </w:t>
      </w:r>
      <w:r w:rsidRPr="002279C6">
        <w:rPr>
          <w:rFonts w:ascii="Times New Roman" w:hAnsi="Times New Roman" w:cs="Times New Roman"/>
          <w:i/>
          <w:iCs/>
          <w:color w:val="222222"/>
          <w:sz w:val="24"/>
          <w:szCs w:val="24"/>
          <w:shd w:val="clear" w:color="auto" w:fill="FFFFFF"/>
        </w:rPr>
        <w:t>Contemporary Rural Social Work</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w:t>
      </w:r>
      <w:r w:rsidRPr="002279C6">
        <w:rPr>
          <w:rFonts w:ascii="Times New Roman" w:hAnsi="Times New Roman" w:cs="Times New Roman"/>
          <w:color w:val="222222"/>
          <w:sz w:val="24"/>
          <w:szCs w:val="24"/>
          <w:shd w:val="clear" w:color="auto" w:fill="FFFFFF"/>
        </w:rPr>
        <w:t>, 110-124.</w:t>
      </w:r>
    </w:p>
    <w:p w14:paraId="624B1E2F" w14:textId="31748DC4" w:rsidR="00087648" w:rsidRDefault="00087648" w:rsidP="00087648">
      <w:pPr>
        <w:ind w:firstLine="0"/>
        <w:rPr>
          <w:rFonts w:ascii="Times New Roman" w:hAnsi="Times New Roman" w:cs="Times New Roman"/>
          <w:color w:val="222222"/>
          <w:sz w:val="24"/>
          <w:szCs w:val="24"/>
          <w:shd w:val="clear" w:color="auto" w:fill="FFFFFF"/>
        </w:rPr>
      </w:pPr>
    </w:p>
    <w:p w14:paraId="5F6F7317" w14:textId="00570DF4" w:rsidR="00FA20CF" w:rsidRDefault="00FA20CF" w:rsidP="00087648">
      <w:pPr>
        <w:ind w:firstLine="0"/>
        <w:rPr>
          <w:rFonts w:ascii="Times New Roman" w:hAnsi="Times New Roman" w:cs="Times New Roman"/>
          <w:color w:val="833C0B" w:themeColor="accent2" w:themeShade="80"/>
          <w:sz w:val="24"/>
          <w:szCs w:val="24"/>
          <w:shd w:val="clear" w:color="auto" w:fill="FFFFFF"/>
        </w:rPr>
      </w:pPr>
      <w:r w:rsidRPr="00FA20CF">
        <w:rPr>
          <w:rFonts w:ascii="Times New Roman" w:hAnsi="Times New Roman" w:cs="Times New Roman"/>
          <w:color w:val="833C0B" w:themeColor="accent2" w:themeShade="80"/>
          <w:sz w:val="24"/>
          <w:szCs w:val="24"/>
          <w:shd w:val="clear" w:color="auto" w:fill="FFFFFF"/>
        </w:rPr>
        <w:t xml:space="preserve">Works best when schools have crisis plans in place. </w:t>
      </w:r>
    </w:p>
    <w:p w14:paraId="26BEF6D3" w14:textId="52E085B3" w:rsidR="00FA20CF" w:rsidRPr="00FA20CF" w:rsidRDefault="00FA20CF" w:rsidP="00087648">
      <w:pPr>
        <w:ind w:firstLine="0"/>
        <w:rPr>
          <w:rFonts w:ascii="Times New Roman" w:hAnsi="Times New Roman" w:cs="Times New Roman"/>
          <w:color w:val="833C0B" w:themeColor="accent2" w:themeShade="80"/>
          <w:sz w:val="24"/>
          <w:szCs w:val="24"/>
          <w:shd w:val="clear" w:color="auto" w:fill="FFFFFF"/>
        </w:rPr>
      </w:pPr>
      <w:r>
        <w:rPr>
          <w:rFonts w:ascii="Times New Roman" w:hAnsi="Times New Roman" w:cs="Times New Roman"/>
          <w:color w:val="833C0B" w:themeColor="accent2" w:themeShade="80"/>
          <w:sz w:val="24"/>
          <w:szCs w:val="24"/>
          <w:shd w:val="clear" w:color="auto" w:fill="FFFFFF"/>
        </w:rPr>
        <w:t>Here’s a cool typology: Primary (prevention) Secondary (intervention: taken during the crisis) Tertiary (taken post crisis: debriefing, support groups, short term counseling, referral to Community Based Services)</w:t>
      </w:r>
    </w:p>
    <w:p w14:paraId="609600FA" w14:textId="77777777" w:rsidR="00FA20CF" w:rsidRPr="002279C6" w:rsidRDefault="00FA20CF" w:rsidP="00087648">
      <w:pPr>
        <w:ind w:firstLine="0"/>
        <w:rPr>
          <w:rFonts w:ascii="Times New Roman" w:hAnsi="Times New Roman" w:cs="Times New Roman"/>
          <w:color w:val="222222"/>
          <w:sz w:val="24"/>
          <w:szCs w:val="24"/>
          <w:shd w:val="clear" w:color="auto" w:fill="FFFFFF"/>
        </w:rPr>
      </w:pPr>
    </w:p>
    <w:p w14:paraId="0098ED13" w14:textId="659691C6"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Ramirez, M., Harland, K., Frederick, M., Shepherd, R., Wong, M., &amp; Cavanaugh, J. E. (2013). Listen protect connect for traumatized schoolchildren: a pilot study of psychological first aid. </w:t>
      </w:r>
      <w:r w:rsidRPr="002279C6">
        <w:rPr>
          <w:rFonts w:ascii="Times New Roman" w:hAnsi="Times New Roman" w:cs="Times New Roman"/>
          <w:i/>
          <w:iCs/>
          <w:color w:val="222222"/>
          <w:sz w:val="24"/>
          <w:szCs w:val="24"/>
          <w:shd w:val="clear" w:color="auto" w:fill="FFFFFF"/>
        </w:rPr>
        <w:t>BMC psychology</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1</w:t>
      </w:r>
      <w:r w:rsidRPr="002279C6">
        <w:rPr>
          <w:rFonts w:ascii="Times New Roman" w:hAnsi="Times New Roman" w:cs="Times New Roman"/>
          <w:color w:val="222222"/>
          <w:sz w:val="24"/>
          <w:szCs w:val="24"/>
          <w:shd w:val="clear" w:color="auto" w:fill="FFFFFF"/>
        </w:rPr>
        <w:t>(1), 26.</w:t>
      </w:r>
    </w:p>
    <w:p w14:paraId="5C633A1C" w14:textId="2E7635F6" w:rsidR="00087648" w:rsidRPr="00CC611F" w:rsidRDefault="00087648" w:rsidP="00087648">
      <w:pPr>
        <w:ind w:firstLine="0"/>
        <w:rPr>
          <w:rFonts w:ascii="Times New Roman" w:hAnsi="Times New Roman" w:cs="Times New Roman"/>
          <w:color w:val="833C0B" w:themeColor="accent2" w:themeShade="80"/>
          <w:sz w:val="24"/>
          <w:szCs w:val="24"/>
          <w:shd w:val="clear" w:color="auto" w:fill="FFFFFF"/>
        </w:rPr>
      </w:pPr>
    </w:p>
    <w:p w14:paraId="0800E6AD" w14:textId="7490A1C5" w:rsidR="00CC611F" w:rsidRPr="00CC611F" w:rsidRDefault="00CC611F" w:rsidP="00087648">
      <w:pPr>
        <w:ind w:firstLine="0"/>
        <w:rPr>
          <w:rFonts w:ascii="Times New Roman" w:hAnsi="Times New Roman" w:cs="Times New Roman"/>
          <w:color w:val="833C0B" w:themeColor="accent2" w:themeShade="80"/>
          <w:sz w:val="24"/>
          <w:szCs w:val="24"/>
          <w:shd w:val="clear" w:color="auto" w:fill="FFFFFF"/>
        </w:rPr>
      </w:pPr>
      <w:r w:rsidRPr="00CC611F">
        <w:rPr>
          <w:rFonts w:ascii="Times New Roman" w:hAnsi="Times New Roman" w:cs="Times New Roman"/>
          <w:color w:val="833C0B" w:themeColor="accent2" w:themeShade="80"/>
          <w:sz w:val="24"/>
          <w:szCs w:val="24"/>
          <w:shd w:val="clear" w:color="auto" w:fill="FFFFFF"/>
        </w:rPr>
        <w:t xml:space="preserve">LPC: </w:t>
      </w:r>
      <w:r w:rsidR="00EB16F3">
        <w:rPr>
          <w:rFonts w:ascii="Times New Roman" w:hAnsi="Times New Roman" w:cs="Times New Roman"/>
          <w:color w:val="833C0B" w:themeColor="accent2" w:themeShade="80"/>
          <w:sz w:val="24"/>
          <w:szCs w:val="24"/>
          <w:shd w:val="clear" w:color="auto" w:fill="FFFFFF"/>
        </w:rPr>
        <w:t xml:space="preserve">first aid by non-mental-health professionals. Quasi-experimental wow N= 20. Reduced symptoms but jeez. Demonstrated potential let’s say. Key feature is non-mental-health professionals and “first aid” aspect. </w:t>
      </w:r>
    </w:p>
    <w:p w14:paraId="4204C512" w14:textId="77777777" w:rsidR="00CC611F" w:rsidRPr="002279C6" w:rsidRDefault="00CC611F" w:rsidP="00087648">
      <w:pPr>
        <w:ind w:firstLine="0"/>
        <w:rPr>
          <w:rFonts w:ascii="Times New Roman" w:hAnsi="Times New Roman" w:cs="Times New Roman"/>
          <w:color w:val="222222"/>
          <w:sz w:val="24"/>
          <w:szCs w:val="24"/>
          <w:shd w:val="clear" w:color="auto" w:fill="FFFFFF"/>
        </w:rPr>
      </w:pPr>
    </w:p>
    <w:p w14:paraId="233D2D48" w14:textId="6FBEC63B" w:rsidR="00087648"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Dyb</w:t>
      </w:r>
      <w:proofErr w:type="spellEnd"/>
      <w:r w:rsidRPr="002279C6">
        <w:rPr>
          <w:rFonts w:ascii="Times New Roman" w:hAnsi="Times New Roman" w:cs="Times New Roman"/>
          <w:color w:val="222222"/>
          <w:sz w:val="24"/>
          <w:szCs w:val="24"/>
          <w:shd w:val="clear" w:color="auto" w:fill="FFFFFF"/>
        </w:rPr>
        <w:t xml:space="preserve">, G., Jensen, T., Glad, K. A., Nygaard, E., &amp; </w:t>
      </w:r>
      <w:proofErr w:type="spellStart"/>
      <w:r w:rsidRPr="002279C6">
        <w:rPr>
          <w:rFonts w:ascii="Times New Roman" w:hAnsi="Times New Roman" w:cs="Times New Roman"/>
          <w:color w:val="222222"/>
          <w:sz w:val="24"/>
          <w:szCs w:val="24"/>
          <w:shd w:val="clear" w:color="auto" w:fill="FFFFFF"/>
        </w:rPr>
        <w:t>Thoresen</w:t>
      </w:r>
      <w:proofErr w:type="spellEnd"/>
      <w:r w:rsidRPr="002279C6">
        <w:rPr>
          <w:rFonts w:ascii="Times New Roman" w:hAnsi="Times New Roman" w:cs="Times New Roman"/>
          <w:color w:val="222222"/>
          <w:sz w:val="24"/>
          <w:szCs w:val="24"/>
          <w:shd w:val="clear" w:color="auto" w:fill="FFFFFF"/>
        </w:rPr>
        <w:t>, S. (2014). Early outreach to survivors of the shootings in Norway on the 22nd of July 2011. </w:t>
      </w:r>
      <w:r w:rsidRPr="002279C6">
        <w:rPr>
          <w:rFonts w:ascii="Times New Roman" w:hAnsi="Times New Roman" w:cs="Times New Roman"/>
          <w:i/>
          <w:iCs/>
          <w:color w:val="222222"/>
          <w:sz w:val="24"/>
          <w:szCs w:val="24"/>
          <w:shd w:val="clear" w:color="auto" w:fill="FFFFFF"/>
        </w:rPr>
        <w:t xml:space="preserve">European journal of </w:t>
      </w:r>
      <w:proofErr w:type="spellStart"/>
      <w:r w:rsidRPr="002279C6">
        <w:rPr>
          <w:rFonts w:ascii="Times New Roman" w:hAnsi="Times New Roman" w:cs="Times New Roman"/>
          <w:i/>
          <w:iCs/>
          <w:color w:val="222222"/>
          <w:sz w:val="24"/>
          <w:szCs w:val="24"/>
          <w:shd w:val="clear" w:color="auto" w:fill="FFFFFF"/>
        </w:rPr>
        <w:t>psychotraumatology</w:t>
      </w:r>
      <w:proofErr w:type="spellEnd"/>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w:t>
      </w:r>
      <w:r w:rsidRPr="002279C6">
        <w:rPr>
          <w:rFonts w:ascii="Times New Roman" w:hAnsi="Times New Roman" w:cs="Times New Roman"/>
          <w:color w:val="222222"/>
          <w:sz w:val="24"/>
          <w:szCs w:val="24"/>
          <w:shd w:val="clear" w:color="auto" w:fill="FFFFFF"/>
        </w:rPr>
        <w:t>(1), 23523.</w:t>
      </w:r>
    </w:p>
    <w:p w14:paraId="04C7A56C" w14:textId="6B9AF788" w:rsidR="00CC611F" w:rsidRDefault="00CC611F" w:rsidP="00087648">
      <w:pPr>
        <w:ind w:firstLine="0"/>
        <w:rPr>
          <w:rFonts w:ascii="Times New Roman" w:hAnsi="Times New Roman" w:cs="Times New Roman"/>
          <w:color w:val="222222"/>
          <w:sz w:val="24"/>
          <w:szCs w:val="24"/>
          <w:shd w:val="clear" w:color="auto" w:fill="FFFFFF"/>
        </w:rPr>
      </w:pPr>
    </w:p>
    <w:p w14:paraId="3316FBA4" w14:textId="3FE63E1B" w:rsidR="00EB16F3" w:rsidRPr="00EB16F3" w:rsidRDefault="00EB16F3" w:rsidP="00087648">
      <w:pPr>
        <w:ind w:firstLine="0"/>
        <w:rPr>
          <w:rFonts w:ascii="Times New Roman" w:hAnsi="Times New Roman" w:cs="Times New Roman"/>
          <w:color w:val="833C0B" w:themeColor="accent2" w:themeShade="80"/>
          <w:sz w:val="24"/>
          <w:szCs w:val="24"/>
          <w:shd w:val="clear" w:color="auto" w:fill="FFFFFF"/>
        </w:rPr>
      </w:pPr>
      <w:r w:rsidRPr="00EB16F3">
        <w:rPr>
          <w:rFonts w:ascii="Times New Roman" w:hAnsi="Times New Roman" w:cs="Times New Roman"/>
          <w:color w:val="833C0B" w:themeColor="accent2" w:themeShade="80"/>
          <w:sz w:val="24"/>
          <w:szCs w:val="24"/>
          <w:shd w:val="clear" w:color="auto" w:fill="FFFFFF"/>
        </w:rPr>
        <w:t xml:space="preserve">The plan worked. 70-80% of the kids got help, and this was the ones who needed it the most. Yikes Norway, good job. </w:t>
      </w:r>
    </w:p>
    <w:p w14:paraId="5E7A0F56" w14:textId="77777777" w:rsidR="00EB16F3" w:rsidRPr="002279C6" w:rsidRDefault="00EB16F3" w:rsidP="00087648">
      <w:pPr>
        <w:ind w:firstLine="0"/>
        <w:rPr>
          <w:rFonts w:ascii="Times New Roman" w:hAnsi="Times New Roman" w:cs="Times New Roman"/>
          <w:color w:val="222222"/>
          <w:sz w:val="24"/>
          <w:szCs w:val="24"/>
          <w:shd w:val="clear" w:color="auto" w:fill="FFFFFF"/>
        </w:rPr>
      </w:pPr>
    </w:p>
    <w:p w14:paraId="0F1E93F6" w14:textId="011ECEBB"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lastRenderedPageBreak/>
        <w:t>Turunen</w:t>
      </w:r>
      <w:proofErr w:type="spellEnd"/>
      <w:r w:rsidRPr="002279C6">
        <w:rPr>
          <w:rFonts w:ascii="Times New Roman" w:hAnsi="Times New Roman" w:cs="Times New Roman"/>
          <w:color w:val="222222"/>
          <w:sz w:val="24"/>
          <w:szCs w:val="24"/>
          <w:shd w:val="clear" w:color="auto" w:fill="FFFFFF"/>
        </w:rPr>
        <w:t xml:space="preserve">, T., </w:t>
      </w:r>
      <w:proofErr w:type="spellStart"/>
      <w:r w:rsidRPr="002279C6">
        <w:rPr>
          <w:rFonts w:ascii="Times New Roman" w:hAnsi="Times New Roman" w:cs="Times New Roman"/>
          <w:color w:val="222222"/>
          <w:sz w:val="24"/>
          <w:szCs w:val="24"/>
          <w:shd w:val="clear" w:color="auto" w:fill="FFFFFF"/>
        </w:rPr>
        <w:t>Haravuori</w:t>
      </w:r>
      <w:proofErr w:type="spellEnd"/>
      <w:r w:rsidRPr="002279C6">
        <w:rPr>
          <w:rFonts w:ascii="Times New Roman" w:hAnsi="Times New Roman" w:cs="Times New Roman"/>
          <w:color w:val="222222"/>
          <w:sz w:val="24"/>
          <w:szCs w:val="24"/>
          <w:shd w:val="clear" w:color="auto" w:fill="FFFFFF"/>
        </w:rPr>
        <w:t xml:space="preserve">, H., </w:t>
      </w:r>
      <w:proofErr w:type="spellStart"/>
      <w:r w:rsidRPr="002279C6">
        <w:rPr>
          <w:rFonts w:ascii="Times New Roman" w:hAnsi="Times New Roman" w:cs="Times New Roman"/>
          <w:color w:val="222222"/>
          <w:sz w:val="24"/>
          <w:szCs w:val="24"/>
          <w:shd w:val="clear" w:color="auto" w:fill="FFFFFF"/>
        </w:rPr>
        <w:t>Pihlajamäki</w:t>
      </w:r>
      <w:proofErr w:type="spellEnd"/>
      <w:r w:rsidRPr="002279C6">
        <w:rPr>
          <w:rFonts w:ascii="Times New Roman" w:hAnsi="Times New Roman" w:cs="Times New Roman"/>
          <w:color w:val="222222"/>
          <w:sz w:val="24"/>
          <w:szCs w:val="24"/>
          <w:shd w:val="clear" w:color="auto" w:fill="FFFFFF"/>
        </w:rPr>
        <w:t xml:space="preserve">, J. J., </w:t>
      </w:r>
      <w:proofErr w:type="spellStart"/>
      <w:r w:rsidRPr="002279C6">
        <w:rPr>
          <w:rFonts w:ascii="Times New Roman" w:hAnsi="Times New Roman" w:cs="Times New Roman"/>
          <w:color w:val="222222"/>
          <w:sz w:val="24"/>
          <w:szCs w:val="24"/>
          <w:shd w:val="clear" w:color="auto" w:fill="FFFFFF"/>
        </w:rPr>
        <w:t>Marttunen</w:t>
      </w:r>
      <w:proofErr w:type="spellEnd"/>
      <w:r w:rsidRPr="002279C6">
        <w:rPr>
          <w:rFonts w:ascii="Times New Roman" w:hAnsi="Times New Roman" w:cs="Times New Roman"/>
          <w:color w:val="222222"/>
          <w:sz w:val="24"/>
          <w:szCs w:val="24"/>
          <w:shd w:val="clear" w:color="auto" w:fill="FFFFFF"/>
        </w:rPr>
        <w:t xml:space="preserve">, M., &amp; </w:t>
      </w:r>
      <w:proofErr w:type="spellStart"/>
      <w:r w:rsidRPr="002279C6">
        <w:rPr>
          <w:rFonts w:ascii="Times New Roman" w:hAnsi="Times New Roman" w:cs="Times New Roman"/>
          <w:color w:val="222222"/>
          <w:sz w:val="24"/>
          <w:szCs w:val="24"/>
          <w:shd w:val="clear" w:color="auto" w:fill="FFFFFF"/>
        </w:rPr>
        <w:t>Punamäki</w:t>
      </w:r>
      <w:proofErr w:type="spellEnd"/>
      <w:r w:rsidRPr="002279C6">
        <w:rPr>
          <w:rFonts w:ascii="Times New Roman" w:hAnsi="Times New Roman" w:cs="Times New Roman"/>
          <w:color w:val="222222"/>
          <w:sz w:val="24"/>
          <w:szCs w:val="24"/>
          <w:shd w:val="clear" w:color="auto" w:fill="FFFFFF"/>
        </w:rPr>
        <w:t>, R. L. (2014). Framework of the outreach after a school shooting and the students</w:t>
      </w:r>
      <w:r w:rsidR="007A7735">
        <w:rPr>
          <w:rFonts w:ascii="Times New Roman" w:hAnsi="Times New Roman" w:cs="Times New Roman"/>
          <w:color w:val="222222"/>
          <w:sz w:val="24"/>
          <w:szCs w:val="24"/>
          <w:shd w:val="clear" w:color="auto" w:fill="FFFFFF"/>
        </w:rPr>
        <w:t>’</w:t>
      </w:r>
      <w:r w:rsidRPr="002279C6">
        <w:rPr>
          <w:rFonts w:ascii="Times New Roman" w:hAnsi="Times New Roman" w:cs="Times New Roman"/>
          <w:color w:val="222222"/>
          <w:sz w:val="24"/>
          <w:szCs w:val="24"/>
          <w:shd w:val="clear" w:color="auto" w:fill="FFFFFF"/>
        </w:rPr>
        <w:t xml:space="preserve"> perceptions of the provided support. </w:t>
      </w:r>
      <w:r w:rsidRPr="002279C6">
        <w:rPr>
          <w:rFonts w:ascii="Times New Roman" w:hAnsi="Times New Roman" w:cs="Times New Roman"/>
          <w:i/>
          <w:iCs/>
          <w:color w:val="222222"/>
          <w:sz w:val="24"/>
          <w:szCs w:val="24"/>
          <w:shd w:val="clear" w:color="auto" w:fill="FFFFFF"/>
        </w:rPr>
        <w:t xml:space="preserve">European journal of </w:t>
      </w:r>
      <w:proofErr w:type="spellStart"/>
      <w:r w:rsidRPr="002279C6">
        <w:rPr>
          <w:rFonts w:ascii="Times New Roman" w:hAnsi="Times New Roman" w:cs="Times New Roman"/>
          <w:i/>
          <w:iCs/>
          <w:color w:val="222222"/>
          <w:sz w:val="24"/>
          <w:szCs w:val="24"/>
          <w:shd w:val="clear" w:color="auto" w:fill="FFFFFF"/>
        </w:rPr>
        <w:t>psychotraumatology</w:t>
      </w:r>
      <w:proofErr w:type="spellEnd"/>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w:t>
      </w:r>
      <w:r w:rsidRPr="002279C6">
        <w:rPr>
          <w:rFonts w:ascii="Times New Roman" w:hAnsi="Times New Roman" w:cs="Times New Roman"/>
          <w:color w:val="222222"/>
          <w:sz w:val="24"/>
          <w:szCs w:val="24"/>
          <w:shd w:val="clear" w:color="auto" w:fill="FFFFFF"/>
        </w:rPr>
        <w:t>(1), 23079.</w:t>
      </w:r>
    </w:p>
    <w:p w14:paraId="6492D005" w14:textId="15ED823A" w:rsidR="00087648" w:rsidRDefault="00087648" w:rsidP="00087648">
      <w:pPr>
        <w:ind w:firstLine="0"/>
        <w:rPr>
          <w:rFonts w:ascii="Times New Roman" w:hAnsi="Times New Roman" w:cs="Times New Roman"/>
          <w:sz w:val="24"/>
          <w:szCs w:val="24"/>
        </w:rPr>
      </w:pPr>
    </w:p>
    <w:p w14:paraId="53A99794" w14:textId="0A7842F1" w:rsidR="007A7735" w:rsidRDefault="007A7735" w:rsidP="00087648">
      <w:pPr>
        <w:ind w:firstLine="0"/>
        <w:rPr>
          <w:rFonts w:ascii="Times New Roman" w:hAnsi="Times New Roman" w:cs="Times New Roman"/>
          <w:color w:val="833C0B" w:themeColor="accent2" w:themeShade="80"/>
          <w:sz w:val="32"/>
          <w:szCs w:val="24"/>
        </w:rPr>
      </w:pPr>
      <w:r w:rsidRPr="007A7735">
        <w:rPr>
          <w:rFonts w:ascii="Times New Roman" w:hAnsi="Times New Roman" w:cs="Times New Roman"/>
          <w:color w:val="833C0B" w:themeColor="accent2" w:themeShade="80"/>
          <w:sz w:val="32"/>
          <w:szCs w:val="24"/>
        </w:rPr>
        <w:t xml:space="preserve">“importance of enhancing the natural </w:t>
      </w:r>
      <w:proofErr w:type="gramStart"/>
      <w:r w:rsidRPr="007A7735">
        <w:rPr>
          <w:rFonts w:ascii="Times New Roman" w:hAnsi="Times New Roman" w:cs="Times New Roman"/>
          <w:color w:val="833C0B" w:themeColor="accent2" w:themeShade="80"/>
          <w:sz w:val="32"/>
          <w:szCs w:val="24"/>
        </w:rPr>
        <w:t>networks”  +</w:t>
      </w:r>
      <w:proofErr w:type="gramEnd"/>
      <w:r w:rsidRPr="007A7735">
        <w:rPr>
          <w:rFonts w:ascii="Times New Roman" w:hAnsi="Times New Roman" w:cs="Times New Roman"/>
          <w:color w:val="833C0B" w:themeColor="accent2" w:themeShade="80"/>
          <w:sz w:val="32"/>
          <w:szCs w:val="24"/>
        </w:rPr>
        <w:t xml:space="preserve"> additional support to those in greatest need. </w:t>
      </w:r>
    </w:p>
    <w:p w14:paraId="42ACDDD5" w14:textId="6E8C855D" w:rsidR="007A7735" w:rsidRDefault="007A7735" w:rsidP="00087648">
      <w:pPr>
        <w:ind w:firstLine="0"/>
        <w:rPr>
          <w:rFonts w:ascii="Times New Roman" w:hAnsi="Times New Roman" w:cs="Times New Roman"/>
          <w:color w:val="833C0B" w:themeColor="accent2" w:themeShade="80"/>
          <w:sz w:val="24"/>
          <w:szCs w:val="24"/>
        </w:rPr>
      </w:pPr>
      <w:r w:rsidRPr="007A7735">
        <w:rPr>
          <w:rFonts w:ascii="Times New Roman" w:hAnsi="Times New Roman" w:cs="Times New Roman"/>
          <w:color w:val="833C0B" w:themeColor="accent2" w:themeShade="80"/>
          <w:sz w:val="24"/>
          <w:szCs w:val="24"/>
        </w:rPr>
        <w:t xml:space="preserve">Wow “media coverage with </w:t>
      </w:r>
      <w:proofErr w:type="spellStart"/>
      <w:r w:rsidRPr="007A7735">
        <w:rPr>
          <w:rFonts w:ascii="Times New Roman" w:hAnsi="Times New Roman" w:cs="Times New Roman"/>
          <w:color w:val="833C0B" w:themeColor="accent2" w:themeShade="80"/>
          <w:sz w:val="24"/>
          <w:szCs w:val="24"/>
        </w:rPr>
        <w:t>psychoeducative</w:t>
      </w:r>
      <w:proofErr w:type="spellEnd"/>
      <w:r w:rsidRPr="007A7735">
        <w:rPr>
          <w:rFonts w:ascii="Times New Roman" w:hAnsi="Times New Roman" w:cs="Times New Roman"/>
          <w:color w:val="833C0B" w:themeColor="accent2" w:themeShade="80"/>
          <w:sz w:val="24"/>
          <w:szCs w:val="24"/>
        </w:rPr>
        <w:t xml:space="preserve"> and calming content.” </w:t>
      </w:r>
    </w:p>
    <w:p w14:paraId="1FE53C58" w14:textId="0C9117A4" w:rsidR="007A7735" w:rsidRDefault="007A7735"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Open door policy at the trauma affected school.</w:t>
      </w:r>
    </w:p>
    <w:p w14:paraId="354498FD" w14:textId="01EDB477" w:rsidR="007A7735" w:rsidRDefault="007A7735"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Reinforced youthwork and student welfare</w:t>
      </w:r>
    </w:p>
    <w:p w14:paraId="1730D807" w14:textId="77777777" w:rsidR="007A7735" w:rsidRPr="007A7735" w:rsidRDefault="007A7735" w:rsidP="00087648">
      <w:pPr>
        <w:ind w:firstLine="0"/>
        <w:rPr>
          <w:rFonts w:ascii="Times New Roman" w:hAnsi="Times New Roman" w:cs="Times New Roman"/>
          <w:color w:val="833C0B" w:themeColor="accent2" w:themeShade="80"/>
          <w:sz w:val="24"/>
          <w:szCs w:val="24"/>
        </w:rPr>
      </w:pPr>
    </w:p>
    <w:p w14:paraId="38A82927" w14:textId="77777777" w:rsidR="007A7735" w:rsidRPr="002279C6" w:rsidRDefault="007A7735" w:rsidP="00087648">
      <w:pPr>
        <w:ind w:firstLine="0"/>
        <w:rPr>
          <w:rFonts w:ascii="Times New Roman" w:hAnsi="Times New Roman" w:cs="Times New Roman"/>
          <w:sz w:val="24"/>
          <w:szCs w:val="24"/>
        </w:rPr>
      </w:pPr>
    </w:p>
    <w:p w14:paraId="74B27B2D" w14:textId="3CB75112"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 xml:space="preserve">Langley, A. K., Gonzalez, A., Sugar, C. A., Solis, D., &amp; </w:t>
      </w: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L. (2015). Bounce back: Effectiveness of an elementary school-based intervention for multicultural children exposed to traumatic events. </w:t>
      </w:r>
      <w:r w:rsidRPr="002279C6">
        <w:rPr>
          <w:rFonts w:ascii="Times New Roman" w:hAnsi="Times New Roman" w:cs="Times New Roman"/>
          <w:i/>
          <w:iCs/>
          <w:color w:val="222222"/>
          <w:sz w:val="24"/>
          <w:szCs w:val="24"/>
          <w:shd w:val="clear" w:color="auto" w:fill="FFFFFF"/>
        </w:rPr>
        <w:t>Journal of consulting and clinical psychology</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83</w:t>
      </w:r>
      <w:r w:rsidRPr="002279C6">
        <w:rPr>
          <w:rFonts w:ascii="Times New Roman" w:hAnsi="Times New Roman" w:cs="Times New Roman"/>
          <w:color w:val="222222"/>
          <w:sz w:val="24"/>
          <w:szCs w:val="24"/>
          <w:shd w:val="clear" w:color="auto" w:fill="FFFFFF"/>
        </w:rPr>
        <w:t>(5), 853.</w:t>
      </w:r>
    </w:p>
    <w:p w14:paraId="5FADFE79" w14:textId="47DC511F" w:rsidR="00087648" w:rsidRDefault="00087648" w:rsidP="00087648">
      <w:pPr>
        <w:ind w:firstLine="0"/>
        <w:rPr>
          <w:rFonts w:ascii="Times New Roman" w:hAnsi="Times New Roman" w:cs="Times New Roman"/>
          <w:sz w:val="24"/>
          <w:szCs w:val="24"/>
        </w:rPr>
      </w:pPr>
    </w:p>
    <w:p w14:paraId="6A20F52A" w14:textId="716F546F" w:rsidR="007A7735" w:rsidRDefault="007A7735" w:rsidP="00087648">
      <w:pPr>
        <w:ind w:firstLine="0"/>
        <w:rPr>
          <w:rFonts w:ascii="Times New Roman" w:hAnsi="Times New Roman" w:cs="Times New Roman"/>
          <w:color w:val="833C0B" w:themeColor="accent2" w:themeShade="80"/>
          <w:sz w:val="24"/>
          <w:szCs w:val="24"/>
        </w:rPr>
      </w:pPr>
      <w:r w:rsidRPr="007A7735">
        <w:rPr>
          <w:rFonts w:ascii="Times New Roman" w:hAnsi="Times New Roman" w:cs="Times New Roman"/>
          <w:color w:val="833C0B" w:themeColor="accent2" w:themeShade="80"/>
          <w:sz w:val="24"/>
          <w:szCs w:val="24"/>
        </w:rPr>
        <w:t xml:space="preserve">Immediate or delayed intervention: </w:t>
      </w:r>
      <w:r>
        <w:rPr>
          <w:rFonts w:ascii="Times New Roman" w:hAnsi="Times New Roman" w:cs="Times New Roman"/>
          <w:color w:val="833C0B" w:themeColor="accent2" w:themeShade="80"/>
          <w:sz w:val="24"/>
          <w:szCs w:val="24"/>
        </w:rPr>
        <w:t xml:space="preserve">better with PTS and </w:t>
      </w:r>
      <w:r w:rsidR="00207A50">
        <w:rPr>
          <w:rFonts w:ascii="Times New Roman" w:hAnsi="Times New Roman" w:cs="Times New Roman"/>
          <w:color w:val="833C0B" w:themeColor="accent2" w:themeShade="80"/>
          <w:sz w:val="24"/>
          <w:szCs w:val="24"/>
        </w:rPr>
        <w:t xml:space="preserve">anxiety, depression. </w:t>
      </w:r>
    </w:p>
    <w:p w14:paraId="57071751" w14:textId="2CCEE7A0" w:rsidR="00207A50" w:rsidRDefault="00207A50"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 xml:space="preserve">Ten group sessions, 2-3 individual sessions, 1-3 parent education sessions. </w:t>
      </w:r>
    </w:p>
    <w:p w14:paraId="1898B441" w14:textId="5B17C0BE" w:rsidR="00207A50" w:rsidRPr="007A7735" w:rsidRDefault="00207A50"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 xml:space="preserve">Psychoeducation, relaxation training, cognitive restructuring, social problem </w:t>
      </w:r>
      <w:proofErr w:type="spellStart"/>
      <w:r>
        <w:rPr>
          <w:rFonts w:ascii="Times New Roman" w:hAnsi="Times New Roman" w:cs="Times New Roman"/>
          <w:color w:val="833C0B" w:themeColor="accent2" w:themeShade="80"/>
          <w:sz w:val="24"/>
          <w:szCs w:val="24"/>
        </w:rPr>
        <w:t>soliving</w:t>
      </w:r>
      <w:proofErr w:type="spellEnd"/>
      <w:r>
        <w:rPr>
          <w:rFonts w:ascii="Times New Roman" w:hAnsi="Times New Roman" w:cs="Times New Roman"/>
          <w:color w:val="833C0B" w:themeColor="accent2" w:themeShade="80"/>
          <w:sz w:val="24"/>
          <w:szCs w:val="24"/>
        </w:rPr>
        <w:t xml:space="preserve">, positive activities, and trauma focused intervention strategies (gradual approaches to anxiety provoking situations) and trauma narrative (what IS THIS?) </w:t>
      </w:r>
    </w:p>
    <w:p w14:paraId="40AB2C0F" w14:textId="77777777" w:rsidR="007A7735" w:rsidRPr="002279C6" w:rsidRDefault="007A7735" w:rsidP="00087648">
      <w:pPr>
        <w:ind w:firstLine="0"/>
        <w:rPr>
          <w:rFonts w:ascii="Times New Roman" w:hAnsi="Times New Roman" w:cs="Times New Roman"/>
          <w:sz w:val="24"/>
          <w:szCs w:val="24"/>
        </w:rPr>
      </w:pPr>
    </w:p>
    <w:p w14:paraId="4D338920" w14:textId="394A15C9" w:rsidR="00087648"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Grolnick</w:t>
      </w:r>
      <w:proofErr w:type="spellEnd"/>
      <w:r w:rsidRPr="002279C6">
        <w:rPr>
          <w:rFonts w:ascii="Times New Roman" w:hAnsi="Times New Roman" w:cs="Times New Roman"/>
          <w:color w:val="222222"/>
          <w:sz w:val="24"/>
          <w:szCs w:val="24"/>
          <w:shd w:val="clear" w:color="auto" w:fill="FFFFFF"/>
        </w:rPr>
        <w:t xml:space="preserve">, W. S., </w:t>
      </w:r>
      <w:proofErr w:type="spellStart"/>
      <w:r w:rsidRPr="002279C6">
        <w:rPr>
          <w:rFonts w:ascii="Times New Roman" w:hAnsi="Times New Roman" w:cs="Times New Roman"/>
          <w:color w:val="222222"/>
          <w:sz w:val="24"/>
          <w:szCs w:val="24"/>
          <w:shd w:val="clear" w:color="auto" w:fill="FFFFFF"/>
        </w:rPr>
        <w:t>Schonfeld</w:t>
      </w:r>
      <w:proofErr w:type="spellEnd"/>
      <w:r w:rsidRPr="002279C6">
        <w:rPr>
          <w:rFonts w:ascii="Times New Roman" w:hAnsi="Times New Roman" w:cs="Times New Roman"/>
          <w:color w:val="222222"/>
          <w:sz w:val="24"/>
          <w:szCs w:val="24"/>
          <w:shd w:val="clear" w:color="auto" w:fill="FFFFFF"/>
        </w:rPr>
        <w:t xml:space="preserve">, D. J., Schreiber, M., Cohen, J., Cole, V., </w:t>
      </w: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L., ... &amp; Wong, M. (2018). Improving adjustment and resilience in children following a disaster: Addressing research challenges. </w:t>
      </w:r>
      <w:r w:rsidRPr="002279C6">
        <w:rPr>
          <w:rFonts w:ascii="Times New Roman" w:hAnsi="Times New Roman" w:cs="Times New Roman"/>
          <w:i/>
          <w:iCs/>
          <w:color w:val="222222"/>
          <w:sz w:val="24"/>
          <w:szCs w:val="24"/>
          <w:shd w:val="clear" w:color="auto" w:fill="FFFFFF"/>
        </w:rPr>
        <w:t>American Psychologist</w:t>
      </w:r>
      <w:r w:rsidRPr="002279C6">
        <w:rPr>
          <w:rFonts w:ascii="Times New Roman" w:hAnsi="Times New Roman" w:cs="Times New Roman"/>
          <w:color w:val="222222"/>
          <w:sz w:val="24"/>
          <w:szCs w:val="24"/>
          <w:shd w:val="clear" w:color="auto" w:fill="FFFFFF"/>
        </w:rPr>
        <w:t>.</w:t>
      </w:r>
    </w:p>
    <w:p w14:paraId="6A3294E9" w14:textId="3187A721" w:rsidR="00207A50" w:rsidRDefault="00207A50" w:rsidP="00087648">
      <w:pPr>
        <w:ind w:firstLine="0"/>
        <w:rPr>
          <w:rFonts w:ascii="Times New Roman" w:hAnsi="Times New Roman" w:cs="Times New Roman"/>
          <w:color w:val="222222"/>
          <w:sz w:val="24"/>
          <w:szCs w:val="24"/>
          <w:shd w:val="clear" w:color="auto" w:fill="FFFFFF"/>
        </w:rPr>
      </w:pPr>
    </w:p>
    <w:p w14:paraId="3C2379D3" w14:textId="556DBCD7" w:rsidR="00207A50" w:rsidRPr="00207A50" w:rsidRDefault="00207A50" w:rsidP="00087648">
      <w:pPr>
        <w:ind w:firstLine="0"/>
        <w:rPr>
          <w:rFonts w:ascii="Times New Roman" w:hAnsi="Times New Roman" w:cs="Times New Roman"/>
          <w:color w:val="833C0B" w:themeColor="accent2" w:themeShade="80"/>
          <w:sz w:val="24"/>
          <w:szCs w:val="24"/>
          <w:shd w:val="clear" w:color="auto" w:fill="FFFFFF"/>
        </w:rPr>
      </w:pPr>
      <w:r w:rsidRPr="00207A50">
        <w:rPr>
          <w:rFonts w:ascii="Times New Roman" w:hAnsi="Times New Roman" w:cs="Times New Roman"/>
          <w:color w:val="833C0B" w:themeColor="accent2" w:themeShade="80"/>
          <w:sz w:val="24"/>
          <w:szCs w:val="24"/>
          <w:shd w:val="clear" w:color="auto" w:fill="FFFFFF"/>
        </w:rPr>
        <w:t>Essentially a recap of the r</w:t>
      </w:r>
      <w:r>
        <w:rPr>
          <w:rFonts w:ascii="Times New Roman" w:hAnsi="Times New Roman" w:cs="Times New Roman"/>
          <w:color w:val="833C0B" w:themeColor="accent2" w:themeShade="80"/>
          <w:sz w:val="24"/>
          <w:szCs w:val="24"/>
          <w:shd w:val="clear" w:color="auto" w:fill="FFFFFF"/>
        </w:rPr>
        <w:t>es</w:t>
      </w:r>
      <w:r w:rsidRPr="00207A50">
        <w:rPr>
          <w:rFonts w:ascii="Times New Roman" w:hAnsi="Times New Roman" w:cs="Times New Roman"/>
          <w:color w:val="833C0B" w:themeColor="accent2" w:themeShade="80"/>
          <w:sz w:val="24"/>
          <w:szCs w:val="24"/>
          <w:shd w:val="clear" w:color="auto" w:fill="FFFFFF"/>
        </w:rPr>
        <w:t xml:space="preserve">earch problems following disaster: obtaining consent, designing rigorous studies, and obtaining funding quickly enough to conduct the study. </w:t>
      </w:r>
    </w:p>
    <w:p w14:paraId="49C54C1A" w14:textId="6DF27026" w:rsidR="00087648" w:rsidRDefault="00207A50" w:rsidP="00087648">
      <w:pPr>
        <w:ind w:firstLine="0"/>
        <w:rPr>
          <w:rFonts w:ascii="Times New Roman" w:hAnsi="Times New Roman" w:cs="Times New Roman"/>
          <w:color w:val="833C0B" w:themeColor="accent2" w:themeShade="80"/>
          <w:sz w:val="24"/>
          <w:szCs w:val="24"/>
        </w:rPr>
      </w:pPr>
      <w:r w:rsidRPr="00207A50">
        <w:rPr>
          <w:rFonts w:ascii="Times New Roman" w:hAnsi="Times New Roman" w:cs="Times New Roman"/>
          <w:color w:val="833C0B" w:themeColor="accent2" w:themeShade="80"/>
          <w:sz w:val="24"/>
          <w:szCs w:val="24"/>
        </w:rPr>
        <w:t xml:space="preserve">To date, no RCTs on psychological First Aid (but of course, LPC pilot study 5 years earlier was QE) </w:t>
      </w:r>
    </w:p>
    <w:p w14:paraId="08C55F2A" w14:textId="358E4701" w:rsidR="00207A50" w:rsidRPr="00207A50" w:rsidRDefault="00207A50"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 xml:space="preserve">Causal research challenges. Wowzer this’ll be one to add to the collection for later citations. </w:t>
      </w:r>
      <w:bookmarkStart w:id="3" w:name="_GoBack"/>
      <w:bookmarkEnd w:id="3"/>
    </w:p>
    <w:p w14:paraId="3754DCA1" w14:textId="77777777" w:rsidR="00087648" w:rsidRPr="002279C6" w:rsidRDefault="00087648" w:rsidP="00087648">
      <w:pPr>
        <w:ind w:firstLine="0"/>
        <w:rPr>
          <w:rFonts w:ascii="Times New Roman" w:hAnsi="Times New Roman" w:cs="Times New Roman"/>
          <w:sz w:val="24"/>
          <w:szCs w:val="24"/>
        </w:rPr>
      </w:pPr>
    </w:p>
    <w:p w14:paraId="2B3DC12A" w14:textId="7B283668" w:rsidR="00087648" w:rsidRPr="002279C6" w:rsidRDefault="00087648" w:rsidP="00087648">
      <w:pPr>
        <w:ind w:firstLine="0"/>
        <w:rPr>
          <w:rFonts w:ascii="Times New Roman" w:hAnsi="Times New Roman" w:cs="Times New Roman"/>
          <w:sz w:val="24"/>
          <w:szCs w:val="24"/>
        </w:rPr>
      </w:pPr>
    </w:p>
    <w:sectPr w:rsidR="00087648" w:rsidRPr="0022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48"/>
    <w:rsid w:val="00087648"/>
    <w:rsid w:val="00207A50"/>
    <w:rsid w:val="002279C6"/>
    <w:rsid w:val="00312DF9"/>
    <w:rsid w:val="00402B5A"/>
    <w:rsid w:val="004767A4"/>
    <w:rsid w:val="00495ED8"/>
    <w:rsid w:val="00640F08"/>
    <w:rsid w:val="007A7735"/>
    <w:rsid w:val="00846C50"/>
    <w:rsid w:val="008D1CD8"/>
    <w:rsid w:val="00B16542"/>
    <w:rsid w:val="00B46446"/>
    <w:rsid w:val="00B56776"/>
    <w:rsid w:val="00BA2B96"/>
    <w:rsid w:val="00CC611F"/>
    <w:rsid w:val="00D3676E"/>
    <w:rsid w:val="00D644B7"/>
    <w:rsid w:val="00D66498"/>
    <w:rsid w:val="00E151A7"/>
    <w:rsid w:val="00EB16F3"/>
    <w:rsid w:val="00FA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3229"/>
  <w15:chartTrackingRefBased/>
  <w15:docId w15:val="{DE536487-6DC1-4F8D-9E4A-6412835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9</cp:revision>
  <dcterms:created xsi:type="dcterms:W3CDTF">2018-05-08T19:58:00Z</dcterms:created>
  <dcterms:modified xsi:type="dcterms:W3CDTF">2018-05-08T23:40:00Z</dcterms:modified>
</cp:coreProperties>
</file>