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79AC" w14:textId="77777777" w:rsidR="001C1884" w:rsidRDefault="00EF11BB">
      <w:pPr>
        <w:pStyle w:val="Title"/>
      </w:pPr>
      <w:r>
        <w:t>Project Activity Log</w:t>
      </w:r>
    </w:p>
    <w:p w14:paraId="493A727B" w14:textId="6BC0A89B" w:rsidR="001C1884" w:rsidRDefault="00EF11BB">
      <w:r>
        <w:t>Clayton Thomas McIntyre</w:t>
      </w:r>
      <w:r>
        <w:br/>
      </w:r>
      <w:r w:rsidR="00BC4F80">
        <w:t xml:space="preserve">January </w:t>
      </w:r>
      <w:r w:rsidR="00611876">
        <w:t>2</w:t>
      </w:r>
      <w:r w:rsidR="007C608B">
        <w:t>9</w:t>
      </w:r>
      <w:r w:rsidR="00C7394A">
        <w:t>, 2025</w:t>
      </w:r>
    </w:p>
    <w:p w14:paraId="0206944A" w14:textId="50674597" w:rsidR="00094BF2" w:rsidRPr="00B62CD4" w:rsidRDefault="00634676" w:rsidP="00B62CD4">
      <w:pPr>
        <w:pStyle w:val="Heading1"/>
      </w:pPr>
      <w:r>
        <w:t>Triton Envelope Issue</w:t>
      </w:r>
    </w:p>
    <w:p w14:paraId="1C2897F5" w14:textId="591B735C" w:rsidR="00611876" w:rsidRPr="007C608B" w:rsidRDefault="00611876" w:rsidP="00EF6B61">
      <w:pPr>
        <w:pStyle w:val="ListBullet"/>
        <w:rPr>
          <w:strike/>
        </w:rPr>
      </w:pPr>
      <w:r w:rsidRPr="007C608B">
        <w:rPr>
          <w:strike/>
        </w:rPr>
        <w:t>Luis Delgado thinks it will be cheaper and faster if we outsource the work because the posts take a lot of time</w:t>
      </w:r>
    </w:p>
    <w:p w14:paraId="729219AB" w14:textId="478910AF" w:rsidR="00611876" w:rsidRPr="007C608B" w:rsidRDefault="00611876" w:rsidP="00EF6B61">
      <w:pPr>
        <w:pStyle w:val="ListBullet"/>
        <w:rPr>
          <w:strike/>
        </w:rPr>
      </w:pPr>
      <w:r w:rsidRPr="007C608B">
        <w:rPr>
          <w:strike/>
        </w:rPr>
        <w:t>Luis is getting estimates for outsourcing the work, once I get an estimate from him we will need to decide if we will make in house or outsource</w:t>
      </w:r>
    </w:p>
    <w:p w14:paraId="51BFCB1E" w14:textId="1CB41964" w:rsidR="00CF37AA" w:rsidRDefault="00CF37AA" w:rsidP="00EF6B61">
      <w:pPr>
        <w:pStyle w:val="ListBullet"/>
        <w:rPr>
          <w:color w:val="4F81BD" w:themeColor="accent1"/>
        </w:rPr>
      </w:pPr>
      <w:r>
        <w:rPr>
          <w:color w:val="4F81BD" w:themeColor="accent1"/>
        </w:rPr>
        <w:t xml:space="preserve">TE# for </w:t>
      </w:r>
      <w:r w:rsidR="007C608B">
        <w:rPr>
          <w:color w:val="4F81BD" w:themeColor="accent1"/>
        </w:rPr>
        <w:t>posts is</w:t>
      </w:r>
      <w:r>
        <w:rPr>
          <w:color w:val="4F81BD" w:themeColor="accent1"/>
        </w:rPr>
        <w:t xml:space="preserve"> approved</w:t>
      </w:r>
    </w:p>
    <w:p w14:paraId="4EC1E304" w14:textId="05024E2B" w:rsidR="00CF37AA" w:rsidRDefault="00CF37AA" w:rsidP="00EF6B61">
      <w:pPr>
        <w:pStyle w:val="ListBullet"/>
        <w:rPr>
          <w:color w:val="4F81BD" w:themeColor="accent1"/>
        </w:rPr>
      </w:pPr>
      <w:r>
        <w:rPr>
          <w:color w:val="4F81BD" w:themeColor="accent1"/>
        </w:rPr>
        <w:t>Posts are being ordered from outside vendor</w:t>
      </w:r>
    </w:p>
    <w:p w14:paraId="4209427F" w14:textId="73B9F0B9" w:rsidR="00CF37AA" w:rsidRPr="00EF6B61" w:rsidRDefault="00CF37AA" w:rsidP="00EF6B61">
      <w:pPr>
        <w:pStyle w:val="ListBullet"/>
        <w:rPr>
          <w:color w:val="4F81BD" w:themeColor="accent1"/>
        </w:rPr>
      </w:pPr>
      <w:r>
        <w:rPr>
          <w:color w:val="4F81BD" w:themeColor="accent1"/>
        </w:rPr>
        <w:t>Request to order posts sent to Lazaro</w:t>
      </w:r>
    </w:p>
    <w:p w14:paraId="3D1A5241" w14:textId="20D49C20" w:rsidR="00A970A7" w:rsidRPr="00240A33" w:rsidRDefault="00A970A7" w:rsidP="00A970A7">
      <w:pPr>
        <w:pStyle w:val="Heading1"/>
      </w:pPr>
      <w:r>
        <w:t>Welder 2</w:t>
      </w:r>
      <w:r w:rsidR="000D22B8">
        <w:t>/GNF3 Qualification</w:t>
      </w:r>
    </w:p>
    <w:p w14:paraId="00013004" w14:textId="1B3667D2" w:rsidR="00611876" w:rsidRPr="00CF37AA" w:rsidRDefault="00611876" w:rsidP="00611876">
      <w:pPr>
        <w:pStyle w:val="ListBullet"/>
      </w:pPr>
      <w:r w:rsidRPr="00CF37AA">
        <w:t>QA determined the waves on the bands, particularly around the double dividers are unacceptable</w:t>
      </w:r>
    </w:p>
    <w:p w14:paraId="6AC0FEB5" w14:textId="56FD59A7" w:rsidR="00611876" w:rsidRPr="00CF37AA" w:rsidRDefault="00611876" w:rsidP="00611876">
      <w:pPr>
        <w:pStyle w:val="ListBullet"/>
      </w:pPr>
      <w:r w:rsidRPr="00CF37AA">
        <w:t>Evan and I have been troubleshooting the issue, we’ve made some headway adjusting the setscrews and clamping force on the pushers</w:t>
      </w:r>
    </w:p>
    <w:p w14:paraId="297AD0F7" w14:textId="494A91B4" w:rsidR="001D43B8" w:rsidRPr="00CF37AA" w:rsidRDefault="00611876" w:rsidP="001D43B8">
      <w:pPr>
        <w:pStyle w:val="ListBullet"/>
      </w:pPr>
      <w:r w:rsidRPr="00CF37AA">
        <w:t>Adjustments on the pushers have caused other issues to arise, such as rollback on the seams and blowing holes in tabs, these issues will need to be addressed once we’ve solved the wavines</w:t>
      </w:r>
      <w:r w:rsidR="001D43B8" w:rsidRPr="00CF37AA">
        <w:t>s, solving the emergent issues should be much easier than the waviness problem</w:t>
      </w:r>
    </w:p>
    <w:p w14:paraId="1A981A66" w14:textId="140357FA" w:rsidR="00CF37AA" w:rsidRPr="00CF37AA" w:rsidRDefault="00CF37AA" w:rsidP="001D43B8">
      <w:pPr>
        <w:pStyle w:val="ListBullet"/>
      </w:pPr>
      <w:r>
        <w:rPr>
          <w:color w:val="4F81BD" w:themeColor="accent1"/>
        </w:rPr>
        <w:t>After numerous tests, we have determined that the only way we can reliably produce spacers without waviness is by not fully seating the parts, which allows the dividers and bands to “float”</w:t>
      </w:r>
    </w:p>
    <w:p w14:paraId="771E6620" w14:textId="3E76AF9B" w:rsidR="00CF37AA" w:rsidRPr="00C740DD" w:rsidRDefault="00CF37AA" w:rsidP="001D43B8">
      <w:pPr>
        <w:pStyle w:val="ListBullet"/>
      </w:pPr>
      <w:r>
        <w:rPr>
          <w:color w:val="4F81BD" w:themeColor="accent1"/>
        </w:rPr>
        <w:t xml:space="preserve">A modification is being made to the fixture, bringing down the surface the bands sit on down by 0.005” to allow only the bands to </w:t>
      </w:r>
      <w:r w:rsidR="00C740DD">
        <w:rPr>
          <w:color w:val="4F81BD" w:themeColor="accent1"/>
        </w:rPr>
        <w:t>“float”</w:t>
      </w:r>
    </w:p>
    <w:p w14:paraId="0BAB9B31" w14:textId="0FD088CB" w:rsidR="00C740DD" w:rsidRPr="00C740DD" w:rsidRDefault="00C740DD" w:rsidP="00C740DD">
      <w:pPr>
        <w:pStyle w:val="ListBullet"/>
      </w:pPr>
      <w:r>
        <w:rPr>
          <w:color w:val="4F81BD" w:themeColor="accent1"/>
        </w:rPr>
        <w:t>If bringing down that surface does not work, we will need to decide if we want to lower it more, or possibly make a modification to the top plate to allow the dividers to also “float”</w:t>
      </w:r>
    </w:p>
    <w:p w14:paraId="54E95FDD" w14:textId="77777777" w:rsidR="00C740DD" w:rsidRDefault="00C740DD" w:rsidP="00C740DD">
      <w:pPr>
        <w:pStyle w:val="ListBullet"/>
        <w:rPr>
          <w:color w:val="4F81BD" w:themeColor="accent1"/>
        </w:rPr>
      </w:pPr>
      <w:r>
        <w:rPr>
          <w:color w:val="4F81BD" w:themeColor="accent1"/>
        </w:rPr>
        <w:t>We have encountered issues with blowing holes in tab welds, the reason the holes appear is the band not fully seating, allowing a gap between the divider and the band (see picture at end of report)</w:t>
      </w:r>
    </w:p>
    <w:p w14:paraId="21E8C01B" w14:textId="63E194C7" w:rsidR="007C608B" w:rsidRDefault="007C608B" w:rsidP="00C740DD">
      <w:pPr>
        <w:pStyle w:val="ListBullet"/>
        <w:rPr>
          <w:color w:val="4F81BD" w:themeColor="accent1"/>
        </w:rPr>
      </w:pPr>
      <w:r>
        <w:rPr>
          <w:color w:val="4F81BD" w:themeColor="accent1"/>
        </w:rPr>
        <w:t>I don’t think we can lengthen the dividers because the gap is not consistent on all sides, and making them longer could negatively impact other sides</w:t>
      </w:r>
    </w:p>
    <w:p w14:paraId="11929DCB" w14:textId="77777777" w:rsidR="007C608B" w:rsidRDefault="007C608B" w:rsidP="00C740DD">
      <w:pPr>
        <w:pStyle w:val="ListBullet"/>
        <w:rPr>
          <w:color w:val="4F81BD" w:themeColor="accent1"/>
        </w:rPr>
      </w:pPr>
      <w:r>
        <w:rPr>
          <w:color w:val="4F81BD" w:themeColor="accent1"/>
        </w:rPr>
        <w:t>We’re going to try to increase clamp force on the pushers to resolve the issue, provided our fixture modification fixes the waviness issue we should be able to significantly increase clamping force</w:t>
      </w:r>
    </w:p>
    <w:p w14:paraId="006AF9EB" w14:textId="51B0A687" w:rsidR="00F9328F" w:rsidRPr="00F9328F" w:rsidRDefault="007C608B" w:rsidP="00F9328F">
      <w:pPr>
        <w:pStyle w:val="ListBullet"/>
        <w:rPr>
          <w:color w:val="4F81BD" w:themeColor="accent1"/>
        </w:rPr>
      </w:pPr>
      <w:r>
        <w:rPr>
          <w:color w:val="4F81BD" w:themeColor="accent1"/>
        </w:rPr>
        <w:t>I’ve put together a new schedule for qualification, see next page</w:t>
      </w:r>
    </w:p>
    <w:p w14:paraId="23024FF7" w14:textId="36511B99" w:rsidR="00F9328F" w:rsidRPr="00B62CD4" w:rsidRDefault="00F9328F" w:rsidP="00F9328F">
      <w:pPr>
        <w:pStyle w:val="Heading1"/>
      </w:pPr>
      <w:r>
        <w:t>Power Meter Test</w:t>
      </w:r>
    </w:p>
    <w:p w14:paraId="0902C75D" w14:textId="7A1D234E" w:rsidR="00F9328F" w:rsidRDefault="00F9328F" w:rsidP="00F9328F">
      <w:pPr>
        <w:pStyle w:val="ListBullet"/>
        <w:rPr>
          <w:color w:val="4F81BD" w:themeColor="accent1"/>
        </w:rPr>
      </w:pPr>
      <w:r>
        <w:rPr>
          <w:color w:val="4F81BD" w:themeColor="accent1"/>
        </w:rPr>
        <w:t>Last week I Set up welder 2 power meter with beam expander, forgot to put it in report</w:t>
      </w:r>
    </w:p>
    <w:p w14:paraId="56580A3C" w14:textId="05132C70" w:rsidR="00F9328F" w:rsidRPr="00F9328F" w:rsidRDefault="00F9328F" w:rsidP="00F9328F">
      <w:pPr>
        <w:pStyle w:val="ListBullet"/>
        <w:rPr>
          <w:color w:val="4F81BD" w:themeColor="accent1"/>
        </w:rPr>
      </w:pPr>
      <w:r>
        <w:rPr>
          <w:color w:val="4F81BD" w:themeColor="accent1"/>
        </w:rPr>
        <w:t>Began taking and recording daily power readings to see how readings change over time</w:t>
      </w:r>
    </w:p>
    <w:p w14:paraId="004B7E4A" w14:textId="78982907" w:rsidR="00D46C87" w:rsidRPr="00A52B0E" w:rsidRDefault="00A52B0E" w:rsidP="00F9328F">
      <w:pPr>
        <w:pStyle w:val="ListBullet"/>
        <w:numPr>
          <w:ilvl w:val="0"/>
          <w:numId w:val="0"/>
        </w:numPr>
        <w:ind w:left="360"/>
        <w:rPr>
          <w:color w:val="4F81BD" w:themeColor="accent1"/>
        </w:rPr>
      </w:pPr>
      <w:r>
        <w:rPr>
          <w:color w:val="4F81BD" w:themeColor="accent1"/>
        </w:rPr>
        <w:br w:type="page"/>
      </w:r>
    </w:p>
    <w:p w14:paraId="776EF58C" w14:textId="77777777" w:rsidR="00D46C87" w:rsidRPr="00D46C87" w:rsidRDefault="00D46C87" w:rsidP="00D46C87">
      <w:pPr>
        <w:pStyle w:val="ListBullet"/>
        <w:numPr>
          <w:ilvl w:val="0"/>
          <w:numId w:val="0"/>
        </w:numPr>
        <w:rPr>
          <w:color w:val="4F81BD" w:themeColor="accent1"/>
        </w:rPr>
      </w:pPr>
    </w:p>
    <w:p w14:paraId="3433D1D2" w14:textId="77777777" w:rsidR="00D46C87" w:rsidRPr="001F3BA1" w:rsidRDefault="00D46C87" w:rsidP="00D46C87">
      <w:pPr>
        <w:pStyle w:val="ListBullet"/>
        <w:numPr>
          <w:ilvl w:val="0"/>
          <w:numId w:val="0"/>
        </w:numPr>
        <w:jc w:val="center"/>
        <w:rPr>
          <w:sz w:val="40"/>
          <w:szCs w:val="40"/>
        </w:rPr>
      </w:pPr>
      <w:r w:rsidRPr="001F3BA1">
        <w:rPr>
          <w:sz w:val="40"/>
          <w:szCs w:val="40"/>
        </w:rPr>
        <w:t>GNF3 Qualification</w:t>
      </w:r>
      <w:r>
        <w:rPr>
          <w:sz w:val="40"/>
          <w:szCs w:val="40"/>
        </w:rPr>
        <w:t xml:space="preserve"> Timeline</w:t>
      </w:r>
    </w:p>
    <w:p w14:paraId="430546C5" w14:textId="77777777" w:rsidR="00D46C87" w:rsidRPr="001F3BA1" w:rsidRDefault="00D46C87" w:rsidP="00D46C87">
      <w:pPr>
        <w:pStyle w:val="ListBullet"/>
        <w:numPr>
          <w:ilvl w:val="0"/>
          <w:numId w:val="0"/>
        </w:numPr>
        <w:tabs>
          <w:tab w:val="num" w:pos="360"/>
        </w:tabs>
        <w:rPr>
          <w:b/>
          <w:bCs/>
        </w:rPr>
      </w:pPr>
      <w:r w:rsidRPr="001F3BA1">
        <w:rPr>
          <w:b/>
          <w:bCs/>
        </w:rPr>
        <w:tab/>
      </w:r>
    </w:p>
    <w:p w14:paraId="3C78D978" w14:textId="77777777" w:rsidR="00D46C87" w:rsidRPr="00D46C87" w:rsidRDefault="00D46C87" w:rsidP="00D46C87">
      <w:pPr>
        <w:pStyle w:val="ListBullet"/>
        <w:numPr>
          <w:ilvl w:val="0"/>
          <w:numId w:val="0"/>
        </w:numPr>
        <w:tabs>
          <w:tab w:val="num" w:pos="360"/>
        </w:tabs>
        <w:rPr>
          <w:b/>
          <w:bCs/>
          <w:color w:val="548DD4" w:themeColor="text2" w:themeTint="99"/>
        </w:rPr>
      </w:pPr>
      <w:r w:rsidRPr="00D46C87">
        <w:rPr>
          <w:b/>
          <w:bCs/>
          <w:color w:val="548DD4" w:themeColor="text2" w:themeTint="99"/>
        </w:rPr>
        <w:t>Blue Text is Lower Qualification</w:t>
      </w:r>
    </w:p>
    <w:p w14:paraId="033BABA3" w14:textId="77777777" w:rsidR="00D46C87" w:rsidRPr="001F3BA1" w:rsidRDefault="00D46C87" w:rsidP="00D46C87">
      <w:pPr>
        <w:pStyle w:val="ListBullet"/>
        <w:numPr>
          <w:ilvl w:val="0"/>
          <w:numId w:val="0"/>
        </w:numPr>
        <w:tabs>
          <w:tab w:val="num" w:pos="360"/>
        </w:tabs>
        <w:rPr>
          <w:b/>
          <w:bCs/>
        </w:rPr>
      </w:pPr>
      <w:r w:rsidRPr="001F3BA1">
        <w:rPr>
          <w:b/>
          <w:bCs/>
        </w:rPr>
        <w:t>Black Text is Upper Qualification</w:t>
      </w:r>
    </w:p>
    <w:p w14:paraId="233433EE" w14:textId="77777777" w:rsidR="00D46C87" w:rsidRDefault="00D46C87" w:rsidP="00D46C87">
      <w:pPr>
        <w:pStyle w:val="ListBullet"/>
        <w:numPr>
          <w:ilvl w:val="0"/>
          <w:numId w:val="0"/>
        </w:numPr>
        <w:tabs>
          <w:tab w:val="num" w:pos="360"/>
        </w:tabs>
        <w:rPr>
          <w:color w:val="95B3D7" w:themeColor="accent1" w:themeTint="99"/>
        </w:rPr>
      </w:pPr>
    </w:p>
    <w:p w14:paraId="24B8EF48" w14:textId="77777777" w:rsidR="00D46C87" w:rsidRPr="00D46C87" w:rsidRDefault="00D46C87" w:rsidP="00D46C87">
      <w:pPr>
        <w:pStyle w:val="ListBullet"/>
        <w:numPr>
          <w:ilvl w:val="0"/>
          <w:numId w:val="0"/>
        </w:numPr>
        <w:tabs>
          <w:tab w:val="num" w:pos="360"/>
        </w:tabs>
        <w:rPr>
          <w:b/>
          <w:bCs/>
          <w:color w:val="548DD4" w:themeColor="text2" w:themeTint="99"/>
        </w:rPr>
      </w:pPr>
      <w:r w:rsidRPr="00D46C87">
        <w:rPr>
          <w:color w:val="548DD4" w:themeColor="text2" w:themeTint="99"/>
        </w:rPr>
        <w:t xml:space="preserve">Lower Fixture returned from NTR: </w:t>
      </w:r>
      <w:r w:rsidRPr="00D46C87">
        <w:rPr>
          <w:b/>
          <w:bCs/>
          <w:color w:val="548DD4" w:themeColor="text2" w:themeTint="99"/>
        </w:rPr>
        <w:t>2/2/2026</w:t>
      </w:r>
    </w:p>
    <w:p w14:paraId="65C06203" w14:textId="77777777" w:rsidR="00D46C87" w:rsidRPr="00D46C87" w:rsidRDefault="00D46C87" w:rsidP="00D46C87">
      <w:pPr>
        <w:pStyle w:val="ListBullet"/>
        <w:numPr>
          <w:ilvl w:val="0"/>
          <w:numId w:val="0"/>
        </w:numPr>
        <w:rPr>
          <w:b/>
          <w:bCs/>
          <w:color w:val="548DD4" w:themeColor="text2" w:themeTint="99"/>
        </w:rPr>
      </w:pPr>
      <w:r w:rsidRPr="00D46C87">
        <w:rPr>
          <w:color w:val="548DD4" w:themeColor="text2" w:themeTint="99"/>
        </w:rPr>
        <w:t xml:space="preserve">Phase 1, Automation, Lower: weld one spacer at nominal for QA buy off </w:t>
      </w:r>
      <w:r w:rsidRPr="00D46C87">
        <w:rPr>
          <w:b/>
          <w:bCs/>
          <w:color w:val="548DD4" w:themeColor="text2" w:themeTint="99"/>
        </w:rPr>
        <w:t>2/2/2026</w:t>
      </w:r>
    </w:p>
    <w:p w14:paraId="207D0A86" w14:textId="77777777" w:rsidR="00D46C87" w:rsidRPr="00D46C87" w:rsidRDefault="00D46C87" w:rsidP="00D46C87">
      <w:pPr>
        <w:pStyle w:val="ListBullet"/>
        <w:numPr>
          <w:ilvl w:val="0"/>
          <w:numId w:val="0"/>
        </w:numPr>
        <w:tabs>
          <w:tab w:val="num" w:pos="360"/>
        </w:tabs>
        <w:rPr>
          <w:color w:val="548DD4" w:themeColor="text2" w:themeTint="99"/>
        </w:rPr>
      </w:pPr>
      <w:r w:rsidRPr="00D46C87">
        <w:rPr>
          <w:color w:val="548DD4" w:themeColor="text2" w:themeTint="99"/>
        </w:rPr>
        <w:t xml:space="preserve">Phase 1, QA, Lower: Results for phase 1 by </w:t>
      </w:r>
      <w:r w:rsidRPr="00D46C87">
        <w:rPr>
          <w:b/>
          <w:bCs/>
          <w:color w:val="548DD4" w:themeColor="text2" w:themeTint="99"/>
        </w:rPr>
        <w:t>2/4/2026</w:t>
      </w:r>
    </w:p>
    <w:p w14:paraId="78096CB3" w14:textId="77777777" w:rsidR="00D46C87" w:rsidRPr="001F3BA1" w:rsidRDefault="00D46C87" w:rsidP="00D46C87">
      <w:pPr>
        <w:pStyle w:val="ListBullet"/>
        <w:numPr>
          <w:ilvl w:val="0"/>
          <w:numId w:val="0"/>
        </w:numPr>
      </w:pPr>
      <w:r w:rsidRPr="001F3BA1">
        <w:t xml:space="preserve">Assuming fixture modification to Lower works, submit Upper fixture for modification on </w:t>
      </w:r>
      <w:r w:rsidRPr="001F3BA1">
        <w:rPr>
          <w:b/>
          <w:bCs/>
        </w:rPr>
        <w:t>2/4/2026</w:t>
      </w:r>
    </w:p>
    <w:p w14:paraId="1C9C0DCF" w14:textId="77777777" w:rsidR="00D46C87" w:rsidRPr="00D46C87" w:rsidRDefault="00D46C87" w:rsidP="00D46C87">
      <w:pPr>
        <w:pStyle w:val="ListBullet"/>
        <w:numPr>
          <w:ilvl w:val="0"/>
          <w:numId w:val="0"/>
        </w:numPr>
        <w:tabs>
          <w:tab w:val="num" w:pos="360"/>
        </w:tabs>
        <w:rPr>
          <w:b/>
          <w:bCs/>
          <w:color w:val="548DD4" w:themeColor="text2" w:themeTint="99"/>
        </w:rPr>
      </w:pPr>
      <w:r w:rsidRPr="00D46C87">
        <w:rPr>
          <w:color w:val="548DD4" w:themeColor="text2" w:themeTint="99"/>
        </w:rPr>
        <w:t xml:space="preserve">Phase 2A, Automation, Lower: 5 Samples of each weld type at high, low, nominal submitted to </w:t>
      </w:r>
      <w:proofErr w:type="spellStart"/>
      <w:r w:rsidRPr="00D46C87">
        <w:rPr>
          <w:color w:val="548DD4" w:themeColor="text2" w:themeTint="99"/>
        </w:rPr>
        <w:t>metlab</w:t>
      </w:r>
      <w:proofErr w:type="spellEnd"/>
      <w:r w:rsidRPr="00D46C87">
        <w:rPr>
          <w:color w:val="548DD4" w:themeColor="text2" w:themeTint="99"/>
        </w:rPr>
        <w:t xml:space="preserve"> </w:t>
      </w:r>
      <w:r w:rsidRPr="00D46C87">
        <w:rPr>
          <w:b/>
          <w:bCs/>
          <w:color w:val="548DD4" w:themeColor="text2" w:themeTint="99"/>
        </w:rPr>
        <w:t>2/6/2026</w:t>
      </w:r>
    </w:p>
    <w:p w14:paraId="29CA7E90" w14:textId="77777777" w:rsidR="00D46C87" w:rsidRPr="001F3BA1" w:rsidRDefault="00D46C87" w:rsidP="00D46C87">
      <w:pPr>
        <w:pStyle w:val="ListBullet"/>
        <w:numPr>
          <w:ilvl w:val="0"/>
          <w:numId w:val="0"/>
        </w:numPr>
        <w:tabs>
          <w:tab w:val="num" w:pos="360"/>
        </w:tabs>
      </w:pPr>
      <w:r w:rsidRPr="001F3BA1">
        <w:t xml:space="preserve">Upper Fixture returned from NTR </w:t>
      </w:r>
      <w:r w:rsidRPr="001F3BA1">
        <w:rPr>
          <w:b/>
          <w:bCs/>
        </w:rPr>
        <w:t>2/9/2026</w:t>
      </w:r>
    </w:p>
    <w:p w14:paraId="58663546" w14:textId="77777777" w:rsidR="00D46C87" w:rsidRPr="001F3BA1" w:rsidRDefault="00D46C87" w:rsidP="00D46C87">
      <w:pPr>
        <w:pStyle w:val="ListBullet"/>
        <w:numPr>
          <w:ilvl w:val="0"/>
          <w:numId w:val="0"/>
        </w:numPr>
      </w:pPr>
      <w:r w:rsidRPr="001F3BA1">
        <w:t xml:space="preserve">Phase 1, Automation, Upper: weld one spacer at nominal for QA buy off </w:t>
      </w:r>
      <w:r w:rsidRPr="001F3BA1">
        <w:rPr>
          <w:b/>
          <w:bCs/>
        </w:rPr>
        <w:t>2/9/2026</w:t>
      </w:r>
    </w:p>
    <w:p w14:paraId="6416ABE6" w14:textId="77777777" w:rsidR="00D46C87" w:rsidRPr="00D46C87" w:rsidRDefault="00D46C87" w:rsidP="00D46C87">
      <w:pPr>
        <w:pStyle w:val="ListBullet"/>
        <w:numPr>
          <w:ilvl w:val="0"/>
          <w:numId w:val="0"/>
        </w:numPr>
        <w:rPr>
          <w:color w:val="548DD4" w:themeColor="text2" w:themeTint="99"/>
        </w:rPr>
      </w:pPr>
      <w:r w:rsidRPr="00D46C87">
        <w:rPr>
          <w:color w:val="548DD4" w:themeColor="text2" w:themeTint="99"/>
        </w:rPr>
        <w:t xml:space="preserve">Phase 2A, QA, Lower: Results by </w:t>
      </w:r>
      <w:r w:rsidRPr="00D46C87">
        <w:rPr>
          <w:b/>
          <w:bCs/>
          <w:color w:val="548DD4" w:themeColor="text2" w:themeTint="99"/>
        </w:rPr>
        <w:t>2/9/2026</w:t>
      </w:r>
    </w:p>
    <w:p w14:paraId="54CD7EDB" w14:textId="77777777" w:rsidR="00D46C87" w:rsidRPr="00D46C87" w:rsidRDefault="00D46C87" w:rsidP="00D46C87">
      <w:pPr>
        <w:pStyle w:val="ListBullet"/>
        <w:numPr>
          <w:ilvl w:val="0"/>
          <w:numId w:val="0"/>
        </w:numPr>
        <w:rPr>
          <w:color w:val="548DD4" w:themeColor="text2" w:themeTint="99"/>
        </w:rPr>
      </w:pPr>
      <w:r w:rsidRPr="00D46C87">
        <w:rPr>
          <w:color w:val="548DD4" w:themeColor="text2" w:themeTint="99"/>
        </w:rPr>
        <w:t xml:space="preserve">Phase 2B, Automation, Lower: Submit Nominal Spacer to QA for heat treat (Oven available all week) </w:t>
      </w:r>
      <w:r w:rsidRPr="00D46C87">
        <w:rPr>
          <w:b/>
          <w:bCs/>
          <w:color w:val="548DD4" w:themeColor="text2" w:themeTint="99"/>
        </w:rPr>
        <w:t>2/9/2026</w:t>
      </w:r>
    </w:p>
    <w:p w14:paraId="6A886B67" w14:textId="77777777" w:rsidR="00D46C87" w:rsidRPr="001F3BA1" w:rsidRDefault="00D46C87" w:rsidP="00D46C87">
      <w:pPr>
        <w:pStyle w:val="ListBullet"/>
        <w:numPr>
          <w:ilvl w:val="0"/>
          <w:numId w:val="0"/>
        </w:numPr>
      </w:pPr>
      <w:r w:rsidRPr="001F3BA1">
        <w:t xml:space="preserve">Phase 1, QA, Upper: Results for phase 1 by </w:t>
      </w:r>
      <w:r w:rsidRPr="001F3BA1">
        <w:rPr>
          <w:b/>
          <w:bCs/>
        </w:rPr>
        <w:t>2/11/2026</w:t>
      </w:r>
    </w:p>
    <w:p w14:paraId="0E8D3213" w14:textId="77777777" w:rsidR="00D46C87" w:rsidRPr="001F3BA1" w:rsidRDefault="00D46C87" w:rsidP="00D46C87">
      <w:pPr>
        <w:pStyle w:val="ListBullet"/>
        <w:numPr>
          <w:ilvl w:val="0"/>
          <w:numId w:val="0"/>
        </w:numPr>
      </w:pPr>
      <w:r w:rsidRPr="001F3BA1">
        <w:t xml:space="preserve">Phase 2A, Automation, Upper: 5 samples of each weld type at high, low, nominal submitted to </w:t>
      </w:r>
      <w:proofErr w:type="spellStart"/>
      <w:r w:rsidRPr="001F3BA1">
        <w:t>metlab</w:t>
      </w:r>
      <w:proofErr w:type="spellEnd"/>
      <w:r w:rsidRPr="001F3BA1">
        <w:t xml:space="preserve"> </w:t>
      </w:r>
      <w:r w:rsidRPr="001F3BA1">
        <w:rPr>
          <w:b/>
          <w:bCs/>
        </w:rPr>
        <w:t>2/12/2026</w:t>
      </w:r>
    </w:p>
    <w:p w14:paraId="59C6CCB5" w14:textId="77777777" w:rsidR="00D46C87" w:rsidRPr="001F3BA1" w:rsidRDefault="00D46C87" w:rsidP="00D46C87">
      <w:pPr>
        <w:pStyle w:val="ListBullet"/>
        <w:numPr>
          <w:ilvl w:val="0"/>
          <w:numId w:val="0"/>
        </w:numPr>
      </w:pPr>
      <w:r w:rsidRPr="001F3BA1">
        <w:t>Phase 2B</w:t>
      </w:r>
      <w:r>
        <w:t>,</w:t>
      </w:r>
      <w:r w:rsidRPr="001F3BA1">
        <w:t xml:space="preserve"> QA</w:t>
      </w:r>
      <w:r>
        <w:t>, Upper</w:t>
      </w:r>
      <w:r w:rsidRPr="001F3BA1">
        <w:t xml:space="preserve">: Full inspection, heat treat of submitted nominal spacer </w:t>
      </w:r>
      <w:r w:rsidRPr="001F3BA1">
        <w:rPr>
          <w:b/>
          <w:bCs/>
        </w:rPr>
        <w:t>2/12/2026</w:t>
      </w:r>
    </w:p>
    <w:p w14:paraId="3AA8125F" w14:textId="77777777" w:rsidR="00D46C87" w:rsidRPr="001F3BA1" w:rsidRDefault="00D46C87" w:rsidP="00D46C87">
      <w:pPr>
        <w:pStyle w:val="ListBullet"/>
        <w:numPr>
          <w:ilvl w:val="0"/>
          <w:numId w:val="0"/>
        </w:numPr>
      </w:pPr>
      <w:r w:rsidRPr="001F3BA1">
        <w:t xml:space="preserve">Phase 2A, QA, Upper: Results by </w:t>
      </w:r>
      <w:r w:rsidRPr="001F3BA1">
        <w:rPr>
          <w:b/>
          <w:bCs/>
        </w:rPr>
        <w:t>2/16/2026</w:t>
      </w:r>
    </w:p>
    <w:p w14:paraId="5CD59F73" w14:textId="77777777" w:rsidR="00D46C87" w:rsidRPr="00D46C87" w:rsidRDefault="00D46C87" w:rsidP="00D46C87">
      <w:pPr>
        <w:pStyle w:val="ListBullet"/>
        <w:numPr>
          <w:ilvl w:val="0"/>
          <w:numId w:val="0"/>
        </w:numPr>
        <w:rPr>
          <w:color w:val="548DD4" w:themeColor="text2" w:themeTint="99"/>
        </w:rPr>
      </w:pPr>
      <w:r w:rsidRPr="00D46C87">
        <w:rPr>
          <w:color w:val="548DD4" w:themeColor="text2" w:themeTint="99"/>
        </w:rPr>
        <w:t xml:space="preserve">Phase 3 Automation/Production, Lower: Weld 35 Spacers </w:t>
      </w:r>
      <w:r w:rsidRPr="00D46C87">
        <w:rPr>
          <w:b/>
          <w:bCs/>
          <w:color w:val="548DD4" w:themeColor="text2" w:themeTint="99"/>
        </w:rPr>
        <w:t>Week of 2/16/2026</w:t>
      </w:r>
    </w:p>
    <w:p w14:paraId="0A52EFEC" w14:textId="77777777" w:rsidR="00D46C87" w:rsidRPr="00D46C87" w:rsidRDefault="00D46C87" w:rsidP="00D46C87">
      <w:pPr>
        <w:pStyle w:val="ListBullet"/>
        <w:numPr>
          <w:ilvl w:val="0"/>
          <w:numId w:val="0"/>
        </w:numPr>
        <w:rPr>
          <w:color w:val="548DD4" w:themeColor="text2" w:themeTint="99"/>
        </w:rPr>
      </w:pPr>
      <w:r w:rsidRPr="00D46C87">
        <w:rPr>
          <w:color w:val="548DD4" w:themeColor="text2" w:themeTint="99"/>
        </w:rPr>
        <w:t xml:space="preserve">Phase 3 QA/Production, Lower: Finishing inspection, heat treat, final inspection, packaging, shipping etc. </w:t>
      </w:r>
      <w:r w:rsidRPr="00D46C87">
        <w:rPr>
          <w:b/>
          <w:bCs/>
          <w:color w:val="548DD4" w:themeColor="text2" w:themeTint="99"/>
        </w:rPr>
        <w:t>Week of 2/23/2026</w:t>
      </w:r>
    </w:p>
    <w:p w14:paraId="2ACAEEDA" w14:textId="77777777" w:rsidR="00D46C87" w:rsidRPr="001F3BA1" w:rsidRDefault="00D46C87" w:rsidP="00D46C87">
      <w:pPr>
        <w:pStyle w:val="ListBullet"/>
        <w:numPr>
          <w:ilvl w:val="0"/>
          <w:numId w:val="0"/>
        </w:numPr>
      </w:pPr>
      <w:r w:rsidRPr="001F3BA1">
        <w:t xml:space="preserve">Phase 3 Automation/Production, Lower: Weld 35 Spacers </w:t>
      </w:r>
      <w:r w:rsidRPr="001F3BA1">
        <w:rPr>
          <w:b/>
          <w:bCs/>
        </w:rPr>
        <w:t>Week of 2/23/2026</w:t>
      </w:r>
    </w:p>
    <w:p w14:paraId="4639EAED" w14:textId="77777777" w:rsidR="00D46C87" w:rsidRPr="001F3BA1" w:rsidRDefault="00D46C87" w:rsidP="00D46C87">
      <w:pPr>
        <w:pStyle w:val="ListBullet"/>
        <w:numPr>
          <w:ilvl w:val="0"/>
          <w:numId w:val="0"/>
        </w:numPr>
      </w:pPr>
      <w:r w:rsidRPr="001F3BA1">
        <w:t xml:space="preserve">Phase 3 QA/Production, Lower: Finishing inspection, heat treat, final inspection, packaging, shipping etc. </w:t>
      </w:r>
      <w:r w:rsidRPr="001F3BA1">
        <w:rPr>
          <w:b/>
          <w:bCs/>
        </w:rPr>
        <w:t>Week of 3/2/2026</w:t>
      </w:r>
    </w:p>
    <w:p w14:paraId="36F655BF" w14:textId="77777777" w:rsidR="00D46C87" w:rsidRPr="001F3BA1" w:rsidRDefault="00D46C87" w:rsidP="00D46C87">
      <w:pPr>
        <w:pStyle w:val="ListBullet"/>
        <w:numPr>
          <w:ilvl w:val="0"/>
          <w:numId w:val="0"/>
        </w:numPr>
        <w:ind w:left="1170"/>
      </w:pPr>
    </w:p>
    <w:p w14:paraId="1E35F9D2" w14:textId="1491D0BD" w:rsidR="00C740DD" w:rsidRDefault="00C740DD" w:rsidP="00C740DD">
      <w:pPr>
        <w:pStyle w:val="ListBullet"/>
        <w:numPr>
          <w:ilvl w:val="0"/>
          <w:numId w:val="0"/>
        </w:numPr>
      </w:pPr>
      <w:r>
        <w:rPr>
          <w:noProof/>
        </w:rPr>
        <w:lastRenderedPageBreak/>
        <w:drawing>
          <wp:inline distT="0" distB="0" distL="0" distR="0" wp14:anchorId="216797C4" wp14:editId="565EF961">
            <wp:extent cx="7772400" cy="10363200"/>
            <wp:effectExtent l="0" t="0" r="0" b="0"/>
            <wp:docPr id="1549711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0363200"/>
                    </a:xfrm>
                    <a:prstGeom prst="rect">
                      <a:avLst/>
                    </a:prstGeom>
                    <a:noFill/>
                    <a:ln>
                      <a:noFill/>
                    </a:ln>
                  </pic:spPr>
                </pic:pic>
              </a:graphicData>
            </a:graphic>
          </wp:inline>
        </w:drawing>
      </w:r>
    </w:p>
    <w:p w14:paraId="57707B55" w14:textId="67DC166A" w:rsidR="00C740DD" w:rsidRPr="00C740DD" w:rsidRDefault="00C740DD" w:rsidP="00C740DD">
      <w:pPr>
        <w:pStyle w:val="ListBullet"/>
        <w:numPr>
          <w:ilvl w:val="0"/>
          <w:numId w:val="0"/>
        </w:numPr>
      </w:pPr>
    </w:p>
    <w:sectPr w:rsidR="00C740DD" w:rsidRPr="00C740DD" w:rsidSect="00073DC5">
      <w:pgSz w:w="15840" w:h="24480" w:code="3"/>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C6289" w14:textId="77777777" w:rsidR="000F4D60" w:rsidRDefault="000F4D60" w:rsidP="00073DC5">
      <w:pPr>
        <w:spacing w:after="0" w:line="240" w:lineRule="auto"/>
      </w:pPr>
      <w:r>
        <w:separator/>
      </w:r>
    </w:p>
  </w:endnote>
  <w:endnote w:type="continuationSeparator" w:id="0">
    <w:p w14:paraId="67285E72" w14:textId="77777777" w:rsidR="000F4D60" w:rsidRDefault="000F4D60" w:rsidP="00073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B7646" w14:textId="77777777" w:rsidR="000F4D60" w:rsidRDefault="000F4D60" w:rsidP="00073DC5">
      <w:pPr>
        <w:spacing w:after="0" w:line="240" w:lineRule="auto"/>
      </w:pPr>
      <w:r>
        <w:separator/>
      </w:r>
    </w:p>
  </w:footnote>
  <w:footnote w:type="continuationSeparator" w:id="0">
    <w:p w14:paraId="248F2FA2" w14:textId="77777777" w:rsidR="000F4D60" w:rsidRDefault="000F4D60" w:rsidP="00073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338625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9BA5946"/>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9" w15:restartNumberingAfterBreak="0">
    <w:nsid w:val="015243D4"/>
    <w:multiLevelType w:val="hybridMultilevel"/>
    <w:tmpl w:val="BC7A2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6A0374"/>
    <w:multiLevelType w:val="hybridMultilevel"/>
    <w:tmpl w:val="325C4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DC515D"/>
    <w:multiLevelType w:val="hybridMultilevel"/>
    <w:tmpl w:val="3E1C1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9004020">
    <w:abstractNumId w:val="8"/>
  </w:num>
  <w:num w:numId="2" w16cid:durableId="349458314">
    <w:abstractNumId w:val="6"/>
  </w:num>
  <w:num w:numId="3" w16cid:durableId="1225411574">
    <w:abstractNumId w:val="5"/>
  </w:num>
  <w:num w:numId="4" w16cid:durableId="438447780">
    <w:abstractNumId w:val="4"/>
  </w:num>
  <w:num w:numId="5" w16cid:durableId="1186946597">
    <w:abstractNumId w:val="7"/>
  </w:num>
  <w:num w:numId="6" w16cid:durableId="83649736">
    <w:abstractNumId w:val="3"/>
  </w:num>
  <w:num w:numId="7" w16cid:durableId="55132210">
    <w:abstractNumId w:val="2"/>
  </w:num>
  <w:num w:numId="8" w16cid:durableId="753430939">
    <w:abstractNumId w:val="1"/>
  </w:num>
  <w:num w:numId="9" w16cid:durableId="198662795">
    <w:abstractNumId w:val="0"/>
  </w:num>
  <w:num w:numId="10" w16cid:durableId="1635721055">
    <w:abstractNumId w:val="11"/>
  </w:num>
  <w:num w:numId="11" w16cid:durableId="709693394">
    <w:abstractNumId w:val="10"/>
  </w:num>
  <w:num w:numId="12" w16cid:durableId="2974167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B38"/>
    <w:rsid w:val="00002278"/>
    <w:rsid w:val="00026CAF"/>
    <w:rsid w:val="0002754A"/>
    <w:rsid w:val="000311D5"/>
    <w:rsid w:val="00034616"/>
    <w:rsid w:val="00036D1A"/>
    <w:rsid w:val="0006063C"/>
    <w:rsid w:val="00067CE6"/>
    <w:rsid w:val="00072A7E"/>
    <w:rsid w:val="00073DC5"/>
    <w:rsid w:val="00094BF2"/>
    <w:rsid w:val="000A250E"/>
    <w:rsid w:val="000B1E58"/>
    <w:rsid w:val="000B4A22"/>
    <w:rsid w:val="000B72FD"/>
    <w:rsid w:val="000C7ADB"/>
    <w:rsid w:val="000D016B"/>
    <w:rsid w:val="000D168B"/>
    <w:rsid w:val="000D22B8"/>
    <w:rsid w:val="000F4D60"/>
    <w:rsid w:val="00102037"/>
    <w:rsid w:val="00113635"/>
    <w:rsid w:val="00130A53"/>
    <w:rsid w:val="0013553E"/>
    <w:rsid w:val="00144BDB"/>
    <w:rsid w:val="0015074B"/>
    <w:rsid w:val="001544A6"/>
    <w:rsid w:val="00154C81"/>
    <w:rsid w:val="00180B09"/>
    <w:rsid w:val="001A070D"/>
    <w:rsid w:val="001B0C71"/>
    <w:rsid w:val="001B0EEE"/>
    <w:rsid w:val="001B64BD"/>
    <w:rsid w:val="001C1884"/>
    <w:rsid w:val="001C5252"/>
    <w:rsid w:val="001D2EA4"/>
    <w:rsid w:val="001D43B8"/>
    <w:rsid w:val="001E14B2"/>
    <w:rsid w:val="001E5E68"/>
    <w:rsid w:val="001F06F8"/>
    <w:rsid w:val="00231E29"/>
    <w:rsid w:val="002363AB"/>
    <w:rsid w:val="00240A33"/>
    <w:rsid w:val="002448CA"/>
    <w:rsid w:val="00245765"/>
    <w:rsid w:val="00270D48"/>
    <w:rsid w:val="00284564"/>
    <w:rsid w:val="00284E5B"/>
    <w:rsid w:val="0029315C"/>
    <w:rsid w:val="002958CE"/>
    <w:rsid w:val="0029639D"/>
    <w:rsid w:val="002B4F23"/>
    <w:rsid w:val="002C5409"/>
    <w:rsid w:val="002F4D38"/>
    <w:rsid w:val="00326F90"/>
    <w:rsid w:val="00335230"/>
    <w:rsid w:val="00336205"/>
    <w:rsid w:val="00337A9E"/>
    <w:rsid w:val="003443EC"/>
    <w:rsid w:val="00353C6A"/>
    <w:rsid w:val="003561F4"/>
    <w:rsid w:val="003655F5"/>
    <w:rsid w:val="00366ED6"/>
    <w:rsid w:val="00377798"/>
    <w:rsid w:val="003851B5"/>
    <w:rsid w:val="003A79EF"/>
    <w:rsid w:val="003B4D9C"/>
    <w:rsid w:val="003B599C"/>
    <w:rsid w:val="003C3ABC"/>
    <w:rsid w:val="003F0392"/>
    <w:rsid w:val="003F261E"/>
    <w:rsid w:val="003F6A69"/>
    <w:rsid w:val="00402F12"/>
    <w:rsid w:val="004168C6"/>
    <w:rsid w:val="0042140F"/>
    <w:rsid w:val="004274B4"/>
    <w:rsid w:val="0043367F"/>
    <w:rsid w:val="00437676"/>
    <w:rsid w:val="00454C3F"/>
    <w:rsid w:val="00461876"/>
    <w:rsid w:val="00461962"/>
    <w:rsid w:val="004814B9"/>
    <w:rsid w:val="00487E51"/>
    <w:rsid w:val="004A469E"/>
    <w:rsid w:val="004C539B"/>
    <w:rsid w:val="004D3D88"/>
    <w:rsid w:val="004D512C"/>
    <w:rsid w:val="004D7F99"/>
    <w:rsid w:val="004E57D5"/>
    <w:rsid w:val="004F129C"/>
    <w:rsid w:val="004F7A56"/>
    <w:rsid w:val="00502F74"/>
    <w:rsid w:val="00503270"/>
    <w:rsid w:val="00505158"/>
    <w:rsid w:val="00526560"/>
    <w:rsid w:val="005328EB"/>
    <w:rsid w:val="00535525"/>
    <w:rsid w:val="00536FC3"/>
    <w:rsid w:val="005411FB"/>
    <w:rsid w:val="00564A7F"/>
    <w:rsid w:val="00587DBE"/>
    <w:rsid w:val="00590852"/>
    <w:rsid w:val="005A1A0E"/>
    <w:rsid w:val="005B3EFA"/>
    <w:rsid w:val="005E30A2"/>
    <w:rsid w:val="005E4DFD"/>
    <w:rsid w:val="005F1316"/>
    <w:rsid w:val="00605280"/>
    <w:rsid w:val="00611876"/>
    <w:rsid w:val="00611BDB"/>
    <w:rsid w:val="006157B9"/>
    <w:rsid w:val="00622997"/>
    <w:rsid w:val="006335EA"/>
    <w:rsid w:val="00634676"/>
    <w:rsid w:val="00646D8B"/>
    <w:rsid w:val="006657D5"/>
    <w:rsid w:val="00671E6B"/>
    <w:rsid w:val="006736D7"/>
    <w:rsid w:val="00693B0D"/>
    <w:rsid w:val="006A4B13"/>
    <w:rsid w:val="006B6441"/>
    <w:rsid w:val="006C0261"/>
    <w:rsid w:val="006C2415"/>
    <w:rsid w:val="006C3AA7"/>
    <w:rsid w:val="006E3B7A"/>
    <w:rsid w:val="006E444B"/>
    <w:rsid w:val="00724D6F"/>
    <w:rsid w:val="007253D4"/>
    <w:rsid w:val="00732D4D"/>
    <w:rsid w:val="00733D36"/>
    <w:rsid w:val="00742E75"/>
    <w:rsid w:val="00744F57"/>
    <w:rsid w:val="007729B2"/>
    <w:rsid w:val="00797155"/>
    <w:rsid w:val="007B7391"/>
    <w:rsid w:val="007C608B"/>
    <w:rsid w:val="007C6536"/>
    <w:rsid w:val="007D3088"/>
    <w:rsid w:val="007F270B"/>
    <w:rsid w:val="00830926"/>
    <w:rsid w:val="008432F9"/>
    <w:rsid w:val="008545FD"/>
    <w:rsid w:val="00865619"/>
    <w:rsid w:val="00874450"/>
    <w:rsid w:val="0088130A"/>
    <w:rsid w:val="008928F6"/>
    <w:rsid w:val="008C109E"/>
    <w:rsid w:val="008C4E85"/>
    <w:rsid w:val="008D568B"/>
    <w:rsid w:val="008E7345"/>
    <w:rsid w:val="008F3871"/>
    <w:rsid w:val="008F4B8F"/>
    <w:rsid w:val="009015AC"/>
    <w:rsid w:val="009044AF"/>
    <w:rsid w:val="00904E8E"/>
    <w:rsid w:val="00907F38"/>
    <w:rsid w:val="009109C6"/>
    <w:rsid w:val="00932DAB"/>
    <w:rsid w:val="00950890"/>
    <w:rsid w:val="00954883"/>
    <w:rsid w:val="00971DF2"/>
    <w:rsid w:val="00975E4A"/>
    <w:rsid w:val="009A5C00"/>
    <w:rsid w:val="009A695E"/>
    <w:rsid w:val="009A6EF7"/>
    <w:rsid w:val="009B2046"/>
    <w:rsid w:val="009C5551"/>
    <w:rsid w:val="009C7D63"/>
    <w:rsid w:val="009F3BAF"/>
    <w:rsid w:val="009F7B1B"/>
    <w:rsid w:val="00A1756E"/>
    <w:rsid w:val="00A23F77"/>
    <w:rsid w:val="00A261A4"/>
    <w:rsid w:val="00A30476"/>
    <w:rsid w:val="00A47E75"/>
    <w:rsid w:val="00A52B0E"/>
    <w:rsid w:val="00A54E49"/>
    <w:rsid w:val="00A565AC"/>
    <w:rsid w:val="00A5737B"/>
    <w:rsid w:val="00A70A60"/>
    <w:rsid w:val="00A772FF"/>
    <w:rsid w:val="00A77791"/>
    <w:rsid w:val="00A828F9"/>
    <w:rsid w:val="00A970A7"/>
    <w:rsid w:val="00AA1D8D"/>
    <w:rsid w:val="00AB4337"/>
    <w:rsid w:val="00AB51E2"/>
    <w:rsid w:val="00AE09F6"/>
    <w:rsid w:val="00AF3829"/>
    <w:rsid w:val="00AF5B85"/>
    <w:rsid w:val="00B1072D"/>
    <w:rsid w:val="00B138BD"/>
    <w:rsid w:val="00B36A1D"/>
    <w:rsid w:val="00B47730"/>
    <w:rsid w:val="00B520A7"/>
    <w:rsid w:val="00B626A1"/>
    <w:rsid w:val="00B62CD4"/>
    <w:rsid w:val="00B66269"/>
    <w:rsid w:val="00B67CA7"/>
    <w:rsid w:val="00B76423"/>
    <w:rsid w:val="00B82E5D"/>
    <w:rsid w:val="00B90EED"/>
    <w:rsid w:val="00B9222B"/>
    <w:rsid w:val="00B93395"/>
    <w:rsid w:val="00B95601"/>
    <w:rsid w:val="00BA0AFC"/>
    <w:rsid w:val="00BA7E4D"/>
    <w:rsid w:val="00BC044B"/>
    <w:rsid w:val="00BC06BC"/>
    <w:rsid w:val="00BC0E70"/>
    <w:rsid w:val="00BC4F80"/>
    <w:rsid w:val="00BC57E6"/>
    <w:rsid w:val="00BD10F4"/>
    <w:rsid w:val="00BD6313"/>
    <w:rsid w:val="00BD6CC0"/>
    <w:rsid w:val="00BE46BC"/>
    <w:rsid w:val="00BE4BEC"/>
    <w:rsid w:val="00BE5FC5"/>
    <w:rsid w:val="00BF1E69"/>
    <w:rsid w:val="00C04ECE"/>
    <w:rsid w:val="00C25817"/>
    <w:rsid w:val="00C434F4"/>
    <w:rsid w:val="00C43973"/>
    <w:rsid w:val="00C7394A"/>
    <w:rsid w:val="00C740DD"/>
    <w:rsid w:val="00C97874"/>
    <w:rsid w:val="00CA73F5"/>
    <w:rsid w:val="00CB0664"/>
    <w:rsid w:val="00CB0EF4"/>
    <w:rsid w:val="00CB39E8"/>
    <w:rsid w:val="00CC031C"/>
    <w:rsid w:val="00CC6BA8"/>
    <w:rsid w:val="00CD41E9"/>
    <w:rsid w:val="00CE098B"/>
    <w:rsid w:val="00CE74C7"/>
    <w:rsid w:val="00CF37AA"/>
    <w:rsid w:val="00CF62AA"/>
    <w:rsid w:val="00D06B2C"/>
    <w:rsid w:val="00D31C99"/>
    <w:rsid w:val="00D40E2A"/>
    <w:rsid w:val="00D42396"/>
    <w:rsid w:val="00D4463D"/>
    <w:rsid w:val="00D46C87"/>
    <w:rsid w:val="00D516E1"/>
    <w:rsid w:val="00D64A14"/>
    <w:rsid w:val="00D87D59"/>
    <w:rsid w:val="00D96DDE"/>
    <w:rsid w:val="00D97F60"/>
    <w:rsid w:val="00DB7278"/>
    <w:rsid w:val="00DC0EFC"/>
    <w:rsid w:val="00DC459D"/>
    <w:rsid w:val="00DD124D"/>
    <w:rsid w:val="00DE40AA"/>
    <w:rsid w:val="00DE4BE9"/>
    <w:rsid w:val="00DF0B84"/>
    <w:rsid w:val="00E078D9"/>
    <w:rsid w:val="00E15260"/>
    <w:rsid w:val="00E61FE8"/>
    <w:rsid w:val="00E7447F"/>
    <w:rsid w:val="00E87350"/>
    <w:rsid w:val="00E93912"/>
    <w:rsid w:val="00EA1157"/>
    <w:rsid w:val="00EC2437"/>
    <w:rsid w:val="00EC2754"/>
    <w:rsid w:val="00EC2AE1"/>
    <w:rsid w:val="00EC3CBA"/>
    <w:rsid w:val="00ED04A1"/>
    <w:rsid w:val="00ED27E5"/>
    <w:rsid w:val="00ED513C"/>
    <w:rsid w:val="00EF11BB"/>
    <w:rsid w:val="00EF6B61"/>
    <w:rsid w:val="00F0353B"/>
    <w:rsid w:val="00F12B3D"/>
    <w:rsid w:val="00F17021"/>
    <w:rsid w:val="00F34E5D"/>
    <w:rsid w:val="00F5016F"/>
    <w:rsid w:val="00F537BB"/>
    <w:rsid w:val="00F605DE"/>
    <w:rsid w:val="00F8743B"/>
    <w:rsid w:val="00F90FF6"/>
    <w:rsid w:val="00F924AE"/>
    <w:rsid w:val="00F9296A"/>
    <w:rsid w:val="00F9328F"/>
    <w:rsid w:val="00FA0AF1"/>
    <w:rsid w:val="00FB3A67"/>
    <w:rsid w:val="00FC141F"/>
    <w:rsid w:val="00FC2902"/>
    <w:rsid w:val="00FC693F"/>
    <w:rsid w:val="00FC7504"/>
    <w:rsid w:val="00FF24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D344E"/>
  <w14:defaultImageDpi w14:val="300"/>
  <w15:docId w15:val="{A718045F-3C49-447E-9877-0F5674D6C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C6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2140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F7B1B"/>
    <w:rPr>
      <w:color w:val="0000FF" w:themeColor="hyperlink"/>
      <w:u w:val="single"/>
    </w:rPr>
  </w:style>
  <w:style w:type="character" w:styleId="UnresolvedMention">
    <w:name w:val="Unresolved Mention"/>
    <w:basedOn w:val="DefaultParagraphFont"/>
    <w:uiPriority w:val="99"/>
    <w:semiHidden/>
    <w:unhideWhenUsed/>
    <w:rsid w:val="009F7B1B"/>
    <w:rPr>
      <w:color w:val="605E5C"/>
      <w:shd w:val="clear" w:color="auto" w:fill="E1DFDD"/>
    </w:rPr>
  </w:style>
  <w:style w:type="character" w:styleId="FollowedHyperlink">
    <w:name w:val="FollowedHyperlink"/>
    <w:basedOn w:val="DefaultParagraphFont"/>
    <w:uiPriority w:val="99"/>
    <w:semiHidden/>
    <w:unhideWhenUsed/>
    <w:rsid w:val="006C24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74627">
      <w:bodyDiv w:val="1"/>
      <w:marLeft w:val="0"/>
      <w:marRight w:val="0"/>
      <w:marTop w:val="0"/>
      <w:marBottom w:val="0"/>
      <w:divBdr>
        <w:top w:val="none" w:sz="0" w:space="0" w:color="auto"/>
        <w:left w:val="none" w:sz="0" w:space="0" w:color="auto"/>
        <w:bottom w:val="none" w:sz="0" w:space="0" w:color="auto"/>
        <w:right w:val="none" w:sz="0" w:space="0" w:color="auto"/>
      </w:divBdr>
      <w:divsChild>
        <w:div w:id="1413962898">
          <w:marLeft w:val="0"/>
          <w:marRight w:val="0"/>
          <w:marTop w:val="0"/>
          <w:marBottom w:val="0"/>
          <w:divBdr>
            <w:top w:val="none" w:sz="0" w:space="0" w:color="auto"/>
            <w:left w:val="none" w:sz="0" w:space="0" w:color="auto"/>
            <w:bottom w:val="none" w:sz="0" w:space="0" w:color="auto"/>
            <w:right w:val="none" w:sz="0" w:space="0" w:color="auto"/>
          </w:divBdr>
        </w:div>
        <w:div w:id="1975257671">
          <w:marLeft w:val="0"/>
          <w:marRight w:val="0"/>
          <w:marTop w:val="0"/>
          <w:marBottom w:val="0"/>
          <w:divBdr>
            <w:top w:val="none" w:sz="0" w:space="0" w:color="auto"/>
            <w:left w:val="none" w:sz="0" w:space="0" w:color="auto"/>
            <w:bottom w:val="none" w:sz="0" w:space="0" w:color="auto"/>
            <w:right w:val="none" w:sz="0" w:space="0" w:color="auto"/>
          </w:divBdr>
        </w:div>
        <w:div w:id="1621493601">
          <w:marLeft w:val="0"/>
          <w:marRight w:val="0"/>
          <w:marTop w:val="0"/>
          <w:marBottom w:val="0"/>
          <w:divBdr>
            <w:top w:val="none" w:sz="0" w:space="0" w:color="auto"/>
            <w:left w:val="none" w:sz="0" w:space="0" w:color="auto"/>
            <w:bottom w:val="none" w:sz="0" w:space="0" w:color="auto"/>
            <w:right w:val="none" w:sz="0" w:space="0" w:color="auto"/>
          </w:divBdr>
        </w:div>
        <w:div w:id="749615398">
          <w:marLeft w:val="0"/>
          <w:marRight w:val="0"/>
          <w:marTop w:val="0"/>
          <w:marBottom w:val="0"/>
          <w:divBdr>
            <w:top w:val="none" w:sz="0" w:space="0" w:color="auto"/>
            <w:left w:val="none" w:sz="0" w:space="0" w:color="auto"/>
            <w:bottom w:val="none" w:sz="0" w:space="0" w:color="auto"/>
            <w:right w:val="none" w:sz="0" w:space="0" w:color="auto"/>
          </w:divBdr>
        </w:div>
        <w:div w:id="1958414956">
          <w:marLeft w:val="0"/>
          <w:marRight w:val="0"/>
          <w:marTop w:val="0"/>
          <w:marBottom w:val="0"/>
          <w:divBdr>
            <w:top w:val="none" w:sz="0" w:space="0" w:color="auto"/>
            <w:left w:val="none" w:sz="0" w:space="0" w:color="auto"/>
            <w:bottom w:val="none" w:sz="0" w:space="0" w:color="auto"/>
            <w:right w:val="none" w:sz="0" w:space="0" w:color="auto"/>
          </w:divBdr>
        </w:div>
        <w:div w:id="1387492692">
          <w:marLeft w:val="0"/>
          <w:marRight w:val="0"/>
          <w:marTop w:val="0"/>
          <w:marBottom w:val="0"/>
          <w:divBdr>
            <w:top w:val="none" w:sz="0" w:space="0" w:color="auto"/>
            <w:left w:val="none" w:sz="0" w:space="0" w:color="auto"/>
            <w:bottom w:val="none" w:sz="0" w:space="0" w:color="auto"/>
            <w:right w:val="none" w:sz="0" w:space="0" w:color="auto"/>
          </w:divBdr>
        </w:div>
        <w:div w:id="929705668">
          <w:marLeft w:val="0"/>
          <w:marRight w:val="0"/>
          <w:marTop w:val="0"/>
          <w:marBottom w:val="0"/>
          <w:divBdr>
            <w:top w:val="none" w:sz="0" w:space="0" w:color="auto"/>
            <w:left w:val="none" w:sz="0" w:space="0" w:color="auto"/>
            <w:bottom w:val="none" w:sz="0" w:space="0" w:color="auto"/>
            <w:right w:val="none" w:sz="0" w:space="0" w:color="auto"/>
          </w:divBdr>
        </w:div>
        <w:div w:id="786437076">
          <w:marLeft w:val="0"/>
          <w:marRight w:val="0"/>
          <w:marTop w:val="0"/>
          <w:marBottom w:val="0"/>
          <w:divBdr>
            <w:top w:val="none" w:sz="0" w:space="0" w:color="auto"/>
            <w:left w:val="none" w:sz="0" w:space="0" w:color="auto"/>
            <w:bottom w:val="none" w:sz="0" w:space="0" w:color="auto"/>
            <w:right w:val="none" w:sz="0" w:space="0" w:color="auto"/>
          </w:divBdr>
        </w:div>
        <w:div w:id="897279787">
          <w:marLeft w:val="0"/>
          <w:marRight w:val="0"/>
          <w:marTop w:val="0"/>
          <w:marBottom w:val="0"/>
          <w:divBdr>
            <w:top w:val="none" w:sz="0" w:space="0" w:color="auto"/>
            <w:left w:val="none" w:sz="0" w:space="0" w:color="auto"/>
            <w:bottom w:val="none" w:sz="0" w:space="0" w:color="auto"/>
            <w:right w:val="none" w:sz="0" w:space="0" w:color="auto"/>
          </w:divBdr>
        </w:div>
      </w:divsChild>
    </w:div>
    <w:div w:id="170881365">
      <w:bodyDiv w:val="1"/>
      <w:marLeft w:val="0"/>
      <w:marRight w:val="0"/>
      <w:marTop w:val="0"/>
      <w:marBottom w:val="0"/>
      <w:divBdr>
        <w:top w:val="none" w:sz="0" w:space="0" w:color="auto"/>
        <w:left w:val="none" w:sz="0" w:space="0" w:color="auto"/>
        <w:bottom w:val="none" w:sz="0" w:space="0" w:color="auto"/>
        <w:right w:val="none" w:sz="0" w:space="0" w:color="auto"/>
      </w:divBdr>
    </w:div>
    <w:div w:id="310906091">
      <w:bodyDiv w:val="1"/>
      <w:marLeft w:val="0"/>
      <w:marRight w:val="0"/>
      <w:marTop w:val="0"/>
      <w:marBottom w:val="0"/>
      <w:divBdr>
        <w:top w:val="none" w:sz="0" w:space="0" w:color="auto"/>
        <w:left w:val="none" w:sz="0" w:space="0" w:color="auto"/>
        <w:bottom w:val="none" w:sz="0" w:space="0" w:color="auto"/>
        <w:right w:val="none" w:sz="0" w:space="0" w:color="auto"/>
      </w:divBdr>
    </w:div>
    <w:div w:id="311759075">
      <w:bodyDiv w:val="1"/>
      <w:marLeft w:val="0"/>
      <w:marRight w:val="0"/>
      <w:marTop w:val="0"/>
      <w:marBottom w:val="0"/>
      <w:divBdr>
        <w:top w:val="none" w:sz="0" w:space="0" w:color="auto"/>
        <w:left w:val="none" w:sz="0" w:space="0" w:color="auto"/>
        <w:bottom w:val="none" w:sz="0" w:space="0" w:color="auto"/>
        <w:right w:val="none" w:sz="0" w:space="0" w:color="auto"/>
      </w:divBdr>
    </w:div>
    <w:div w:id="1289898302">
      <w:bodyDiv w:val="1"/>
      <w:marLeft w:val="0"/>
      <w:marRight w:val="0"/>
      <w:marTop w:val="0"/>
      <w:marBottom w:val="0"/>
      <w:divBdr>
        <w:top w:val="none" w:sz="0" w:space="0" w:color="auto"/>
        <w:left w:val="none" w:sz="0" w:space="0" w:color="auto"/>
        <w:bottom w:val="none" w:sz="0" w:space="0" w:color="auto"/>
        <w:right w:val="none" w:sz="0" w:space="0" w:color="auto"/>
      </w:divBdr>
    </w:div>
    <w:div w:id="1425146292">
      <w:bodyDiv w:val="1"/>
      <w:marLeft w:val="0"/>
      <w:marRight w:val="0"/>
      <w:marTop w:val="0"/>
      <w:marBottom w:val="0"/>
      <w:divBdr>
        <w:top w:val="none" w:sz="0" w:space="0" w:color="auto"/>
        <w:left w:val="none" w:sz="0" w:space="0" w:color="auto"/>
        <w:bottom w:val="none" w:sz="0" w:space="0" w:color="auto"/>
        <w:right w:val="none" w:sz="0" w:space="0" w:color="auto"/>
      </w:divBdr>
    </w:div>
    <w:div w:id="1470779858">
      <w:bodyDiv w:val="1"/>
      <w:marLeft w:val="0"/>
      <w:marRight w:val="0"/>
      <w:marTop w:val="0"/>
      <w:marBottom w:val="0"/>
      <w:divBdr>
        <w:top w:val="none" w:sz="0" w:space="0" w:color="auto"/>
        <w:left w:val="none" w:sz="0" w:space="0" w:color="auto"/>
        <w:bottom w:val="none" w:sz="0" w:space="0" w:color="auto"/>
        <w:right w:val="none" w:sz="0" w:space="0" w:color="auto"/>
      </w:divBdr>
      <w:divsChild>
        <w:div w:id="1410688784">
          <w:marLeft w:val="0"/>
          <w:marRight w:val="0"/>
          <w:marTop w:val="0"/>
          <w:marBottom w:val="0"/>
          <w:divBdr>
            <w:top w:val="none" w:sz="0" w:space="0" w:color="auto"/>
            <w:left w:val="none" w:sz="0" w:space="0" w:color="auto"/>
            <w:bottom w:val="none" w:sz="0" w:space="0" w:color="auto"/>
            <w:right w:val="none" w:sz="0" w:space="0" w:color="auto"/>
          </w:divBdr>
        </w:div>
        <w:div w:id="2134051372">
          <w:marLeft w:val="0"/>
          <w:marRight w:val="0"/>
          <w:marTop w:val="0"/>
          <w:marBottom w:val="0"/>
          <w:divBdr>
            <w:top w:val="none" w:sz="0" w:space="0" w:color="auto"/>
            <w:left w:val="none" w:sz="0" w:space="0" w:color="auto"/>
            <w:bottom w:val="none" w:sz="0" w:space="0" w:color="auto"/>
            <w:right w:val="none" w:sz="0" w:space="0" w:color="auto"/>
          </w:divBdr>
        </w:div>
        <w:div w:id="963081690">
          <w:marLeft w:val="0"/>
          <w:marRight w:val="0"/>
          <w:marTop w:val="0"/>
          <w:marBottom w:val="0"/>
          <w:divBdr>
            <w:top w:val="none" w:sz="0" w:space="0" w:color="auto"/>
            <w:left w:val="none" w:sz="0" w:space="0" w:color="auto"/>
            <w:bottom w:val="none" w:sz="0" w:space="0" w:color="auto"/>
            <w:right w:val="none" w:sz="0" w:space="0" w:color="auto"/>
          </w:divBdr>
        </w:div>
        <w:div w:id="1585845350">
          <w:marLeft w:val="0"/>
          <w:marRight w:val="0"/>
          <w:marTop w:val="0"/>
          <w:marBottom w:val="0"/>
          <w:divBdr>
            <w:top w:val="none" w:sz="0" w:space="0" w:color="auto"/>
            <w:left w:val="none" w:sz="0" w:space="0" w:color="auto"/>
            <w:bottom w:val="none" w:sz="0" w:space="0" w:color="auto"/>
            <w:right w:val="none" w:sz="0" w:space="0" w:color="auto"/>
          </w:divBdr>
        </w:div>
        <w:div w:id="729160580">
          <w:marLeft w:val="0"/>
          <w:marRight w:val="0"/>
          <w:marTop w:val="0"/>
          <w:marBottom w:val="0"/>
          <w:divBdr>
            <w:top w:val="none" w:sz="0" w:space="0" w:color="auto"/>
            <w:left w:val="none" w:sz="0" w:space="0" w:color="auto"/>
            <w:bottom w:val="none" w:sz="0" w:space="0" w:color="auto"/>
            <w:right w:val="none" w:sz="0" w:space="0" w:color="auto"/>
          </w:divBdr>
        </w:div>
        <w:div w:id="408696652">
          <w:marLeft w:val="0"/>
          <w:marRight w:val="0"/>
          <w:marTop w:val="0"/>
          <w:marBottom w:val="0"/>
          <w:divBdr>
            <w:top w:val="none" w:sz="0" w:space="0" w:color="auto"/>
            <w:left w:val="none" w:sz="0" w:space="0" w:color="auto"/>
            <w:bottom w:val="none" w:sz="0" w:space="0" w:color="auto"/>
            <w:right w:val="none" w:sz="0" w:space="0" w:color="auto"/>
          </w:divBdr>
        </w:div>
        <w:div w:id="2002586400">
          <w:marLeft w:val="0"/>
          <w:marRight w:val="0"/>
          <w:marTop w:val="0"/>
          <w:marBottom w:val="0"/>
          <w:divBdr>
            <w:top w:val="none" w:sz="0" w:space="0" w:color="auto"/>
            <w:left w:val="none" w:sz="0" w:space="0" w:color="auto"/>
            <w:bottom w:val="none" w:sz="0" w:space="0" w:color="auto"/>
            <w:right w:val="none" w:sz="0" w:space="0" w:color="auto"/>
          </w:divBdr>
        </w:div>
        <w:div w:id="1387755602">
          <w:marLeft w:val="0"/>
          <w:marRight w:val="0"/>
          <w:marTop w:val="0"/>
          <w:marBottom w:val="0"/>
          <w:divBdr>
            <w:top w:val="none" w:sz="0" w:space="0" w:color="auto"/>
            <w:left w:val="none" w:sz="0" w:space="0" w:color="auto"/>
            <w:bottom w:val="none" w:sz="0" w:space="0" w:color="auto"/>
            <w:right w:val="none" w:sz="0" w:space="0" w:color="auto"/>
          </w:divBdr>
        </w:div>
        <w:div w:id="332418329">
          <w:marLeft w:val="0"/>
          <w:marRight w:val="0"/>
          <w:marTop w:val="0"/>
          <w:marBottom w:val="0"/>
          <w:divBdr>
            <w:top w:val="none" w:sz="0" w:space="0" w:color="auto"/>
            <w:left w:val="none" w:sz="0" w:space="0" w:color="auto"/>
            <w:bottom w:val="none" w:sz="0" w:space="0" w:color="auto"/>
            <w:right w:val="none" w:sz="0" w:space="0" w:color="auto"/>
          </w:divBdr>
        </w:div>
      </w:divsChild>
    </w:div>
    <w:div w:id="1759709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612</Words>
  <Characters>3103</Characters>
  <Application>Microsoft Office Word</Application>
  <DocSecurity>0</DocSecurity>
  <Lines>58</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McIntyre</dc:creator>
  <cp:keywords/>
  <dc:description>generated by python-docx</dc:description>
  <cp:lastModifiedBy>Clayton McIntyre</cp:lastModifiedBy>
  <cp:revision>4</cp:revision>
  <dcterms:created xsi:type="dcterms:W3CDTF">2026-01-29T00:45:00Z</dcterms:created>
  <dcterms:modified xsi:type="dcterms:W3CDTF">2026-01-29T05:06:00Z</dcterms:modified>
  <cp:category/>
</cp:coreProperties>
</file>