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A6D1F"/>
          <w:sz w:val="26"/>
          <w:szCs w:val="26"/>
        </w:rPr>
        <w:t xml:space="preserve">McCracken Labs</w:t>
      </w:r>
    </w:p>
    <w:p>
      <w:pPr>
        <w:spacing w:after="80"/>
      </w:pPr>
      <w:r>
        <w:rPr>
          <w:rFonts w:ascii="Calibri" w:cs="Calibri" w:eastAsia="Calibri" w:hAnsi="Calibri"/>
          <w:b/>
          <w:bCs/>
          <w:color w:val="0B2233"/>
          <w:sz w:val="44"/>
          <w:szCs w:val="44"/>
        </w:rPr>
        <w:t xml:space="preserve">Website Build Kit</w:t>
      </w:r>
    </w:p>
    <w:p>
      <w:pPr>
        <w:pBdr>
          <w:bottom w:val="single" w:color="D8CBA6" w:sz="12" w:space="6"/>
        </w:pBdr>
        <w:spacing w:after="60"/>
      </w:pPr>
      <w:r>
        <w:rPr>
          <w:rFonts w:ascii="Calibri" w:cs="Calibri" w:eastAsia="Calibri" w:hAnsi="Calibri"/>
          <w:i/>
          <w:iCs/>
          <w:color w:val="5D6B73"/>
          <w:sz w:val="22"/>
          <w:szCs w:val="22"/>
        </w:rPr>
        <w:t xml:space="preserve">Hand this to any new website thread. It captures the patterns, features, and shared services to reuse on every site. Adapt colors and content to each project.</w:t>
      </w:r>
    </w:p>
    <w:p>
      <w:pPr>
        <w:pStyle w:val="Heading1"/>
        <w:spacing w:after="120" w:before="280"/>
      </w:pPr>
      <w:r>
        <w:rPr>
          <w:rFonts w:ascii="Calibri" w:cs="Calibri" w:eastAsia="Calibri" w:hAnsi="Calibri"/>
          <w:b/>
          <w:bCs/>
          <w:color w:val="0B2233"/>
          <w:sz w:val="30"/>
          <w:szCs w:val="30"/>
        </w:rPr>
        <w:t xml:space="preserve">How to use this</w:t>
      </w:r>
    </w:p>
    <w:p>
      <w:pPr>
        <w:spacing w:after="120"/>
      </w:pPr>
      <w:r>
        <w:t xml:space="preserve">Paste this into the Claude or Claude Code thread that is building a new site, and tell it: build with these patterns, adapt the colors and content to this project, ask me before assuming any specifics, and do not copy another site's branding or content. Everything below is a reusable convention, not a fixed design.</w:t>
      </w:r>
    </w:p>
    <w:p>
      <w:pPr>
        <w:pStyle w:val="Heading1"/>
        <w:spacing w:after="120" w:before="280"/>
      </w:pPr>
      <w:r>
        <w:rPr>
          <w:rFonts w:ascii="Calibri" w:cs="Calibri" w:eastAsia="Calibri" w:hAnsi="Calibri"/>
          <w:b/>
          <w:bCs/>
          <w:color w:val="0B2233"/>
          <w:sz w:val="30"/>
          <w:szCs w:val="30"/>
        </w:rPr>
        <w:t xml:space="preserve">Tech and structure</w:t>
      </w:r>
    </w:p>
    <w:p>
      <w:pPr>
        <w:pStyle w:val="ListParagraph"/>
        <w:numPr>
          <w:ilvl w:val="0"/>
          <w:numId w:val="2"/>
        </w:numPr>
        <w:spacing w:after="60"/>
      </w:pPr>
      <w:r>
        <w:t xml:space="preserve">Hand-built static site: plain HTML, CSS, and JavaScript. No framework and no build step. Fast, self-contained, and hostable on GitHub Pages.</w:t>
      </w:r>
    </w:p>
    <w:p>
      <w:pPr>
        <w:pStyle w:val="ListParagraph"/>
        <w:numPr>
          <w:ilvl w:val="0"/>
          <w:numId w:val="2"/>
        </w:numPr>
        <w:spacing w:after="60"/>
      </w:pPr>
      <w:r>
        <w:t xml:space="preserve">One shared stylesheet and one shared script across all pages. Do not duplicate CSS per page.</w:t>
      </w:r>
    </w:p>
    <w:p>
      <w:pPr>
        <w:pStyle w:val="ListParagraph"/>
        <w:numPr>
          <w:ilvl w:val="0"/>
          <w:numId w:val="2"/>
        </w:numPr>
        <w:spacing w:after="60"/>
      </w:pPr>
      <w:r>
        <w:t xml:space="preserve">Drive the whole color palette from CSS variables in :root (for example --brand-900, --accent-500, --ink-900, --bg). This makes theming and future recolors trivial.</w:t>
      </w:r>
    </w:p>
    <w:p>
      <w:pPr>
        <w:pStyle w:val="Heading1"/>
        <w:spacing w:after="120" w:before="280"/>
      </w:pPr>
      <w:r>
        <w:rPr>
          <w:rFonts w:ascii="Calibri" w:cs="Calibri" w:eastAsia="Calibri" w:hAnsi="Calibri"/>
          <w:b/>
          <w:bCs/>
          <w:color w:val="0B2233"/>
          <w:sz w:val="30"/>
          <w:szCs w:val="30"/>
        </w:rPr>
        <w:t xml:space="preserve">Built by McCracken Labs credit and cross-linking</w:t>
      </w:r>
    </w:p>
    <w:p>
      <w:pPr>
        <w:spacing w:after="120"/>
      </w:pPr>
      <w:r>
        <w:t xml:space="preserve">Every site gets a small, muted footer credit that links back to the McCracken Labs page. Because it points to a different site, use an absolute URL:</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&lt;p class="site-credit"&gt;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Design &amp;amp; development by</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&lt;a href="https://mccrackenlandservices.com/labs/" target="_blank" rel="noopener"&gt;McCracken Labs&lt;/a&gt;</w:t>
      </w:r>
    </w:p>
    <w:p>
      <w:pPr>
        <w:pBdr>
          <w:left w:val="single" w:color="D8CBA6" w:sz="14" w:space="6"/>
        </w:pBdr>
        <w:shd w:fill="F3F1EC" w:color="auto" w:val="clear"/>
        <w:spacing w:after="120" w:line="230"/>
        <w:ind w:left="120"/>
      </w:pPr>
      <w:r>
        <w:rPr>
          <w:rFonts w:ascii="Consolas" w:cs="Consolas" w:eastAsia="Consolas" w:hAnsi="Consolas"/>
          <w:color w:val="22303A"/>
          <w:sz w:val="18"/>
          <w:szCs w:val="18"/>
        </w:rPr>
        <w:t xml:space="preserve">&lt;/p&gt;</w:t>
      </w:r>
    </w:p>
    <w:p>
      <w:pPr>
        <w:spacing w:after="120"/>
      </w:pPr>
      <w:r>
        <w:t xml:space="preserve">If the mccrackenlandservices.com domain is not live yet, use the GitHub Pages URL instead: </w:t>
      </w:r>
      <w:r>
        <w:rPr>
          <w:rFonts w:ascii="Consolas" w:cs="Consolas" w:eastAsia="Consolas" w:hAnsi="Consolas"/>
          <w:color w:val="22303A"/>
          <w:sz w:val="18"/>
          <w:szCs w:val="18"/>
        </w:rPr>
        <w:t xml:space="preserve">https://mccracken-labs.github.io/mccrackenlandservices/labs/</w:t>
      </w:r>
    </w:p>
    <w:p>
      <w:pPr>
        <w:spacing w:after="120"/>
      </w:pPr>
      <w:r>
        <w:rPr>
          <w:b/>
          <w:bCs/>
        </w:rPr>
        <w:t xml:space="preserve">Important: </w:t>
      </w:r>
      <w:r>
        <w:t xml:space="preserve">McCracken Labs is a section of the McCracken Land Services site, so its page lives at the /labs/ path on that domain. That is correct and expected. The visible link text should read "McCracken Labs" and point to the /labs/ URL. Do not link the bare homepage, and do not change the text to "McCracken Land Services." There is no separate mccrackenlabs.com domain.</w:t>
      </w:r>
    </w:p>
    <w:p>
      <w:pPr>
        <w:spacing w:after="120"/>
      </w:pPr>
      <w:r>
        <w:t xml:space="preserve">Links work across separate repos and domains with no problem, they are just URLs. Separately, the new site can be added as a card in the McCracken Labs Selected Work section, that change is made on the McCracken side and simply links to the new site's live URL.</w:t>
      </w:r>
    </w:p>
    <w:p>
      <w:pPr>
        <w:pStyle w:val="Heading1"/>
        <w:spacing w:after="120" w:before="280"/>
      </w:pPr>
      <w:r>
        <w:rPr>
          <w:rFonts w:ascii="Calibri" w:cs="Calibri" w:eastAsia="Calibri" w:hAnsi="Calibri"/>
          <w:b/>
          <w:bCs/>
          <w:color w:val="0B2233"/>
          <w:sz w:val="30"/>
          <w:szCs w:val="30"/>
        </w:rPr>
        <w:t xml:space="preserve">Parallax hero (fixed background)</w:t>
      </w:r>
    </w:p>
    <w:p>
      <w:pPr>
        <w:spacing w:after="120"/>
      </w:pPr>
      <w:r>
        <w:t xml:space="preserve">The hero image or video is pinned to the viewport behind the whole page. Every content section is opaque, so as the visitor scrolls, the sections slide up over the stationary background. Strong parallax feel, no zoom, and no JavaScript.</w:t>
      </w:r>
    </w:p>
    <w:p>
      <w:pPr>
        <w:pStyle w:val="ListParagraph"/>
        <w:numPr>
          <w:ilvl w:val="0"/>
          <w:numId w:val="2"/>
        </w:numPr>
        <w:spacing w:after="60"/>
      </w:pPr>
      <w:r>
        <w:t xml:space="preserve">The fixed layer must be a direct child of &lt;body&gt;, not nested inside the hero section.</w:t>
      </w:r>
    </w:p>
    <w:p>
      <w:pPr>
        <w:pStyle w:val="ListParagraph"/>
        <w:numPr>
          <w:ilvl w:val="0"/>
          <w:numId w:val="2"/>
        </w:numPr>
        <w:spacing w:after="60"/>
      </w:pPr>
      <w:r>
        <w:t xml:space="preserve">The hero section itself must have background: transparent so the fixed layer shows through.</w:t>
      </w:r>
    </w:p>
    <w:p>
      <w:pPr>
        <w:pStyle w:val="ListParagraph"/>
        <w:numPr>
          <w:ilvl w:val="0"/>
          <w:numId w:val="2"/>
        </w:numPr>
        <w:spacing w:after="60"/>
      </w:pPr>
      <w:r>
        <w:t xml:space="preserve">Every section after the hero must have an opaque background. If the hero ever peeks through lower on the page, a section is missing a background.</w:t>
      </w:r>
    </w:p>
    <w:p>
      <w:pPr>
        <w:spacing w:after="120"/>
      </w:pPr>
      <w:r>
        <w:t xml:space="preserve">HTML, as the first thing inside &lt;body&gt;: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&lt;div class="hero-bg" aria-hidden="true"&gt;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&lt;div class="hero-parallax"&gt;&lt;/div&gt;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&lt;!-- optional video; delete for image-only --&gt;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&lt;video class="hero-video" autoplay muted loop playsinline preload="auto" poster="assets/hero-poster.jpg"&gt;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&lt;source src="assets/hero.mp4" type="video/mp4" /&gt;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&lt;/video&gt;</w:t>
      </w:r>
    </w:p>
    <w:p>
      <w:pPr>
        <w:pBdr>
          <w:left w:val="single" w:color="D8CBA6" w:sz="14" w:space="6"/>
        </w:pBdr>
        <w:shd w:fill="F3F1EC" w:color="auto" w:val="clear"/>
        <w:spacing w:after="120" w:line="230"/>
        <w:ind w:left="120"/>
      </w:pPr>
      <w:r>
        <w:rPr>
          <w:rFonts w:ascii="Consolas" w:cs="Consolas" w:eastAsia="Consolas" w:hAnsi="Consolas"/>
          <w:color w:val="22303A"/>
          <w:sz w:val="18"/>
          <w:szCs w:val="18"/>
        </w:rPr>
        <w:t xml:space="preserve">&lt;/div&gt;</w:t>
      </w:r>
    </w:p>
    <w:p>
      <w:pPr>
        <w:spacing w:after="120"/>
      </w:pPr>
      <w:r>
        <w:t xml:space="preserve">CSS:</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.hero-bg { position: fixed; top: 0; left: 0; width: 100%; height: 100vh;</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z-index: -1; overflow: hidden; background: #0b1526;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.hero-parallax { position: absolute; inset: 0;</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background: #0b1526 url("assets/hero.jpg") center center / cover no-repeat;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.hero-video { position: absolute; inset: 0; width: 100%; height: 100%;</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object-fit: cover; object-position: center center;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@media (prefers-reduced-motion: reduce) { .hero-video { display: none;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.hero { position: relative; min-height: 82vh; display: flex; align-items: center;</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background: transparent; color: #fff;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dark gradient inside the hero so white text stays readable over the photo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.hero-overlay { position: absolute; inset: 0; z-index: 1;</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background: linear-gradient(180deg, rgba(9,12,20,.45), rgba(6,8,12,.82)); }</w:t>
      </w:r>
    </w:p>
    <w:p>
      <w:pPr>
        <w:pBdr>
          <w:left w:val="single" w:color="D8CBA6" w:sz="14" w:space="6"/>
        </w:pBdr>
        <w:shd w:fill="F3F1EC" w:color="auto" w:val="clear"/>
        <w:spacing w:after="120" w:line="230"/>
        <w:ind w:left="120"/>
      </w:pPr>
      <w:r>
        <w:rPr>
          <w:rFonts w:ascii="Consolas" w:cs="Consolas" w:eastAsia="Consolas" w:hAnsi="Consolas"/>
          <w:color w:val="22303A"/>
          <w:sz w:val="18"/>
          <w:szCs w:val="18"/>
        </w:rPr>
        <w:t xml:space="preserve">.hero-inner { position: relative; z-index: 2; }</w:t>
      </w:r>
    </w:p>
    <w:p>
      <w:pPr>
        <w:pStyle w:val="Heading1"/>
        <w:spacing w:after="120" w:before="280"/>
      </w:pPr>
      <w:r>
        <w:rPr>
          <w:rFonts w:ascii="Calibri" w:cs="Calibri" w:eastAsia="Calibri" w:hAnsi="Calibri"/>
          <w:b/>
          <w:bCs/>
          <w:color w:val="0B2233"/>
          <w:sz w:val="30"/>
          <w:szCs w:val="30"/>
        </w:rPr>
        <w:t xml:space="preserve">Light and dark toggle</w:t>
      </w:r>
    </w:p>
    <w:p>
      <w:pPr>
        <w:pStyle w:val="ListParagraph"/>
        <w:numPr>
          <w:ilvl w:val="0"/>
          <w:numId w:val="2"/>
        </w:numPr>
        <w:spacing w:after="60"/>
      </w:pPr>
      <w:r>
        <w:t xml:space="preserve">A toggle button in the header. Default to the primary look; light or dark is opt-in and remembered per visitor with localStorage.</w:t>
      </w:r>
    </w:p>
    <w:p>
      <w:pPr>
        <w:pStyle w:val="ListParagraph"/>
        <w:numPr>
          <w:ilvl w:val="0"/>
          <w:numId w:val="2"/>
        </w:numPr>
        <w:spacing w:after="60"/>
      </w:pPr>
      <w:r>
        <w:t xml:space="preserve">Add a tiny inline &lt;script&gt; in &lt;head&gt; that sets a data-theme attribute from localStorage BEFORE the page paints, so there is no flash of the wrong theme.</w:t>
      </w:r>
    </w:p>
    <w:p>
      <w:pPr>
        <w:pStyle w:val="ListParagraph"/>
        <w:numPr>
          <w:ilvl w:val="0"/>
          <w:numId w:val="2"/>
        </w:numPr>
        <w:spacing w:after="60"/>
      </w:pPr>
      <w:r>
        <w:t xml:space="preserve">Implement themes by overriding the CSS variables under html[data-theme="light"]. Add a smooth color transition, but only on toggle, not on first load.</w:t>
      </w:r>
    </w:p>
    <w:p>
      <w:pPr>
        <w:pStyle w:val="ListParagraph"/>
        <w:numPr>
          <w:ilvl w:val="0"/>
          <w:numId w:val="2"/>
        </w:numPr>
        <w:spacing w:after="60"/>
      </w:pPr>
      <w:r>
        <w:t xml:space="preserve">Logo gotcha: a light-colored logo vanishes on a light header. Make a dark version of the logo and put both logo images in the header and footer, showing or hiding by data-theme.</w:t>
      </w:r>
    </w:p>
    <w:p>
      <w:pPr>
        <w:pStyle w:val="ListParagraph"/>
        <w:numPr>
          <w:ilvl w:val="0"/>
          <w:numId w:val="2"/>
        </w:numPr>
        <w:spacing w:after="60"/>
      </w:pPr>
      <w:r>
        <w:t xml:space="preserve">Every dark section needs a light-mode override and vice versa. Check every section.</w:t>
      </w:r>
    </w:p>
    <w:p>
      <w:pPr>
        <w:pStyle w:val="Heading1"/>
        <w:spacing w:after="120" w:before="280"/>
      </w:pPr>
      <w:r>
        <w:rPr>
          <w:rFonts w:ascii="Calibri" w:cs="Calibri" w:eastAsia="Calibri" w:hAnsi="Calibri"/>
          <w:b/>
          <w:bCs/>
          <w:color w:val="0B2233"/>
          <w:sz w:val="30"/>
          <w:szCs w:val="30"/>
        </w:rPr>
        <w:t xml:space="preserve">Logo and branding</w:t>
      </w:r>
    </w:p>
    <w:p>
      <w:pPr>
        <w:pStyle w:val="ListParagraph"/>
        <w:numPr>
          <w:ilvl w:val="0"/>
          <w:numId w:val="2"/>
        </w:numPr>
        <w:spacing w:after="60"/>
      </w:pPr>
      <w:r>
        <w:t xml:space="preserve">Expect several logo variants: a primary for dark backgrounds, a dark version for light backgrounds, an emblem or mark alone, an app-icon and favicon tile, and maybe a simple monogram for tiny sizes.</w:t>
      </w:r>
    </w:p>
    <w:p>
      <w:pPr>
        <w:pStyle w:val="ListParagraph"/>
        <w:numPr>
          <w:ilvl w:val="0"/>
          <w:numId w:val="2"/>
        </w:numPr>
        <w:spacing w:after="60"/>
      </w:pPr>
      <w:r>
        <w:t xml:space="preserve">Size the header logo generously and raise the header height to fit it, rather than cramming it.</w:t>
      </w:r>
    </w:p>
    <w:p>
      <w:pPr>
        <w:pStyle w:val="ListParagraph"/>
        <w:numPr>
          <w:ilvl w:val="0"/>
          <w:numId w:val="2"/>
        </w:numPr>
        <w:spacing w:after="60"/>
      </w:pPr>
      <w:r>
        <w:t xml:space="preserve">Font licensing: whatever font the logo uses must be licensed for that use. Convert logo text to outlines (vector paths) so the logo does not depend on a font file. For live site text, use free and open fonts (Google Fonts under the SIL Open Font License are safe). Never ship a paid font as a webfont without the webfont license.</w:t>
      </w:r>
    </w:p>
    <w:p>
      <w:pPr>
        <w:pStyle w:val="Heading1"/>
        <w:spacing w:after="120" w:before="280"/>
      </w:pPr>
      <w:r>
        <w:rPr>
          <w:rFonts w:ascii="Calibri" w:cs="Calibri" w:eastAsia="Calibri" w:hAnsi="Calibri"/>
          <w:b/>
          <w:bCs/>
          <w:color w:val="0B2233"/>
          <w:sz w:val="30"/>
          <w:szCs w:val="30"/>
        </w:rPr>
        <w:t xml:space="preserve">Writing and voice (avoid anything that reads as AI)</w:t>
      </w:r>
    </w:p>
    <w:p>
      <w:pPr>
        <w:pStyle w:val="ListParagraph"/>
        <w:numPr>
          <w:ilvl w:val="0"/>
          <w:numId w:val="2"/>
        </w:numPr>
        <w:spacing w:after="60"/>
      </w:pPr>
      <w:r>
        <w:t xml:space="preserve">No em dashes. Use commas or periods.</w:t>
      </w:r>
    </w:p>
    <w:p>
      <w:pPr>
        <w:pStyle w:val="ListParagraph"/>
        <w:numPr>
          <w:ilvl w:val="0"/>
          <w:numId w:val="2"/>
        </w:numPr>
        <w:spacing w:after="60"/>
      </w:pPr>
      <w:r>
        <w:t xml:space="preserve">No AI cadence: no rule-of-three lists, no "not just X but Y", no colon-then-list, no over-balanced or symmetrical sentences.</w:t>
      </w:r>
    </w:p>
    <w:p>
      <w:pPr>
        <w:pStyle w:val="ListParagraph"/>
        <w:numPr>
          <w:ilvl w:val="0"/>
          <w:numId w:val="2"/>
        </w:numPr>
        <w:spacing w:after="60"/>
      </w:pPr>
      <w:r>
        <w:t xml:space="preserve">Never write meta phrases like "keep it human" or "vary sentence length" into the copy. Those are tells.</w:t>
      </w:r>
    </w:p>
    <w:p>
      <w:pPr>
        <w:pStyle w:val="ListParagraph"/>
        <w:numPr>
          <w:ilvl w:val="0"/>
          <w:numId w:val="2"/>
        </w:numPr>
        <w:spacing w:after="60"/>
      </w:pPr>
      <w:r>
        <w:t xml:space="preserve">Avoid buzzwords: seamless, elevate, leverage, robust, cutting-edge, fast-paced, ever-evolving, delve, tapestry, testament, unlock, empower.</w:t>
      </w:r>
    </w:p>
    <w:p>
      <w:pPr>
        <w:pStyle w:val="ListParagraph"/>
        <w:numPr>
          <w:ilvl w:val="0"/>
          <w:numId w:val="2"/>
        </w:numPr>
        <w:spacing w:after="60"/>
      </w:pPr>
      <w:r>
        <w:t xml:space="preserve">Write plainly, get to the point, and mix short and long sentences.</w:t>
      </w:r>
    </w:p>
    <w:p>
      <w:pPr>
        <w:pStyle w:val="ListParagraph"/>
        <w:numPr>
          <w:ilvl w:val="0"/>
          <w:numId w:val="2"/>
        </w:numPr>
        <w:spacing w:after="60"/>
      </w:pPr>
      <w:r>
        <w:t xml:space="preserve">Do not invent facts. Never make up hours, addresses, staff names, prices, or services. Ask and use only what is provided.</w:t>
      </w:r>
    </w:p>
    <w:p>
      <w:pPr>
        <w:pStyle w:val="Heading1"/>
        <w:spacing w:after="120" w:before="280"/>
      </w:pPr>
      <w:r>
        <w:rPr>
          <w:rFonts w:ascii="Calibri" w:cs="Calibri" w:eastAsia="Calibri" w:hAnsi="Calibri"/>
          <w:b/>
          <w:bCs/>
          <w:color w:val="0B2233"/>
          <w:sz w:val="30"/>
          <w:szCs w:val="30"/>
        </w:rPr>
        <w:t xml:space="preserve">Navigation and UX</w:t>
      </w:r>
    </w:p>
    <w:p>
      <w:pPr>
        <w:pStyle w:val="ListParagraph"/>
        <w:numPr>
          <w:ilvl w:val="0"/>
          <w:numId w:val="2"/>
        </w:numPr>
        <w:spacing w:after="60"/>
      </w:pPr>
      <w:r>
        <w:t xml:space="preserve">Sticky header with a mobile hamburger menu that toggles open and closed.</w:t>
      </w:r>
    </w:p>
    <w:p>
      <w:pPr>
        <w:pStyle w:val="ListParagraph"/>
        <w:numPr>
          <w:ilvl w:val="0"/>
          <w:numId w:val="2"/>
        </w:numPr>
        <w:spacing w:after="60"/>
      </w:pPr>
      <w:r>
        <w:t xml:space="preserve">Make the logo link to the top of the page. This needs a small JS handler, because a sticky header counts as in view so a plain #top anchor will not scroll.</w:t>
      </w:r>
    </w:p>
    <w:p>
      <w:pPr>
        <w:pStyle w:val="ListParagraph"/>
        <w:numPr>
          <w:ilvl w:val="0"/>
          <w:numId w:val="2"/>
        </w:numPr>
        <w:spacing w:after="60"/>
      </w:pPr>
      <w:r>
        <w:t xml:space="preserve">Subtle scroll-reveal animations with IntersectionObserver (a .reveal class that becomes visible on entering the viewport). Respect prefers-reduced-motion everywhere.</w:t>
      </w:r>
    </w:p>
    <w:p>
      <w:pPr>
        <w:pStyle w:val="Heading1"/>
        <w:spacing w:after="120" w:before="280"/>
      </w:pPr>
      <w:r>
        <w:rPr>
          <w:rFonts w:ascii="Calibri" w:cs="Calibri" w:eastAsia="Calibri" w:hAnsi="Calibri"/>
          <w:b/>
          <w:bCs/>
          <w:color w:val="0B2233"/>
          <w:sz w:val="30"/>
          <w:szCs w:val="30"/>
        </w:rPr>
        <w:t xml:space="preserve">Contact forms (Formspree)</w:t>
      </w:r>
    </w:p>
    <w:p>
      <w:pPr>
        <w:pStyle w:val="ListParagraph"/>
        <w:numPr>
          <w:ilvl w:val="0"/>
          <w:numId w:val="2"/>
        </w:numPr>
        <w:spacing w:after="60"/>
      </w:pPr>
      <w:r>
        <w:t xml:space="preserve">Use Formspree for the contact form: an AJAX submit that stays on the page, a hidden honeypot field for spam, and success and error messages. Do not publish the email address on the page.</w:t>
      </w:r>
    </w:p>
    <w:p>
      <w:pPr>
        <w:pStyle w:val="ListParagraph"/>
        <w:numPr>
          <w:ilvl w:val="0"/>
          <w:numId w:val="2"/>
        </w:numPr>
        <w:spacing w:after="60"/>
      </w:pPr>
      <w:r>
        <w:t xml:space="preserve">Formspree is per-site. Each new site gets its own Formspree form ID. (This is the one thing that is NOT shared across sites.)</w:t>
      </w:r>
    </w:p>
    <w:p>
      <w:pPr>
        <w:pStyle w:val="ListParagraph"/>
        <w:numPr>
          <w:ilvl w:val="0"/>
          <w:numId w:val="2"/>
        </w:numPr>
        <w:spacing w:after="60"/>
      </w:pPr>
      <w:r>
        <w:t xml:space="preserve">Note: Formspree relays a form submission to an inbox. It is not a mailing list. For a blog or newsletter signup, use a real newsletter service (Buttondown or MailerLite) with an embeddable form and RSS-to-email.</w:t>
      </w:r>
    </w:p>
    <w:p>
      <w:pPr>
        <w:pStyle w:val="Heading1"/>
        <w:spacing w:after="120" w:before="280"/>
      </w:pPr>
      <w:r>
        <w:rPr>
          <w:rFonts w:ascii="Calibri" w:cs="Calibri" w:eastAsia="Calibri" w:hAnsi="Calibri"/>
          <w:b/>
          <w:bCs/>
          <w:color w:val="0B2233"/>
          <w:sz w:val="30"/>
          <w:szCs w:val="30"/>
        </w:rPr>
        <w:t xml:space="preserve">Analytics (Scissortail) — one token for all sites</w:t>
      </w:r>
    </w:p>
    <w:p>
      <w:pPr>
        <w:spacing w:after="120"/>
      </w:pPr>
      <w:r>
        <w:t xml:space="preserve">Scissortail is the privacy-first counter. It is already deployed and multi-site: one Cloudflare Worker, one database, and one dashboard token cover every site. You do NOT make a new token per site. Each site is separated by a site key.</w:t>
      </w:r>
    </w:p>
    <w:p>
      <w:pPr>
        <w:pStyle w:val="ListParagraph"/>
        <w:numPr>
          <w:ilvl w:val="0"/>
          <w:numId w:val="2"/>
        </w:numPr>
        <w:spacing w:after="60"/>
      </w:pPr>
      <w:r>
        <w:t xml:space="preserve">Add </w:t>
      </w:r>
      <w:r>
        <w:rPr>
          <w:rFonts w:ascii="Consolas" w:cs="Consolas" w:eastAsia="Consolas" w:hAnsi="Consolas"/>
          <w:color w:val="22303A"/>
          <w:sz w:val="18"/>
          <w:szCs w:val="18"/>
        </w:rPr>
        <w:t xml:space="preserve">count.js</w:t>
      </w:r>
      <w:r>
        <w:t xml:space="preserve"> to the repo (Michael has the file) and put this on every page before &lt;/body&gt;: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&lt;script defer src="/js/count.js"</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data-endpoint="https://scissortail.mccrackenlabs.workers.dev"</w:t>
      </w:r>
    </w:p>
    <w:p>
      <w:pPr>
        <w:pBdr>
          <w:left w:val="single" w:color="D8CBA6" w:sz="14" w:space="6"/>
        </w:pBdr>
        <w:shd w:fill="F3F1EC" w:color="auto" w:val="clear"/>
        <w:spacing w:after="120" w:line="230"/>
        <w:ind w:left="120"/>
      </w:pPr>
      <w:r>
        <w:rPr>
          <w:rFonts w:ascii="Consolas" w:cs="Consolas" w:eastAsia="Consolas" w:hAnsi="Consolas"/>
          <w:color w:val="22303A"/>
          <w:sz w:val="18"/>
          <w:szCs w:val="18"/>
        </w:rPr>
        <w:t xml:space="preserve">        data-site="NEWKEY"&gt;&lt;/script&gt;</w:t>
      </w:r>
    </w:p>
    <w:p>
      <w:pPr>
        <w:pStyle w:val="ListParagraph"/>
        <w:numPr>
          <w:ilvl w:val="0"/>
          <w:numId w:val="2"/>
        </w:numPr>
        <w:spacing w:after="60"/>
      </w:pPr>
      <w:r>
        <w:t xml:space="preserve">data-endpoint stays the existing Worker. </w:t>
      </w:r>
      <w:r>
        <w:rPr>
          <w:b/>
          <w:bCs/>
        </w:rPr>
        <w:t xml:space="preserve">data-site must be a NEW unique key</w:t>
      </w:r>
      <w:r>
        <w:t xml:space="preserve"> for this site (for example "tattooshop"). Do not reuse another site's key or the numbers mix.</w:t>
      </w:r>
    </w:p>
    <w:p>
      <w:pPr>
        <w:pStyle w:val="ListParagraph"/>
        <w:numPr>
          <w:ilvl w:val="0"/>
          <w:numId w:val="2"/>
        </w:numPr>
        <w:spacing w:after="60"/>
      </w:pPr>
      <w:r>
        <w:t xml:space="preserve">No backend or Cloudflare changes are needed. The collector accepts any site key and CORS is open, so a new domain just works.</w:t>
      </w:r>
    </w:p>
    <w:p>
      <w:pPr>
        <w:pStyle w:val="ListParagraph"/>
        <w:numPr>
          <w:ilvl w:val="0"/>
          <w:numId w:val="2"/>
        </w:numPr>
        <w:spacing w:after="60"/>
      </w:pPr>
      <w:r>
        <w:t xml:space="preserve">To view the numbers: open the Scissortail dashboard, enter the Worker URL, your dashboard token, and the site key. The new site appears in the site list once it has its first real visit.</w:t>
      </w:r>
    </w:p>
    <w:p>
      <w:pPr>
        <w:pStyle w:val="ListParagraph"/>
        <w:numPr>
          <w:ilvl w:val="0"/>
          <w:numId w:val="2"/>
        </w:numPr>
        <w:spacing w:after="60"/>
      </w:pPr>
      <w:r>
        <w:t xml:space="preserve">The dashboard token is a secret you type into the dashboard only. It never goes in the site code. No cookies, no stored IPs, honors Do Not Track.</w:t>
      </w:r>
    </w:p>
    <w:p>
      <w:pPr>
        <w:spacing w:after="80" w:before="200"/>
      </w:pPr>
      <w:r>
        <w:rPr>
          <w:rFonts w:ascii="Calibri" w:cs="Calibri" w:eastAsia="Calibri" w:hAnsi="Calibri"/>
          <w:b/>
          <w:bCs/>
          <w:color w:val="8A6D1F"/>
          <w:sz w:val="24"/>
          <w:szCs w:val="24"/>
        </w:rPr>
        <w:t xml:space="preserve">The count.js file (create this exact file)</w:t>
      </w:r>
    </w:p>
    <w:p>
      <w:pPr>
        <w:spacing w:after="120"/>
      </w:pPr>
      <w:r>
        <w:t xml:space="preserve">So this is fully self-contained, here is the complete count.js. Create a file (for example js/count.js) with exactly this content. Nothing inside the file needs editing, all configuration happens through the data-endpoint and data-site attributes on the script tag above.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Scissortail — a quiet, cookie-free page counter.</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Add to any page: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&lt;script defer src="https://.../count.js"</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data-endpoint="https://YOUR-WORKER.workers.dev"</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data-site="mysite"&gt;&lt;/script&gt;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No cookies. No personal data stored. Honors Do Not Track.</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(function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"use strict";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script = document.currentScript;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(!script) return;</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endpoint = (script.getAttribute("data-endpoint") || "").replace(/\/+$/,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site = script.getAttribute("data-site") || location.host;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(!endpoint) return; // nothing configured yet, do nothing</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Manual opt-out for the site owner's own browsers.</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Visit any page with ?scissortail=off to stop counting this browser; ?scissortail=on to resume.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try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opt = /[?&amp;]scissortail=(off|on)\b/i.exec(location.search);</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(opt)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(opt[1].toLowerCase() === "off") localStorage.setItem("scissortail-optout", "1");</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else localStorage.removeItem("scissortail-optout");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(localStorage.getItem("scissortail-optout") === "1") return;</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catch (e) { /* localStorage unavailable; ignore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Respect Do Not Track and Global Privacy Control.</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dnt = navigator.doNotTrack || window.doNotTrack || navigator.msDoNotTrack;</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(dnt === "1" || dnt === "yes" || navigator.globalPrivacyControl === true) return;</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Skip local previews and obvious bots.</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(/^(localhost|127\.|0\.0\.0\.0|\[?::1)/.test(location.hostname)) return;</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(/bot|crawl|spider|preview|lighthouse|headless/i.test(navigator.userAgent)) return;</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function refHost()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try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(!document.referrer) return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u = new URL(document.referrer);</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(u.host === location.host) return ""; // internal navigation</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return u.host;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catch (e) { return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function send()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try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data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site: site,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p: location.pathname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r: refHost(),</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s: (screen.width || 0) + "x" + (screen.height || 0)</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body = JSON.stringify(data);</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(navigator.sendBeacon)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navigator.sendBeacon(endpoint + "/count", body);</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else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img = new Image();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img.src = endpoint + "/count?d=" + encodeURIComponent(body) + "&amp;_=" + Date.now();</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catch (e) { /* never break the host page */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Count the first view.</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(document.visibilityState !== "prerender") send();</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 Count client-side route changes (single-page apps).</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last = location.pathname;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function onNav()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(location.pathname !== last) { last = location.pathname; send();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var push = history.pushState;</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if (push)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history.pushState = function () { push.apply(this, arguments); onNav();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window.addEventListener("popstate", onNav);</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  }</w:t>
      </w:r>
    </w:p>
    <w:p>
      <w:pPr>
        <w:pBdr>
          <w:left w:val="single" w:color="D8CBA6" w:sz="14" w:space="6"/>
        </w:pBdr>
        <w:shd w:fill="F3F1EC" w:color="auto" w:val="clear"/>
        <w:spacing w:after="0" w:line="230"/>
        <w:ind w:left="120"/>
      </w:pPr>
      <w:r>
        <w:rPr>
          <w:rFonts w:ascii="Consolas" w:cs="Consolas" w:eastAsia="Consolas" w:hAnsi="Consolas"/>
          <w:color w:val="22303A"/>
          <w:sz w:val="18"/>
          <w:szCs w:val="18"/>
        </w:rPr>
        <w:t xml:space="preserve">})();</w:t>
      </w:r>
    </w:p>
    <w:p>
      <w:pPr>
        <w:pBdr>
          <w:left w:val="single" w:color="D8CBA6" w:sz="14" w:space="6"/>
        </w:pBdr>
        <w:shd w:fill="F3F1EC" w:color="auto" w:val="clear"/>
        <w:spacing w:after="120" w:line="230"/>
        <w:ind w:left="120"/>
      </w:pPr>
      <w:r>
        <w:rPr>
          <w:rFonts w:ascii="Consolas" w:cs="Consolas" w:eastAsia="Consolas" w:hAnsi="Consolas"/>
          <w:color w:val="22303A"/>
          <w:sz w:val="18"/>
          <w:szCs w:val="18"/>
        </w:rPr>
        <w:t xml:space="preserve"> </w:t>
      </w:r>
    </w:p>
    <w:p>
      <w:pPr>
        <w:spacing w:after="120"/>
      </w:pPr>
      <w:r>
        <w:rPr>
          <w:b/>
          <w:bCs/>
        </w:rPr>
        <w:t xml:space="preserve">Steps recap: </w:t>
      </w:r>
      <w:r>
        <w:t xml:space="preserve">1) Create js/count.js with the content above. 2) Add the script tag to every page before &lt;/body&gt;, setting data-site to a new unique key for this site (for example "tattooshop"). 3) That is all, there is no backend to set up. To see the numbers, open the Scissortail dashboard and enter the Worker URL, your dashboard token, and the site key.</w:t>
      </w:r>
    </w:p>
    <w:p>
      <w:pPr>
        <w:pStyle w:val="Heading1"/>
        <w:spacing w:after="120" w:before="280"/>
      </w:pPr>
      <w:r>
        <w:rPr>
          <w:rFonts w:ascii="Calibri" w:cs="Calibri" w:eastAsia="Calibri" w:hAnsi="Calibri"/>
          <w:b/>
          <w:bCs/>
          <w:color w:val="0B2233"/>
          <w:sz w:val="30"/>
          <w:szCs w:val="30"/>
        </w:rPr>
        <w:t xml:space="preserve">SEO and meta</w:t>
      </w:r>
    </w:p>
    <w:p>
      <w:pPr>
        <w:pStyle w:val="ListParagraph"/>
        <w:numPr>
          <w:ilvl w:val="0"/>
          <w:numId w:val="2"/>
        </w:numPr>
        <w:spacing w:after="60"/>
      </w:pPr>
      <w:r>
        <w:t xml:space="preserve">Proper &lt;title&gt;, meta description, theme-color, and Open Graph tags (og:title, og:description, og:url, og:image). A favicon made from the logo or mark.</w:t>
      </w:r>
    </w:p>
    <w:p>
      <w:pPr>
        <w:pStyle w:val="ListParagraph"/>
        <w:numPr>
          <w:ilvl w:val="0"/>
          <w:numId w:val="2"/>
        </w:numPr>
        <w:spacing w:after="60"/>
      </w:pPr>
      <w:r>
        <w:t xml:space="preserve">Semantic HTML, one &lt;h1&gt; per page, and real alt text on images.</w:t>
      </w:r>
    </w:p>
    <w:p>
      <w:pPr>
        <w:pStyle w:val="Heading1"/>
        <w:spacing w:after="120" w:before="280"/>
      </w:pPr>
      <w:r>
        <w:rPr>
          <w:rFonts w:ascii="Calibri" w:cs="Calibri" w:eastAsia="Calibri" w:hAnsi="Calibri"/>
          <w:b/>
          <w:bCs/>
          <w:color w:val="0B2233"/>
          <w:sz w:val="30"/>
          <w:szCs w:val="30"/>
        </w:rPr>
        <w:t xml:space="preserve">Accessibility</w:t>
      </w:r>
    </w:p>
    <w:p>
      <w:pPr>
        <w:pStyle w:val="ListParagraph"/>
        <w:numPr>
          <w:ilvl w:val="0"/>
          <w:numId w:val="2"/>
        </w:numPr>
        <w:spacing w:after="60"/>
      </w:pPr>
      <w:r>
        <w:t xml:space="preserve">A skip-to-content link, aria-labels on nav and icon buttons, aria-hidden on decorative elements, strong color contrast, keyboard-usable navigation, and prefers-reduced-motion respected.</w:t>
      </w:r>
    </w:p>
    <w:p>
      <w:pPr>
        <w:pStyle w:val="Heading1"/>
        <w:spacing w:after="120" w:before="280"/>
      </w:pPr>
      <w:r>
        <w:rPr>
          <w:rFonts w:ascii="Calibri" w:cs="Calibri" w:eastAsia="Calibri" w:hAnsi="Calibri"/>
          <w:b/>
          <w:bCs/>
          <w:color w:val="0B2233"/>
          <w:sz w:val="30"/>
          <w:szCs w:val="30"/>
        </w:rPr>
        <w:t xml:space="preserve">Deploy (GitHub Pages)</w:t>
      </w:r>
    </w:p>
    <w:p>
      <w:pPr>
        <w:pStyle w:val="ListParagraph"/>
        <w:numPr>
          <w:ilvl w:val="0"/>
          <w:numId w:val="2"/>
        </w:numPr>
        <w:spacing w:after="60"/>
      </w:pPr>
      <w:r>
        <w:t xml:space="preserve">Host on GitHub Pages from the main branch. Add a CNAME file containing the custom domain. Every push to main auto-publishes.</w:t>
      </w:r>
    </w:p>
    <w:p>
      <w:pPr>
        <w:pStyle w:val="ListParagraph"/>
        <w:numPr>
          <w:ilvl w:val="0"/>
          <w:numId w:val="2"/>
        </w:numPr>
        <w:spacing w:after="60"/>
      </w:pPr>
      <w:r>
        <w:t xml:space="preserve">When you update an asset that browsers cache, add a ?v=2 style query string to the link to bust the cache.</w:t>
      </w:r>
    </w:p>
    <w:p>
      <w:pPr>
        <w:pStyle w:val="Heading1"/>
        <w:spacing w:after="120" w:before="280"/>
      </w:pPr>
      <w:r>
        <w:rPr>
          <w:rFonts w:ascii="Calibri" w:cs="Calibri" w:eastAsia="Calibri" w:hAnsi="Calibri"/>
          <w:b/>
          <w:bCs/>
          <w:color w:val="0B2233"/>
          <w:sz w:val="30"/>
          <w:szCs w:val="30"/>
        </w:rPr>
        <w:t xml:space="preserve">Process and QA</w:t>
      </w:r>
    </w:p>
    <w:p>
      <w:pPr>
        <w:pStyle w:val="ListParagraph"/>
        <w:numPr>
          <w:ilvl w:val="0"/>
          <w:numId w:val="2"/>
        </w:numPr>
        <w:spacing w:after="60"/>
      </w:pPr>
      <w:r>
        <w:t xml:space="preserve">After building or changing a page, render it and actually look at it (screenshots), at mobile width and in both light and dark. Fix anything that peeks through or misaligns before calling it done.</w:t>
      </w:r>
    </w:p>
    <w:p>
      <w:pPr>
        <w:pStyle w:val="Heading1"/>
        <w:spacing w:after="120" w:before="280"/>
      </w:pPr>
      <w:r>
        <w:rPr>
          <w:rFonts w:ascii="Calibri" w:cs="Calibri" w:eastAsia="Calibri" w:hAnsi="Calibri"/>
          <w:b/>
          <w:bCs/>
          <w:color w:val="0B2233"/>
          <w:sz w:val="30"/>
          <w:szCs w:val="30"/>
        </w:rPr>
        <w:t xml:space="preserve">Quick reference (shared values)</w:t>
      </w:r>
    </w:p>
    <w:p>
      <w:pPr>
        <w:pStyle w:val="ListParagraph"/>
        <w:numPr>
          <w:ilvl w:val="0"/>
          <w:numId w:val="2"/>
        </w:numPr>
        <w:spacing w:after="60"/>
      </w:pPr>
      <w:r>
        <w:rPr>
          <w:b/>
          <w:bCs/>
        </w:rPr>
        <w:t xml:space="preserve">McCracken Labs page: </w:t>
      </w:r>
      <w:r>
        <w:rPr>
          <w:rFonts w:ascii="Consolas" w:cs="Consolas" w:eastAsia="Consolas" w:hAnsi="Consolas"/>
          <w:color w:val="22303A"/>
          <w:sz w:val="18"/>
          <w:szCs w:val="18"/>
        </w:rPr>
        <w:t xml:space="preserve">https://mccrackenlandservices.com/labs/</w:t>
      </w:r>
      <w:r>
        <w:t xml:space="preserve">  (fallback: the github.io URL)</w:t>
      </w:r>
    </w:p>
    <w:p>
      <w:pPr>
        <w:pStyle w:val="ListParagraph"/>
        <w:numPr>
          <w:ilvl w:val="0"/>
          <w:numId w:val="2"/>
        </w:numPr>
        <w:spacing w:after="60"/>
      </w:pPr>
      <w:r>
        <w:rPr>
          <w:b/>
          <w:bCs/>
        </w:rPr>
        <w:t xml:space="preserve">Scissortail endpoint: </w:t>
      </w:r>
      <w:r>
        <w:rPr>
          <w:rFonts w:ascii="Consolas" w:cs="Consolas" w:eastAsia="Consolas" w:hAnsi="Consolas"/>
          <w:color w:val="22303A"/>
          <w:sz w:val="18"/>
          <w:szCs w:val="18"/>
        </w:rPr>
        <w:t xml:space="preserve">https://scissortail.mccrackenlabs.workers.dev</w:t>
      </w:r>
    </w:p>
    <w:p>
      <w:pPr>
        <w:pStyle w:val="ListParagraph"/>
        <w:numPr>
          <w:ilvl w:val="0"/>
          <w:numId w:val="2"/>
        </w:numPr>
        <w:spacing w:after="60"/>
      </w:pPr>
      <w:r>
        <w:rPr>
          <w:b/>
          <w:bCs/>
        </w:rPr>
        <w:t xml:space="preserve">Scissortail: </w:t>
      </w:r>
      <w:r>
        <w:t xml:space="preserve">one token and one dashboard for ALL sites. New </w:t>
      </w:r>
      <w:r>
        <w:rPr>
          <w:rFonts w:ascii="Consolas" w:cs="Consolas" w:eastAsia="Consolas" w:hAnsi="Consolas"/>
          <w:color w:val="22303A"/>
          <w:sz w:val="18"/>
          <w:szCs w:val="18"/>
        </w:rPr>
        <w:t xml:space="preserve">data-site</w:t>
      </w:r>
      <w:r>
        <w:t xml:space="preserve"> key per site, never a new token.</w:t>
      </w:r>
    </w:p>
    <w:p>
      <w:pPr>
        <w:pStyle w:val="ListParagraph"/>
        <w:numPr>
          <w:ilvl w:val="0"/>
          <w:numId w:val="2"/>
        </w:numPr>
        <w:spacing w:after="60"/>
      </w:pPr>
      <w:r>
        <w:rPr>
          <w:b/>
          <w:bCs/>
        </w:rPr>
        <w:t xml:space="preserve">Formspree: </w:t>
      </w:r>
      <w:r>
        <w:t xml:space="preserve">a new form per site (the only per-site service).</w:t>
      </w:r>
    </w:p>
    <w:p>
      <w:pPr>
        <w:pStyle w:val="ListParagraph"/>
        <w:numPr>
          <w:ilvl w:val="0"/>
          <w:numId w:val="2"/>
        </w:numPr>
        <w:spacing w:after="60"/>
      </w:pPr>
      <w:r>
        <w:rPr>
          <w:b/>
          <w:bCs/>
        </w:rPr>
        <w:t xml:space="preserve">Dashboard token: </w:t>
      </w:r>
      <w:r>
        <w:t xml:space="preserve">kept in your password manager, typed into the dashboard only, never in site code.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8A6D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McCracken Labs Website Build Kit</dc:title>
  <dc:creator>McCracken Labs</dc:creator>
  <cp:lastModifiedBy>Un-named</cp:lastModifiedBy>
  <cp:revision>1</cp:revision>
  <dcterms:created xsi:type="dcterms:W3CDTF">2026-07-31T23:17:59.314Z</dcterms:created>
  <dcterms:modified xsi:type="dcterms:W3CDTF">2026-07-31T23:17:59.326Z</dcterms:modified>
</cp:coreProperties>
</file>

<file path=docProps/custom.xml><?xml version="1.0" encoding="utf-8"?>
<Properties xmlns="http://schemas.openxmlformats.org/officeDocument/2006/custom-properties" xmlns:vt="http://schemas.openxmlformats.org/officeDocument/2006/docPropsVTypes"/>
</file>