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A95B" w14:textId="77777777" w:rsidR="00C416A1" w:rsidRDefault="00C416A1" w:rsidP="00C416A1">
      <w:pPr>
        <w:pStyle w:val="1"/>
      </w:pPr>
      <w:bookmarkStart w:id="0" w:name="_Toc90744633"/>
      <w:r w:rsidRPr="00CD689D">
        <w:t xml:space="preserve">10. </w:t>
      </w:r>
      <w:r w:rsidRPr="003D11B0">
        <w:t>Адресация приложений. Понятие портов.</w:t>
      </w:r>
      <w:bookmarkEnd w:id="0"/>
    </w:p>
    <w:p w14:paraId="226DE981" w14:textId="77777777" w:rsidR="00C416A1" w:rsidRPr="0098306B" w:rsidRDefault="00C416A1" w:rsidP="00C416A1">
      <w:pPr>
        <w:pStyle w:val="2"/>
      </w:pPr>
      <w:r>
        <w:t>Понятие портов</w:t>
      </w:r>
    </w:p>
    <w:p w14:paraId="6DA3C923" w14:textId="77777777" w:rsidR="00C416A1" w:rsidRDefault="00C416A1" w:rsidP="00C416A1">
      <w:pPr>
        <w:pStyle w:val="a"/>
      </w:pPr>
      <w:r>
        <w:t>Порт – уникальный номер приложения на узле,</w:t>
      </w:r>
      <w:r w:rsidRPr="00AF3366">
        <w:t xml:space="preserve"> </w:t>
      </w:r>
      <w:r>
        <w:t>использующего конкретный транспортный протокол</w:t>
      </w:r>
    </w:p>
    <w:p w14:paraId="3F68244C" w14:textId="77777777" w:rsidR="00C416A1" w:rsidRDefault="00C416A1" w:rsidP="00C416A1">
      <w:pPr>
        <w:pStyle w:val="a"/>
      </w:pPr>
      <w:r>
        <w:t>В TCP/IP порт – 16 разрядов (0...65535)</w:t>
      </w:r>
    </w:p>
    <w:p w14:paraId="194556B2" w14:textId="77777777" w:rsidR="00C416A1" w:rsidRDefault="00C416A1" w:rsidP="00C416A1">
      <w:pPr>
        <w:pStyle w:val="a"/>
      </w:pPr>
      <w:r>
        <w:t>Приложение идентифицируется сокетом:</w:t>
      </w:r>
    </w:p>
    <w:p w14:paraId="141BB166" w14:textId="77777777" w:rsidR="00C416A1" w:rsidRDefault="00C416A1" w:rsidP="00C416A1">
      <w:pPr>
        <w:pStyle w:val="a"/>
        <w:numPr>
          <w:ilvl w:val="1"/>
          <w:numId w:val="1"/>
        </w:numPr>
      </w:pPr>
      <w:r>
        <w:t>IP-адресом узла</w:t>
      </w:r>
    </w:p>
    <w:p w14:paraId="05715B84" w14:textId="77777777" w:rsidR="00C416A1" w:rsidRDefault="00C416A1" w:rsidP="00C416A1">
      <w:pPr>
        <w:pStyle w:val="a"/>
        <w:numPr>
          <w:ilvl w:val="1"/>
          <w:numId w:val="1"/>
        </w:numPr>
      </w:pPr>
      <w:r>
        <w:t>Типом транспортного протокола</w:t>
      </w:r>
    </w:p>
    <w:p w14:paraId="68D0990A" w14:textId="77777777" w:rsidR="00C416A1" w:rsidRDefault="00C416A1" w:rsidP="00C416A1">
      <w:pPr>
        <w:pStyle w:val="a"/>
        <w:numPr>
          <w:ilvl w:val="1"/>
          <w:numId w:val="1"/>
        </w:numPr>
      </w:pPr>
      <w:r>
        <w:t>Номером порта</w:t>
      </w:r>
    </w:p>
    <w:p w14:paraId="258BF66B" w14:textId="77777777" w:rsidR="00C416A1" w:rsidRDefault="00C416A1" w:rsidP="00C416A1">
      <w:pPr>
        <w:pStyle w:val="a"/>
      </w:pPr>
      <w:r>
        <w:t>Примеры:</w:t>
      </w:r>
    </w:p>
    <w:p w14:paraId="05791BED" w14:textId="77777777" w:rsidR="00C416A1" w:rsidRDefault="00C416A1" w:rsidP="00C416A1">
      <w:pPr>
        <w:pStyle w:val="a"/>
        <w:numPr>
          <w:ilvl w:val="1"/>
          <w:numId w:val="1"/>
        </w:numPr>
      </w:pPr>
      <w:r>
        <w:t>TCP-сокет: 195.19.212.13:80</w:t>
      </w:r>
    </w:p>
    <w:p w14:paraId="1230F74B" w14:textId="77777777" w:rsidR="00C416A1" w:rsidRDefault="00C416A1" w:rsidP="00C416A1">
      <w:pPr>
        <w:pStyle w:val="a"/>
        <w:numPr>
          <w:ilvl w:val="1"/>
          <w:numId w:val="1"/>
        </w:numPr>
      </w:pPr>
      <w:r>
        <w:t>UDP-сокет: 195.19.212.10:53</w:t>
      </w:r>
    </w:p>
    <w:p w14:paraId="7B8BA174" w14:textId="77777777" w:rsidR="00C416A1" w:rsidRDefault="00C416A1" w:rsidP="00C416A1">
      <w:pPr>
        <w:pStyle w:val="a"/>
      </w:pPr>
      <w:r>
        <w:t xml:space="preserve">Есть некоторые правила по умолчанию, которые все стараются соблюдать: </w:t>
      </w:r>
    </w:p>
    <w:p w14:paraId="36BDDB99" w14:textId="77777777" w:rsidR="00C416A1" w:rsidRDefault="00C416A1" w:rsidP="00C416A1">
      <w:pPr>
        <w:pStyle w:val="a"/>
        <w:numPr>
          <w:ilvl w:val="1"/>
          <w:numId w:val="1"/>
        </w:numPr>
      </w:pPr>
      <w:r>
        <w:t xml:space="preserve">Сервер </w:t>
      </w:r>
      <w:r w:rsidRPr="00353476">
        <w:rPr>
          <w:u w:val="single"/>
        </w:rPr>
        <w:t>обычно</w:t>
      </w:r>
      <w:r>
        <w:t xml:space="preserve"> использует фиксированные номера портов из диапазона от 0 до 1023.</w:t>
      </w:r>
    </w:p>
    <w:p w14:paraId="2C9E4B2F" w14:textId="77777777" w:rsidR="00C416A1" w:rsidRDefault="00C416A1" w:rsidP="00C416A1">
      <w:pPr>
        <w:pStyle w:val="a"/>
        <w:numPr>
          <w:ilvl w:val="1"/>
          <w:numId w:val="1"/>
        </w:numPr>
      </w:pPr>
      <w:r>
        <w:t xml:space="preserve">Клиент </w:t>
      </w:r>
      <w:r w:rsidRPr="00F11EB4">
        <w:rPr>
          <w:u w:val="single"/>
        </w:rPr>
        <w:t>обычно</w:t>
      </w:r>
      <w:r>
        <w:t xml:space="preserve"> использует непривилегированные номера портов из диапазона 1024+. В некоторых ОС для того, чтобы выдать приложению порт меньше 1024, требуется, чтобы приложение имело достаточно привилегий и прав. </w:t>
      </w:r>
    </w:p>
    <w:p w14:paraId="4FB7124E" w14:textId="77777777" w:rsidR="00C416A1" w:rsidRDefault="00C416A1" w:rsidP="00C416A1">
      <w:pPr>
        <w:pStyle w:val="a"/>
      </w:pPr>
      <w:r>
        <w:t xml:space="preserve">Философия, которую пыталась сделать </w:t>
      </w:r>
      <w:r>
        <w:rPr>
          <w:lang w:val="en-US"/>
        </w:rPr>
        <w:t>IANA</w:t>
      </w:r>
      <w:r w:rsidRPr="00C419A8">
        <w:t xml:space="preserve">, </w:t>
      </w:r>
      <w:r>
        <w:t xml:space="preserve">а теперь </w:t>
      </w:r>
      <w:r>
        <w:rPr>
          <w:lang w:val="en-US"/>
        </w:rPr>
        <w:t>ICANN</w:t>
      </w:r>
      <w:r w:rsidRPr="00C419A8">
        <w:t xml:space="preserve">: </w:t>
      </w:r>
    </w:p>
    <w:p w14:paraId="3D461812" w14:textId="77777777" w:rsidR="00C416A1" w:rsidRDefault="00C416A1" w:rsidP="00C416A1">
      <w:pPr>
        <w:pStyle w:val="a"/>
        <w:numPr>
          <w:ilvl w:val="1"/>
          <w:numId w:val="1"/>
        </w:numPr>
      </w:pPr>
      <w:r w:rsidRPr="00C419A8">
        <w:t xml:space="preserve">1024 </w:t>
      </w:r>
      <w:r>
        <w:t>адреса – это зарезервированные адреса, которые мы выдаём всем известным сервисам, а то, что выше 1024 – это свободно распространяемые номера портов.</w:t>
      </w:r>
    </w:p>
    <w:p w14:paraId="45164D4B" w14:textId="77777777" w:rsidR="00C416A1" w:rsidRDefault="00C416A1" w:rsidP="00C416A1">
      <w:pPr>
        <w:pStyle w:val="a"/>
        <w:numPr>
          <w:ilvl w:val="1"/>
          <w:numId w:val="1"/>
        </w:numPr>
      </w:pPr>
      <w:r>
        <w:t>Для сервера важно иметь предопределённый номер, потому что мы должны из разных узлов должны к нему обращаться и знать его номер, нам важно, чтобы он был фиксированный и публичный. А для клиента неважно, чтобы его номер был фиксированный, потому что к клиенту никто напрямую не обращается за редким исключением. Поэтому адрес клиента не должен быть публичным, его можно выдавать временно на 1 сеанс, что и сделано в большинстве протоколов.</w:t>
      </w:r>
    </w:p>
    <w:p w14:paraId="0334A40C" w14:textId="77777777" w:rsidR="00A4594E" w:rsidRDefault="00A4594E"/>
    <w:sectPr w:rsidR="00A4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D32"/>
    <w:multiLevelType w:val="hybridMultilevel"/>
    <w:tmpl w:val="75F82266"/>
    <w:lvl w:ilvl="0" w:tplc="ABC08AD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6"/>
    <w:rsid w:val="003535AA"/>
    <w:rsid w:val="00354DF4"/>
    <w:rsid w:val="003B7B28"/>
    <w:rsid w:val="005F1E20"/>
    <w:rsid w:val="00742F80"/>
    <w:rsid w:val="008010FD"/>
    <w:rsid w:val="00855376"/>
    <w:rsid w:val="0089362B"/>
    <w:rsid w:val="008F2431"/>
    <w:rsid w:val="00916E01"/>
    <w:rsid w:val="009D1AB9"/>
    <w:rsid w:val="009D2A75"/>
    <w:rsid w:val="00A4594E"/>
    <w:rsid w:val="00A926BB"/>
    <w:rsid w:val="00BE6FDB"/>
    <w:rsid w:val="00C416A1"/>
    <w:rsid w:val="00D014A3"/>
    <w:rsid w:val="00E5081F"/>
    <w:rsid w:val="00E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4B67B-5EF7-4BDB-BD3B-29CD3BB8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416A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C416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416A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416A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">
    <w:name w:val="List Paragraph"/>
    <w:basedOn w:val="a0"/>
    <w:uiPriority w:val="34"/>
    <w:qFormat/>
    <w:rsid w:val="00C416A1"/>
    <w:pPr>
      <w:numPr>
        <w:numId w:val="1"/>
      </w:numPr>
      <w:ind w:left="357" w:hanging="357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Кобыжев</dc:creator>
  <cp:keywords/>
  <dc:description/>
  <cp:lastModifiedBy>Александр Кобыжев</cp:lastModifiedBy>
  <cp:revision>2</cp:revision>
  <dcterms:created xsi:type="dcterms:W3CDTF">2021-12-20T16:21:00Z</dcterms:created>
  <dcterms:modified xsi:type="dcterms:W3CDTF">2021-12-20T16:21:00Z</dcterms:modified>
</cp:coreProperties>
</file>