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spacing w:before="0" w:after="0"/>
        <w:contextualSpacing/>
        <w:jc w:val="center"/>
        <w:rPr>
          <w:rFonts w:ascii="Calibri" w:hAnsi="Calibri" w:cs="Calibri"/>
          <w:szCs w:val="22"/>
        </w:rPr>
      </w:pPr>
      <w:r>
        <w:rPr/>
        <w:drawing>
          <wp:inline distT="0" distB="0" distL="0" distR="0">
            <wp:extent cx="5080000" cy="2806700"/>
            <wp:effectExtent l="0" t="0" r="0" b="0"/>
            <wp:docPr id="1" name="image1.jpg" descr="The Gaming Ro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The Gaming Room logo"/>
                    <pic:cNvPicPr>
                      <a:picLocks noChangeAspect="1" noChangeArrowheads="1"/>
                    </pic:cNvPicPr>
                  </pic:nvPicPr>
                  <pic:blipFill>
                    <a:blip r:embed="rId2"/>
                    <a:stretch>
                      <a:fillRect/>
                    </a:stretch>
                  </pic:blipFill>
                  <pic:spPr bwMode="auto">
                    <a:xfrm>
                      <a:off x="0" y="0"/>
                      <a:ext cx="5080000" cy="2806700"/>
                    </a:xfrm>
                    <a:prstGeom prst="rect">
                      <a:avLst/>
                    </a:prstGeom>
                    <a:noFill/>
                  </pic:spPr>
                </pic:pic>
              </a:graphicData>
            </a:graphic>
          </wp:inline>
        </w:drawing>
      </w:r>
    </w:p>
    <w:p>
      <w:pPr>
        <w:pStyle w:val="Normal"/>
        <w:suppressAutoHyphens w:val="true"/>
        <w:spacing w:before="0" w:after="0"/>
        <w:contextualSpacing/>
        <w:rPr>
          <w:rFonts w:ascii="Calibri" w:hAnsi="Calibri" w:cs="Calibri"/>
          <w:szCs w:val="22"/>
        </w:rPr>
      </w:pPr>
      <w:r>
        <w:rPr>
          <w:rFonts w:cs="Calibri"/>
          <w:szCs w:val="22"/>
        </w:rPr>
      </w:r>
    </w:p>
    <w:p>
      <w:pPr>
        <w:pStyle w:val="Title"/>
        <w:suppressAutoHyphens w:val="true"/>
        <w:spacing w:before="0" w:after="0"/>
        <w:contextualSpacing/>
        <w:jc w:val="center"/>
        <w:rPr>
          <w:rFonts w:ascii="Calibri" w:hAnsi="Calibri" w:cs="Calibri"/>
          <w:sz w:val="22"/>
          <w:szCs w:val="22"/>
        </w:rPr>
      </w:pPr>
      <w:r>
        <w:rPr>
          <w:rFonts w:cs="Calibri"/>
          <w:sz w:val="22"/>
          <w:szCs w:val="22"/>
        </w:rPr>
        <w:t>Draw It or Lose It</w:t>
      </w:r>
    </w:p>
    <w:p>
      <w:pPr>
        <w:pStyle w:val="Heading1"/>
        <w:suppressAutoHyphens w:val="true"/>
        <w:spacing w:before="0" w:after="0"/>
        <w:ind w:hanging="0" w:start="0"/>
        <w:contextualSpacing/>
        <w:rPr>
          <w:rFonts w:ascii="Calibri" w:hAnsi="Calibri" w:cs="Calibri"/>
          <w:b/>
        </w:rPr>
      </w:pPr>
      <w:bookmarkStart w:id="0" w:name="_Toc115077317"/>
      <w:r>
        <w:rPr>
          <w:rFonts w:cs="Calibri"/>
          <w:b/>
        </w:rPr>
        <w:t>CS 230 Project Software Design Template</w:t>
      </w:r>
      <w:bookmarkEnd w:id="0"/>
    </w:p>
    <w:p>
      <w:pPr>
        <w:pStyle w:val="Normal"/>
        <w:suppressAutoHyphens w:val="true"/>
        <w:spacing w:before="0" w:after="0"/>
        <w:contextualSpacing/>
        <w:jc w:val="center"/>
        <w:rPr>
          <w:rFonts w:ascii="Calibri" w:hAnsi="Calibri" w:cs="Calibri"/>
          <w:szCs w:val="22"/>
        </w:rPr>
      </w:pPr>
      <w:r>
        <w:rPr>
          <w:rFonts w:cs="Calibri"/>
          <w:szCs w:val="22"/>
        </w:rPr>
        <w:t>Version 1.2</w:t>
      </w:r>
    </w:p>
    <w:p>
      <w:pPr>
        <w:pStyle w:val="Normal"/>
        <w:suppressAutoHyphens w:val="true"/>
        <w:spacing w:before="0" w:after="0"/>
        <w:contextualSpacing/>
        <w:rPr>
          <w:rFonts w:ascii="Calibri" w:hAnsi="Calibri" w:cs="Calibri"/>
          <w:szCs w:val="22"/>
        </w:rPr>
      </w:pPr>
      <w:r>
        <w:rPr>
          <w:rFonts w:cs="Calibri"/>
          <w:szCs w:val="22"/>
        </w:rPr>
      </w:r>
      <w:r>
        <w:br w:type="page"/>
      </w:r>
    </w:p>
    <w:p>
      <w:pPr>
        <w:pStyle w:val="Heading2"/>
        <w:suppressAutoHyphens w:val="true"/>
        <w:spacing w:before="0" w:after="0"/>
        <w:ind w:hanging="0" w:start="0"/>
        <w:contextualSpacing/>
        <w:rPr>
          <w:rFonts w:ascii="Calibri" w:hAnsi="Calibri" w:cs="Calibri"/>
        </w:rPr>
      </w:pPr>
      <w:bookmarkStart w:id="1" w:name="_Toc115077318"/>
      <w:r>
        <w:rPr>
          <w:rFonts w:cs="Calibri"/>
        </w:rPr>
        <w:t>Table of Contents</w:t>
      </w:r>
      <w:bookmarkEnd w:id="1"/>
    </w:p>
    <w:p>
      <w:pPr>
        <w:pStyle w:val="Normal"/>
        <w:suppressAutoHyphens w:val="true"/>
        <w:spacing w:before="0" w:after="0"/>
        <w:contextualSpacing/>
        <w:jc w:val="center"/>
        <w:rPr>
          <w:rFonts w:ascii="Calibri" w:hAnsi="Calibri" w:cs="Calibri"/>
          <w:b/>
          <w:szCs w:val="22"/>
        </w:rPr>
      </w:pPr>
      <w:r>
        <w:rPr>
          <w:rFonts w:cs="Calibri"/>
          <w:b/>
          <w:szCs w:val="22"/>
        </w:rPr>
      </w:r>
    </w:p>
    <w:sdt>
      <w:sdtPr>
        <w:docPartObj>
          <w:docPartGallery w:val="Table of Contents"/>
          <w:docPartUnique w:val="true"/>
        </w:docPartObj>
      </w:sdtPr>
      <w:sdtContent>
        <w:p>
          <w:pPr>
            <w:pStyle w:val="TOC1"/>
            <w:rPr>
              <w:rFonts w:ascii="Cambria" w:hAnsi="Cambria" w:cs="Latha"/>
              <w:szCs w:val="22"/>
            </w:rPr>
          </w:pPr>
          <w:r>
            <w:fldChar w:fldCharType="begin"/>
          </w:r>
          <w:r>
            <w:rPr>
              <w:rStyle w:val="IndexLink"/>
              <w:rFonts w:cs="Calibri"/>
              <w:b/>
              <w:vanish w:val="false"/>
            </w:rPr>
            <w:instrText xml:space="preserve"> TOC \o "1-9" \h</w:instrText>
          </w:r>
          <w:r>
            <w:rPr>
              <w:rStyle w:val="IndexLink"/>
              <w:rFonts w:cs="Calibri"/>
              <w:b/>
              <w:vanish w:val="false"/>
            </w:rPr>
            <w:fldChar w:fldCharType="separate"/>
          </w:r>
          <w:hyperlink w:anchor="_Toc115077317">
            <w:r>
              <w:rPr>
                <w:rStyle w:val="IndexLink"/>
                <w:rFonts w:cs="Calibri"/>
                <w:b/>
                <w:vanish w:val="false"/>
              </w:rPr>
              <w:t>CS 230 Project Software Design Template</w:t>
            </w:r>
            <w:r>
              <w:rPr>
                <w:webHidden/>
              </w:rPr>
              <w:fldChar w:fldCharType="begin"/>
            </w:r>
            <w:r>
              <w:rPr>
                <w:webHidden/>
              </w:rPr>
              <w:instrText xml:space="preserve">PAGEREF _Toc115077317 \h</w:instrText>
            </w:r>
            <w:r>
              <w:rPr>
                <w:webHidden/>
              </w:rPr>
              <w:fldChar w:fldCharType="separate"/>
            </w:r>
            <w:r>
              <w:rPr>
                <w:rStyle w:val="IndexLink"/>
                <w:vanish w:val="false"/>
              </w:rPr>
              <w:tab/>
              <w:t>1</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18">
            <w:r>
              <w:rPr>
                <w:rStyle w:val="IndexLink"/>
                <w:rFonts w:cs="Calibri"/>
                <w:b/>
                <w:bCs/>
                <w:vanish w:val="false"/>
              </w:rPr>
              <w:t>Table of Contents</w:t>
            </w:r>
            <w:r>
              <w:rPr>
                <w:rStyle w:val="IndexLink"/>
                <w:rFonts w:cs="Calibri"/>
                <w:b/>
                <w:bCs/>
                <w:vanish w:val="false"/>
                <w:u w:val="single"/>
              </w:rPr>
              <w:tab/>
            </w:r>
            <w:r>
              <w:rPr>
                <w:webHidden/>
              </w:rPr>
              <w:fldChar w:fldCharType="begin"/>
            </w:r>
            <w:r>
              <w:rPr>
                <w:webHidden/>
              </w:rPr>
              <w:instrText xml:space="preserve">PAGEREF _Toc115077318 \h</w:instrText>
            </w:r>
            <w:r>
              <w:rPr>
                <w:webHidden/>
              </w:rPr>
              <w:fldChar w:fldCharType="separate"/>
            </w:r>
            <w:r>
              <w:rPr>
                <w:rStyle w:val="IndexLink"/>
                <w:rFonts w:cs="Calibri"/>
                <w:b/>
                <w:bCs/>
                <w:vanish w:val="false"/>
                <w:u w:val="single"/>
              </w:rPr>
              <w:t>2</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19">
            <w:r>
              <w:rPr>
                <w:rStyle w:val="IndexLink"/>
                <w:rFonts w:cs="Calibri"/>
                <w:b/>
                <w:bCs/>
                <w:vanish w:val="false"/>
              </w:rPr>
              <w:t>Document Revision History</w:t>
            </w:r>
            <w:r>
              <w:rPr>
                <w:rStyle w:val="IndexLink"/>
                <w:rFonts w:cs="Calibri"/>
                <w:b/>
                <w:bCs/>
                <w:vanish w:val="false"/>
                <w:u w:val="single"/>
              </w:rPr>
              <w:tab/>
            </w:r>
            <w:r>
              <w:rPr>
                <w:webHidden/>
              </w:rPr>
              <w:fldChar w:fldCharType="begin"/>
            </w:r>
            <w:r>
              <w:rPr>
                <w:webHidden/>
              </w:rPr>
              <w:instrText xml:space="preserve">PAGEREF _Toc115077319 \h</w:instrText>
            </w:r>
            <w:r>
              <w:rPr>
                <w:webHidden/>
              </w:rPr>
              <w:fldChar w:fldCharType="separate"/>
            </w:r>
            <w:r>
              <w:rPr>
                <w:rStyle w:val="IndexLink"/>
                <w:rFonts w:cs="Calibri"/>
                <w:b/>
                <w:bCs/>
                <w:vanish w:val="false"/>
                <w:u w:val="single"/>
              </w:rPr>
              <w:t>2</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20">
            <w:r>
              <w:rPr>
                <w:rStyle w:val="IndexLink"/>
                <w:rFonts w:cs="Calibri"/>
                <w:b/>
                <w:bCs/>
                <w:vanish w:val="false"/>
              </w:rPr>
              <w:t>Executive Summary</w:t>
            </w:r>
            <w:r>
              <w:rPr>
                <w:rStyle w:val="IndexLink"/>
                <w:rFonts w:cs="Calibri"/>
                <w:b/>
                <w:bCs/>
                <w:vanish w:val="false"/>
                <w:u w:val="single"/>
              </w:rPr>
              <w:tab/>
            </w:r>
            <w:r>
              <w:rPr>
                <w:webHidden/>
              </w:rPr>
              <w:fldChar w:fldCharType="begin"/>
            </w:r>
            <w:r>
              <w:rPr>
                <w:webHidden/>
              </w:rPr>
              <w:instrText xml:space="preserve">PAGEREF _Toc115077320 \h</w:instrText>
            </w:r>
            <w:r>
              <w:rPr>
                <w:webHidden/>
              </w:rPr>
              <w:fldChar w:fldCharType="separate"/>
            </w:r>
            <w:r>
              <w:rPr>
                <w:rStyle w:val="IndexLink"/>
                <w:rFonts w:cs="Calibr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21">
            <w:r>
              <w:rPr>
                <w:rStyle w:val="IndexLink"/>
                <w:rFonts w:cs="Calibri"/>
                <w:b/>
                <w:bCs/>
                <w:vanish w:val="false"/>
              </w:rPr>
              <w:t>Requirements</w:t>
            </w:r>
            <w:r>
              <w:rPr>
                <w:rStyle w:val="IndexLink"/>
                <w:rFonts w:cs="Calibri"/>
                <w:b/>
                <w:bCs/>
                <w:vanish w:val="false"/>
                <w:u w:val="single"/>
              </w:rPr>
              <w:tab/>
            </w:r>
            <w:r>
              <w:rPr>
                <w:webHidden/>
              </w:rPr>
              <w:fldChar w:fldCharType="begin"/>
            </w:r>
            <w:r>
              <w:rPr>
                <w:webHidden/>
              </w:rPr>
              <w:instrText xml:space="preserve">PAGEREF _Toc115077321 \h</w:instrText>
            </w:r>
            <w:r>
              <w:rPr>
                <w:webHidden/>
              </w:rPr>
              <w:fldChar w:fldCharType="separate"/>
            </w:r>
            <w:r>
              <w:rPr>
                <w:rStyle w:val="IndexLink"/>
                <w:rFonts w:cs="Calibr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22">
            <w:r>
              <w:rPr>
                <w:rStyle w:val="IndexLink"/>
                <w:rFonts w:cs="Calibri"/>
                <w:b/>
                <w:bCs/>
                <w:vanish w:val="false"/>
              </w:rPr>
              <w:t>Design Constraints</w:t>
            </w:r>
            <w:r>
              <w:rPr>
                <w:rStyle w:val="IndexLink"/>
                <w:rFonts w:cs="Calibri"/>
                <w:b/>
                <w:bCs/>
                <w:vanish w:val="false"/>
                <w:u w:val="single"/>
              </w:rPr>
              <w:tab/>
            </w:r>
            <w:r>
              <w:rPr>
                <w:webHidden/>
              </w:rPr>
              <w:fldChar w:fldCharType="begin"/>
            </w:r>
            <w:r>
              <w:rPr>
                <w:webHidden/>
              </w:rPr>
              <w:instrText xml:space="preserve">PAGEREF _Toc115077322 \h</w:instrText>
            </w:r>
            <w:r>
              <w:rPr>
                <w:webHidden/>
              </w:rPr>
              <w:fldChar w:fldCharType="separate"/>
            </w:r>
            <w:r>
              <w:rPr>
                <w:rStyle w:val="IndexLink"/>
                <w:rFonts w:cs="Calibr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23">
            <w:r>
              <w:rPr>
                <w:rStyle w:val="IndexLink"/>
                <w:rFonts w:cs="Calibri"/>
                <w:b/>
                <w:bCs/>
                <w:vanish w:val="false"/>
              </w:rPr>
              <w:t>System Architecture View</w:t>
            </w:r>
            <w:r>
              <w:rPr>
                <w:rStyle w:val="IndexLink"/>
                <w:rFonts w:cs="Calibri"/>
                <w:b/>
                <w:bCs/>
                <w:vanish w:val="false"/>
                <w:u w:val="single"/>
              </w:rPr>
              <w:tab/>
            </w:r>
            <w:r>
              <w:rPr>
                <w:webHidden/>
              </w:rPr>
              <w:fldChar w:fldCharType="begin"/>
            </w:r>
            <w:r>
              <w:rPr>
                <w:webHidden/>
              </w:rPr>
              <w:instrText xml:space="preserve">PAGEREF _Toc115077323 \h</w:instrText>
            </w:r>
            <w:r>
              <w:rPr>
                <w:webHidden/>
              </w:rPr>
              <w:fldChar w:fldCharType="separate"/>
            </w:r>
            <w:r>
              <w:rPr>
                <w:rStyle w:val="IndexLink"/>
                <w:rFonts w:cs="Calibr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24">
            <w:r>
              <w:rPr>
                <w:rStyle w:val="IndexLink"/>
                <w:rFonts w:cs="Calibri"/>
                <w:b/>
                <w:bCs/>
                <w:vanish w:val="false"/>
              </w:rPr>
              <w:t>Domain Model</w:t>
            </w:r>
            <w:r>
              <w:rPr>
                <w:rStyle w:val="IndexLink"/>
                <w:rFonts w:cs="Calibri"/>
                <w:b/>
                <w:bCs/>
                <w:vanish w:val="false"/>
                <w:u w:val="single"/>
              </w:rPr>
              <w:tab/>
            </w:r>
            <w:r>
              <w:rPr>
                <w:webHidden/>
              </w:rPr>
              <w:fldChar w:fldCharType="begin"/>
            </w:r>
            <w:r>
              <w:rPr>
                <w:webHidden/>
              </w:rPr>
              <w:instrText xml:space="preserve">PAGEREF _Toc115077324 \h</w:instrText>
            </w:r>
            <w:r>
              <w:rPr>
                <w:webHidden/>
              </w:rPr>
              <w:fldChar w:fldCharType="separate"/>
            </w:r>
            <w:r>
              <w:rPr>
                <w:rStyle w:val="IndexLink"/>
                <w:rFonts w:cs="Calibr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25">
            <w:r>
              <w:rPr>
                <w:rStyle w:val="IndexLink"/>
                <w:rFonts w:cs="Calibri"/>
                <w:b/>
                <w:bCs/>
                <w:vanish w:val="false"/>
              </w:rPr>
              <w:t>Evaluation</w:t>
            </w:r>
            <w:r>
              <w:rPr>
                <w:rStyle w:val="IndexLink"/>
                <w:rFonts w:cs="Calibri"/>
                <w:b/>
                <w:bCs/>
                <w:vanish w:val="false"/>
                <w:u w:val="single"/>
              </w:rPr>
              <w:tab/>
            </w:r>
            <w:r>
              <w:rPr>
                <w:webHidden/>
              </w:rPr>
              <w:fldChar w:fldCharType="begin"/>
            </w:r>
            <w:r>
              <w:rPr>
                <w:webHidden/>
              </w:rPr>
              <w:instrText xml:space="preserve">PAGEREF _Toc115077325 \h</w:instrText>
            </w:r>
            <w:r>
              <w:rPr>
                <w:webHidden/>
              </w:rPr>
              <w:fldChar w:fldCharType="separate"/>
            </w:r>
            <w:r>
              <w:rPr>
                <w:rStyle w:val="IndexLink"/>
                <w:rFonts w:cs="Calibri"/>
                <w:b/>
                <w:bCs/>
                <w:vanish w:val="false"/>
                <w:u w:val="single"/>
              </w:rPr>
              <w:t>4</w:t>
            </w:r>
            <w:r>
              <w:rPr>
                <w:webHidden/>
              </w:rPr>
              <w:fldChar w:fldCharType="end"/>
            </w:r>
          </w:hyperlink>
        </w:p>
        <w:p>
          <w:pPr>
            <w:pStyle w:val="TOC2"/>
            <w:tabs>
              <w:tab w:val="clear" w:pos="720"/>
              <w:tab w:val="right" w:pos="9350" w:leader="none"/>
            </w:tabs>
            <w:spacing w:before="0" w:after="0"/>
            <w:rPr>
              <w:rFonts w:ascii="Calibri" w:hAnsi="Calibri" w:cs="Calibri"/>
              <w:b/>
              <w:bCs/>
              <w:szCs w:val="22"/>
              <w:u w:val="single"/>
            </w:rPr>
          </w:pPr>
          <w:hyperlink w:anchor="_Toc115077326">
            <w:r>
              <w:rPr>
                <w:rStyle w:val="IndexLink"/>
                <w:rFonts w:cs="Calibri"/>
                <w:b/>
                <w:bCs/>
                <w:vanish w:val="false"/>
              </w:rPr>
              <w:t>Recommendations</w:t>
            </w:r>
            <w:r>
              <w:rPr>
                <w:rStyle w:val="IndexLink"/>
                <w:rFonts w:cs="Calibri"/>
                <w:b/>
                <w:bCs/>
                <w:vanish w:val="false"/>
                <w:u w:val="single"/>
              </w:rPr>
              <w:tab/>
            </w:r>
            <w:r>
              <w:rPr>
                <w:webHidden/>
              </w:rPr>
              <w:fldChar w:fldCharType="begin"/>
            </w:r>
            <w:r>
              <w:rPr>
                <w:webHidden/>
              </w:rPr>
              <w:instrText xml:space="preserve">PAGEREF _Toc115077326 \h</w:instrText>
            </w:r>
            <w:r>
              <w:rPr>
                <w:webHidden/>
              </w:rPr>
              <w:fldChar w:fldCharType="separate"/>
            </w:r>
            <w:r>
              <w:rPr>
                <w:rStyle w:val="IndexLink"/>
                <w:rFonts w:cs="Calibri"/>
                <w:b/>
                <w:bCs/>
                <w:vanish w:val="false"/>
                <w:u w:val="single"/>
              </w:rPr>
              <w:t>5</w:t>
            </w:r>
            <w:r>
              <w:rPr>
                <w:webHidden/>
              </w:rPr>
              <w:fldChar w:fldCharType="end"/>
            </w:r>
          </w:hyperlink>
          <w:r>
            <w:rPr>
              <w:rStyle w:val="IndexLink"/>
              <w:rFonts w:cs="Calibri"/>
              <w:b/>
              <w:bCs/>
              <w:vanish w:val="false"/>
              <w:u w:val="single"/>
            </w:rPr>
            <w:fldChar w:fldCharType="end"/>
          </w:r>
        </w:p>
      </w:sdtContent>
    </w:sdt>
    <w:p>
      <w:pPr>
        <w:pStyle w:val="Normal"/>
        <w:tabs>
          <w:tab w:val="clear" w:pos="720"/>
          <w:tab w:val="right" w:pos="9360" w:leader="none"/>
        </w:tabs>
        <w:suppressAutoHyphens w:val="true"/>
        <w:spacing w:before="0" w:after="0"/>
        <w:ind w:start="360"/>
        <w:contextualSpacing/>
        <w:rPr>
          <w:rFonts w:ascii="Calibri" w:hAnsi="Calibri" w:cs="Calibri"/>
          <w:b/>
          <w:color w:val="000000"/>
          <w:szCs w:val="22"/>
          <w:u w:val="single"/>
        </w:rPr>
      </w:pPr>
      <w:r>
        <w:rPr>
          <w:rFonts w:cs="Calibri"/>
          <w:b/>
          <w:color w:val="000000"/>
          <w:szCs w:val="22"/>
          <w:u w:val="single"/>
        </w:rPr>
      </w:r>
    </w:p>
    <w:p>
      <w:pPr>
        <w:pStyle w:val="Normal"/>
        <w:suppressAutoHyphens w:val="true"/>
        <w:spacing w:before="0" w:after="0"/>
        <w:contextualSpacing/>
        <w:rPr>
          <w:rFonts w:ascii="Calibri" w:hAnsi="Calibri" w:cs="Calibri"/>
          <w:szCs w:val="22"/>
        </w:rPr>
      </w:pPr>
      <w:r>
        <w:rPr>
          <w:rFonts w:cs="Calibri"/>
          <w:szCs w:val="22"/>
        </w:rPr>
      </w:r>
      <w:bookmarkStart w:id="2" w:name="_qfria26xxkxs"/>
      <w:bookmarkStart w:id="3" w:name="_w7g7r3nym5qe"/>
      <w:bookmarkStart w:id="4" w:name="_kouix0dw4u3m"/>
      <w:bookmarkEnd w:id="3"/>
      <w:bookmarkEnd w:id="4"/>
    </w:p>
    <w:p>
      <w:pPr>
        <w:pStyle w:val="Heading2"/>
        <w:suppressAutoHyphens w:val="true"/>
        <w:spacing w:before="0" w:after="0"/>
        <w:ind w:hanging="0" w:start="0"/>
        <w:contextualSpacing/>
        <w:rPr>
          <w:rFonts w:ascii="Calibri" w:hAnsi="Calibri" w:cs="Calibri"/>
        </w:rPr>
      </w:pPr>
      <w:hyperlink w:anchor="_grjogdjh5fi8">
        <w:bookmarkStart w:id="5" w:name="_Toc115077319"/>
        <w:bookmarkEnd w:id="2"/>
        <w:r>
          <w:rPr>
            <w:rStyle w:val="Style3"/>
            <w:rFonts w:cs="Calibri"/>
            <w:u w:val="single"/>
          </w:rPr>
          <w:t>Document Revision History</w:t>
        </w:r>
      </w:hyperlink>
      <w:bookmarkEnd w:id="5"/>
    </w:p>
    <w:p>
      <w:pPr>
        <w:pStyle w:val="Normal"/>
        <w:suppressAutoHyphens w:val="true"/>
        <w:spacing w:before="0" w:after="0"/>
        <w:contextualSpacing/>
        <w:rPr>
          <w:rFonts w:ascii="Calibri" w:hAnsi="Calibri" w:cs="Calibri"/>
          <w:szCs w:val="22"/>
        </w:rPr>
      </w:pPr>
      <w:r>
        <w:rPr>
          <w:rFonts w:cs="Calibri"/>
          <w:szCs w:val="22"/>
        </w:rPr>
      </w:r>
    </w:p>
    <w:tbl>
      <w:tblPr>
        <w:tblW w:w="9342" w:type="dxa"/>
        <w:jc w:val="start"/>
        <w:tblInd w:w="-113" w:type="dxa"/>
        <w:tblLayout w:type="fixed"/>
        <w:tblCellMar>
          <w:top w:w="0" w:type="dxa"/>
          <w:start w:w="108" w:type="dxa"/>
          <w:bottom w:w="0" w:type="dxa"/>
          <w:end w:w="108" w:type="dxa"/>
        </w:tblCellMar>
      </w:tblPr>
      <w:tblGrid>
        <w:gridCol w:w="978"/>
        <w:gridCol w:w="1530"/>
        <w:gridCol w:w="1722"/>
        <w:gridCol w:w="5112"/>
      </w:tblGrid>
      <w:tr>
        <w:trPr/>
        <w:tc>
          <w:tcPr>
            <w:tcW w:w="978" w:type="dxa"/>
            <w:tcBorders>
              <w:top w:val="single" w:sz="4" w:space="0" w:color="000000"/>
              <w:start w:val="single" w:sz="4" w:space="0" w:color="000000"/>
              <w:bottom w:val="single" w:sz="4" w:space="0" w:color="000000"/>
              <w:end w:val="single" w:sz="4" w:space="0" w:color="000000"/>
            </w:tcBorders>
          </w:tcPr>
          <w:p>
            <w:pPr>
              <w:pStyle w:val="Normal"/>
              <w:keepNext w:val="true"/>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Version</w:t>
            </w:r>
          </w:p>
        </w:tc>
        <w:tc>
          <w:tcPr>
            <w:tcW w:w="153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Date</w:t>
            </w:r>
          </w:p>
        </w:tc>
        <w:tc>
          <w:tcPr>
            <w:tcW w:w="172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Author</w:t>
            </w:r>
          </w:p>
        </w:tc>
        <w:tc>
          <w:tcPr>
            <w:tcW w:w="511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Comments</w:t>
            </w:r>
          </w:p>
        </w:tc>
      </w:tr>
      <w:tr>
        <w:trPr/>
        <w:tc>
          <w:tcPr>
            <w:tcW w:w="9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center"/>
              <w:rPr>
                <w:rFonts w:ascii="Calibri" w:hAnsi="Calibri" w:cs="Calibri"/>
                <w:szCs w:val="22"/>
              </w:rPr>
            </w:pPr>
            <w:r>
              <w:rPr>
                <w:rFonts w:eastAsia="Calibri" w:cs="Calibri"/>
                <w:kern w:val="0"/>
                <w:szCs w:val="22"/>
                <w:lang w:val="en-US" w:eastAsia="en-US" w:bidi="ar-SA"/>
              </w:rPr>
              <w:t>1.0</w:t>
            </w:r>
          </w:p>
        </w:tc>
        <w:tc>
          <w:tcPr>
            <w:tcW w:w="153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09/19/2026</w:t>
            </w:r>
          </w:p>
        </w:tc>
        <w:tc>
          <w:tcPr>
            <w:tcW w:w="172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John R. McDonald II</w:t>
            </w:r>
          </w:p>
        </w:tc>
        <w:tc>
          <w:tcPr>
            <w:tcW w:w="511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Document Creation</w:t>
            </w:r>
          </w:p>
        </w:tc>
      </w:tr>
      <w:tr>
        <w:trPr>
          <w:trHeight w:val="808" w:hRule="atLeast"/>
        </w:trPr>
        <w:tc>
          <w:tcPr>
            <w:tcW w:w="978" w:type="dxa"/>
            <w:tcBorders>
              <w:start w:val="single" w:sz="4" w:space="0" w:color="000000"/>
              <w:bottom w:val="single" w:sz="4" w:space="0" w:color="000000"/>
              <w:end w:val="single" w:sz="4" w:space="0" w:color="000000"/>
            </w:tcBorders>
          </w:tcPr>
          <w:p>
            <w:pPr>
              <w:pStyle w:val="Normal"/>
              <w:widowControl/>
              <w:suppressAutoHyphens w:val="true"/>
              <w:spacing w:before="0" w:after="0"/>
              <w:contextualSpacing/>
              <w:jc w:val="center"/>
              <w:rPr>
                <w:rFonts w:ascii="Calibri" w:hAnsi="Calibri" w:cs="Calibri"/>
                <w:szCs w:val="22"/>
              </w:rPr>
            </w:pPr>
            <w:r>
              <w:rPr>
                <w:rFonts w:cs="Calibri"/>
                <w:szCs w:val="22"/>
              </w:rPr>
              <w:t>1.1</w:t>
            </w:r>
          </w:p>
        </w:tc>
        <w:tc>
          <w:tcPr>
            <w:tcW w:w="1530" w:type="dxa"/>
            <w:tcBorders>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cs="Calibri"/>
                <w:szCs w:val="22"/>
              </w:rPr>
              <w:t>09/30/2026</w:t>
            </w:r>
          </w:p>
        </w:tc>
        <w:tc>
          <w:tcPr>
            <w:tcW w:w="1722" w:type="dxa"/>
            <w:tcBorders>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cs="Calibri"/>
                <w:szCs w:val="22"/>
              </w:rPr>
              <w:t>John R. McDonald II</w:t>
            </w:r>
          </w:p>
        </w:tc>
        <w:tc>
          <w:tcPr>
            <w:tcW w:w="5112" w:type="dxa"/>
            <w:tcBorders>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cs="Calibri"/>
                <w:szCs w:val="22"/>
              </w:rPr>
              <w:t>Update to evaluation</w:t>
            </w:r>
          </w:p>
        </w:tc>
      </w:tr>
      <w:tr>
        <w:trPr>
          <w:trHeight w:val="808" w:hRule="atLeast"/>
        </w:trPr>
        <w:tc>
          <w:tcPr>
            <w:tcW w:w="978" w:type="dxa"/>
            <w:tcBorders>
              <w:start w:val="single" w:sz="4" w:space="0" w:color="000000"/>
              <w:bottom w:val="single" w:sz="4" w:space="0" w:color="000000"/>
              <w:end w:val="single" w:sz="4" w:space="0" w:color="000000"/>
            </w:tcBorders>
          </w:tcPr>
          <w:p>
            <w:pPr>
              <w:pStyle w:val="Normal"/>
              <w:widowControl/>
              <w:suppressAutoHyphens w:val="true"/>
              <w:spacing w:before="0" w:after="0"/>
              <w:contextualSpacing/>
              <w:jc w:val="center"/>
              <w:rPr>
                <w:rFonts w:ascii="Calibri" w:hAnsi="Calibri" w:cs="Calibri"/>
                <w:szCs w:val="22"/>
              </w:rPr>
            </w:pPr>
            <w:r>
              <w:rPr>
                <w:rFonts w:cs="Calibri"/>
                <w:szCs w:val="22"/>
              </w:rPr>
              <w:t>1.2</w:t>
            </w:r>
          </w:p>
        </w:tc>
        <w:tc>
          <w:tcPr>
            <w:tcW w:w="1530" w:type="dxa"/>
            <w:tcBorders>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cs="Calibri"/>
                <w:szCs w:val="22"/>
              </w:rPr>
              <w:t>10/15/2026</w:t>
            </w:r>
          </w:p>
        </w:tc>
        <w:tc>
          <w:tcPr>
            <w:tcW w:w="1722" w:type="dxa"/>
            <w:tcBorders>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cs="Calibri"/>
              </w:rPr>
              <w:t>John R. McDonald II</w:t>
            </w:r>
          </w:p>
        </w:tc>
        <w:tc>
          <w:tcPr>
            <w:tcW w:w="5112" w:type="dxa"/>
            <w:tcBorders>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cs="Calibri"/>
                <w:szCs w:val="22"/>
              </w:rPr>
              <w:t>Update Recommendations</w:t>
            </w:r>
          </w:p>
        </w:tc>
      </w:tr>
    </w:tbl>
    <w:p>
      <w:pPr>
        <w:pStyle w:val="Normal"/>
        <w:suppressAutoHyphens w:val="true"/>
        <w:spacing w:before="0" w:after="0"/>
        <w:contextualSpacing/>
        <w:rPr>
          <w:rFonts w:ascii="Calibri" w:hAnsi="Calibri" w:cs="Calibri"/>
          <w:szCs w:val="22"/>
        </w:rPr>
      </w:pPr>
      <w:r>
        <w:rPr>
          <w:rFonts w:cs="Calibri"/>
          <w:szCs w:val="22"/>
        </w:rPr>
      </w:r>
    </w:p>
    <w:p>
      <w:pPr>
        <w:pStyle w:val="Normal"/>
        <w:suppressAutoHyphens w:val="true"/>
        <w:spacing w:before="0" w:after="0"/>
        <w:contextualSpacing/>
        <w:rPr>
          <w:rFonts w:ascii="Calibri" w:hAnsi="Calibri" w:cs="Calibri"/>
          <w:b/>
          <w:szCs w:val="22"/>
        </w:rPr>
      </w:pPr>
      <w:r>
        <w:rPr>
          <w:rFonts w:cs="Calibri"/>
          <w:b/>
          <w:szCs w:val="22"/>
        </w:rPr>
        <w:t xml:space="preserve">Instructions </w:t>
      </w:r>
    </w:p>
    <w:p>
      <w:pPr>
        <w:pStyle w:val="Normal"/>
        <w:rPr>
          <w:color w:val="2F5496"/>
        </w:rPr>
      </w:pPr>
      <w:r>
        <w:rPr/>
        <w:t xml:space="preserve">Fill in all bracketed information on page one (the cover page), in the Document Revision History table, and below each header. Under each header, remove the bracketed prompt and write your own paragraph response covering the indicated information. </w:t>
      </w:r>
      <w:bookmarkStart w:id="6" w:name="_3znysh7"/>
      <w:r>
        <w:br w:type="page"/>
      </w:r>
    </w:p>
    <w:p>
      <w:pPr>
        <w:pStyle w:val="Heading2"/>
        <w:suppressAutoHyphens w:val="true"/>
        <w:spacing w:before="0" w:after="0"/>
        <w:ind w:hanging="0" w:start="0"/>
        <w:contextualSpacing/>
        <w:rPr>
          <w:rFonts w:ascii="Calibri" w:hAnsi="Calibri" w:cs="Calibri"/>
        </w:rPr>
      </w:pPr>
      <w:hyperlink w:anchor="_sbfa50wo7nsh">
        <w:bookmarkStart w:id="7" w:name="_Toc115077320"/>
        <w:bookmarkEnd w:id="6"/>
        <w:r>
          <w:rPr>
            <w:rStyle w:val="Style3"/>
            <w:rFonts w:cs="Calibri"/>
            <w:u w:val="single"/>
          </w:rPr>
          <w:t>Executive Summary</w:t>
        </w:r>
      </w:hyperlink>
      <w:bookmarkEnd w:id="7"/>
    </w:p>
    <w:p>
      <w:pPr>
        <w:pStyle w:val="Normal"/>
        <w:suppressAutoHyphens w:val="true"/>
        <w:spacing w:before="0" w:after="0"/>
        <w:contextualSpacing/>
        <w:rPr>
          <w:rFonts w:ascii="Calibri" w:hAnsi="Calibri" w:cs="Calibri"/>
          <w:szCs w:val="22"/>
        </w:rPr>
      </w:pPr>
      <w:r>
        <w:rPr>
          <w:rFonts w:cs="Calibri"/>
          <w:szCs w:val="22"/>
        </w:rPr>
      </w:r>
    </w:p>
    <w:p>
      <w:pPr>
        <w:pStyle w:val="Normal"/>
        <w:rPr/>
      </w:pPr>
      <w:r>
        <w:rPr/>
        <w:t>C</w:t>
      </w:r>
      <w:r>
        <w:rPr/>
        <w:t xml:space="preserve">reative </w:t>
      </w:r>
      <w:r>
        <w:rPr/>
        <w:t>T</w:t>
      </w:r>
      <w:r>
        <w:rPr/>
        <w:t xml:space="preserve">echnology </w:t>
      </w:r>
      <w:r>
        <w:rPr/>
        <w:t>S</w:t>
      </w:r>
      <w:r>
        <w:rPr/>
        <w:t>olutions</w:t>
      </w:r>
      <w:r>
        <w:rPr/>
        <w:t xml:space="preserve"> was asked by The Gaming Room to design a web-based version their Android-based game Draw It or Lose It. The game should allow multiple teams with multiple players per team. Each game-instance, team, or player should only occur once. A singleton creation pattern has been adopted for object creation to prevent multiple game instances and an iterator pattern will prevent conflicting teams and team members. </w:t>
      </w:r>
    </w:p>
    <w:p>
      <w:pPr>
        <w:pStyle w:val="Normal"/>
        <w:rPr/>
      </w:pPr>
      <w:r>
        <w:rPr/>
      </w:r>
    </w:p>
    <w:p>
      <w:pPr>
        <w:pStyle w:val="Heading2"/>
        <w:ind w:hanging="0" w:start="0"/>
        <w:rPr>
          <w:rFonts w:ascii="Calibri" w:hAnsi="Calibri" w:cs="Calibri"/>
          <w:u w:val="single"/>
        </w:rPr>
      </w:pPr>
      <w:bookmarkStart w:id="8" w:name="_Toc115077321"/>
      <w:r>
        <w:rPr>
          <w:rFonts w:cs="Calibri"/>
          <w:u w:val="single"/>
        </w:rPr>
        <w:t>Requirements</w:t>
      </w:r>
      <w:bookmarkEnd w:id="8"/>
    </w:p>
    <w:p>
      <w:pPr>
        <w:pStyle w:val="Normal"/>
        <w:rPr>
          <w:szCs w:val="22"/>
        </w:rPr>
      </w:pPr>
      <w:r>
        <w:rPr>
          <w:szCs w:val="22"/>
        </w:rPr>
      </w:r>
    </w:p>
    <w:p>
      <w:pPr>
        <w:pStyle w:val="Normal"/>
        <w:numPr>
          <w:ilvl w:val="0"/>
          <w:numId w:val="2"/>
        </w:numPr>
        <w:rPr>
          <w:rFonts w:ascii="Calibri" w:hAnsi="Calibri" w:cs="Calibri"/>
          <w:szCs w:val="22"/>
        </w:rPr>
      </w:pPr>
      <w:r>
        <w:rPr>
          <w:rFonts w:cs="Calibri"/>
          <w:szCs w:val="22"/>
        </w:rPr>
        <w:t>Game should have the ability to have one or more teams involved.</w:t>
      </w:r>
    </w:p>
    <w:p>
      <w:pPr>
        <w:pStyle w:val="Normal"/>
        <w:numPr>
          <w:ilvl w:val="0"/>
          <w:numId w:val="2"/>
        </w:numPr>
        <w:rPr>
          <w:rFonts w:ascii="Calibri" w:hAnsi="Calibri" w:cs="Calibri"/>
          <w:szCs w:val="22"/>
        </w:rPr>
      </w:pPr>
      <w:r>
        <w:rPr>
          <w:rFonts w:cs="Calibri"/>
          <w:szCs w:val="22"/>
        </w:rPr>
        <w:t>Each team will have multiple players assigned to them.</w:t>
      </w:r>
    </w:p>
    <w:p>
      <w:pPr>
        <w:pStyle w:val="Normal"/>
        <w:numPr>
          <w:ilvl w:val="0"/>
          <w:numId w:val="2"/>
        </w:numPr>
        <w:rPr>
          <w:rFonts w:ascii="Calibri" w:hAnsi="Calibri" w:cs="Calibri"/>
          <w:szCs w:val="22"/>
        </w:rPr>
      </w:pPr>
      <w:r>
        <w:rPr>
          <w:rFonts w:cs="Calibri"/>
          <w:szCs w:val="22"/>
        </w:rPr>
        <w:t>Game names and Team names shall be unique to allow the players to check if a name is already in use when choosing their team name.</w:t>
      </w:r>
    </w:p>
    <w:p>
      <w:pPr>
        <w:pStyle w:val="Normal"/>
        <w:numPr>
          <w:ilvl w:val="0"/>
          <w:numId w:val="2"/>
        </w:numPr>
        <w:rPr>
          <w:rFonts w:ascii="Calibri" w:hAnsi="Calibri" w:cs="Calibri"/>
          <w:szCs w:val="22"/>
        </w:rPr>
      </w:pPr>
      <w:r>
        <w:rPr>
          <w:rFonts w:cs="Calibri"/>
          <w:szCs w:val="22"/>
        </w:rPr>
        <w:t>Only one instance of the game shall exist in memory at any given time. This may be accomplished by creating UID’s for each instance of player, team and game.</w:t>
      </w:r>
    </w:p>
    <w:p>
      <w:pPr>
        <w:pStyle w:val="Normal"/>
        <w:rPr>
          <w:i/>
          <w:szCs w:val="22"/>
        </w:rPr>
      </w:pPr>
      <w:r>
        <w:rPr>
          <w:i/>
          <w:szCs w:val="22"/>
        </w:rPr>
      </w:r>
    </w:p>
    <w:p>
      <w:pPr>
        <w:pStyle w:val="Heading2"/>
        <w:suppressAutoHyphens w:val="true"/>
        <w:spacing w:before="0" w:after="0"/>
        <w:ind w:hanging="0" w:start="0"/>
        <w:contextualSpacing/>
        <w:rPr>
          <w:rFonts w:ascii="Calibri" w:hAnsi="Calibri" w:cs="Calibri"/>
        </w:rPr>
      </w:pPr>
      <w:hyperlink w:anchor="_2et92p0">
        <w:bookmarkStart w:id="9" w:name="_Toc115077322"/>
        <w:r>
          <w:rPr>
            <w:rStyle w:val="Style3"/>
            <w:rFonts w:cs="Calibri"/>
            <w:u w:val="single"/>
          </w:rPr>
          <w:t>Design Constraints</w:t>
        </w:r>
      </w:hyperlink>
      <w:bookmarkEnd w:id="9"/>
    </w:p>
    <w:p>
      <w:pPr>
        <w:pStyle w:val="Normal"/>
        <w:suppressAutoHyphens w:val="true"/>
        <w:spacing w:before="0" w:after="0"/>
        <w:contextualSpacing/>
        <w:rPr>
          <w:rFonts w:ascii="Calibri" w:hAnsi="Calibri" w:cs="Calibri"/>
          <w:szCs w:val="22"/>
        </w:rPr>
      </w:pPr>
      <w:r>
        <w:rPr>
          <w:rFonts w:cs="Calibri"/>
          <w:szCs w:val="22"/>
        </w:rPr>
      </w:r>
    </w:p>
    <w:p>
      <w:pPr>
        <w:pStyle w:val="Normal"/>
        <w:suppressAutoHyphens w:val="true"/>
        <w:spacing w:before="0" w:after="0"/>
        <w:contextualSpacing/>
        <w:rPr>
          <w:rFonts w:ascii="Calibri" w:hAnsi="Calibri" w:cs="Calibri"/>
          <w:szCs w:val="22"/>
        </w:rPr>
      </w:pPr>
      <w:r>
        <w:rPr>
          <w:rFonts w:cs="Calibri"/>
          <w:szCs w:val="22"/>
        </w:rPr>
        <w:t xml:space="preserve">Swapping from a native android application to a web browser based game would come with some processing power deficiencies and must be addressed. Browser based projects are allowed limited amounts of RAM to be used. If the game uses large assets these must be downloaded over the network rather than living on the users android device. Adjust the touch based controls to work with keyboard and mouse input. Adjust control inputs from the keyboard that may accidentally close or refresh the browser. Screen resolution scaling must be address for a wide range of monitors and display types. Address the screen rotation from android devices to work properly, or be disabled in the web application. </w:t>
      </w:r>
    </w:p>
    <w:p>
      <w:pPr>
        <w:pStyle w:val="Normal"/>
        <w:suppressAutoHyphens w:val="true"/>
        <w:spacing w:before="0" w:after="0"/>
        <w:contextualSpacing/>
        <w:rPr>
          <w:rFonts w:ascii="Calibri" w:hAnsi="Calibri" w:cs="Calibri"/>
          <w:szCs w:val="22"/>
        </w:rPr>
      </w:pPr>
      <w:r>
        <w:rPr>
          <w:rFonts w:cs="Calibri"/>
          <w:szCs w:val="22"/>
        </w:rPr>
      </w:r>
    </w:p>
    <w:p>
      <w:pPr>
        <w:pStyle w:val="Heading2"/>
        <w:suppressAutoHyphens w:val="true"/>
        <w:spacing w:before="0" w:after="0"/>
        <w:ind w:hanging="0" w:start="0"/>
        <w:contextualSpacing/>
        <w:rPr>
          <w:rFonts w:ascii="Calibri" w:hAnsi="Calibri" w:cs="Calibri"/>
        </w:rPr>
      </w:pPr>
      <w:hyperlink w:anchor="_ilbxbyevv6b6">
        <w:bookmarkStart w:id="10" w:name="_Toc115077323"/>
        <w:r>
          <w:rPr>
            <w:rStyle w:val="Style3"/>
            <w:rFonts w:cs="Calibri"/>
            <w:u w:val="single"/>
          </w:rPr>
          <w:t>System Architecture View</w:t>
        </w:r>
      </w:hyperlink>
      <w:bookmarkEnd w:id="10"/>
    </w:p>
    <w:p>
      <w:pPr>
        <w:pStyle w:val="Normal"/>
        <w:suppressAutoHyphens w:val="true"/>
        <w:spacing w:before="0" w:after="0"/>
        <w:contextualSpacing/>
        <w:rPr>
          <w:rFonts w:ascii="Calibri" w:hAnsi="Calibri" w:cs="Calibri"/>
          <w:szCs w:val="22"/>
        </w:rPr>
      </w:pPr>
      <w:r>
        <w:rPr>
          <w:rFonts w:cs="Calibri"/>
          <w:szCs w:val="22"/>
        </w:rPr>
      </w:r>
    </w:p>
    <w:p>
      <w:pPr>
        <w:pStyle w:val="Normal"/>
        <w:suppressAutoHyphens w:val="true"/>
        <w:spacing w:before="0" w:after="0"/>
        <w:contextualSpacing/>
        <w:rPr>
          <w:rFonts w:ascii="Calibri" w:hAnsi="Calibri" w:cs="Calibri"/>
          <w:szCs w:val="22"/>
        </w:rPr>
      </w:pPr>
      <w:r>
        <w:rPr>
          <w:rFonts w:cs="Calibri"/>
          <w:szCs w:val="22"/>
        </w:rPr>
        <w:t>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pPr>
        <w:pStyle w:val="Normal"/>
        <w:suppressAutoHyphens w:val="true"/>
        <w:spacing w:before="0" w:after="0"/>
        <w:contextualSpacing/>
        <w:rPr>
          <w:rFonts w:ascii="Calibri" w:hAnsi="Calibri" w:cs="Calibri"/>
          <w:szCs w:val="22"/>
        </w:rPr>
      </w:pPr>
      <w:r>
        <w:rPr>
          <w:rFonts w:cs="Calibri"/>
          <w:szCs w:val="22"/>
        </w:rPr>
      </w:r>
      <w:bookmarkStart w:id="11" w:name="_102g653q3xph"/>
    </w:p>
    <w:p>
      <w:pPr>
        <w:pStyle w:val="Heading2"/>
        <w:suppressAutoHyphens w:val="true"/>
        <w:spacing w:before="0" w:after="0"/>
        <w:ind w:hanging="0" w:start="0"/>
        <w:contextualSpacing/>
        <w:rPr>
          <w:rFonts w:ascii="Calibri" w:hAnsi="Calibri" w:cs="Calibri"/>
        </w:rPr>
      </w:pPr>
      <w:hyperlink w:anchor="_8h2ehzxfam4o">
        <w:bookmarkStart w:id="12" w:name="_Toc115077324"/>
        <w:bookmarkEnd w:id="11"/>
        <w:r>
          <w:rPr>
            <w:rStyle w:val="Style3"/>
            <w:rFonts w:cs="Calibri"/>
            <w:u w:val="single"/>
          </w:rPr>
          <w:t>Domain Model</w:t>
        </w:r>
      </w:hyperlink>
      <w:bookmarkEnd w:id="12"/>
    </w:p>
    <w:p>
      <w:pPr>
        <w:pStyle w:val="Normal"/>
        <w:suppressAutoHyphens w:val="true"/>
        <w:spacing w:before="0" w:after="0"/>
        <w:contextualSpacing/>
        <w:rPr>
          <w:rFonts w:ascii="Calibri" w:hAnsi="Calibri" w:cs="Calibri"/>
          <w:b/>
          <w:szCs w:val="22"/>
          <w:shd w:fill="CFE2F3" w:val="clear"/>
        </w:rPr>
      </w:pPr>
      <w:r>
        <w:rPr>
          <w:rFonts w:cs="Calibri"/>
          <w:b/>
          <w:szCs w:val="22"/>
          <w:shd w:fill="CFE2F3" w:val="clear"/>
        </w:rPr>
      </w:r>
    </w:p>
    <w:p>
      <w:pPr>
        <w:pStyle w:val="Normal"/>
        <w:suppressAutoHyphens w:val="true"/>
        <w:spacing w:before="0" w:after="0"/>
        <w:contextualSpacing/>
        <w:rPr>
          <w:rFonts w:ascii="Calibri" w:hAnsi="Calibri" w:cs="Calibri"/>
          <w:szCs w:val="22"/>
        </w:rPr>
      </w:pPr>
      <w:r>
        <w:rPr>
          <w:rFonts w:cs="Calibri"/>
          <w:szCs w:val="22"/>
        </w:rPr>
        <w:t>The application has been structured around one central driver class that prohibits the duplicate creation of teams, players and games through this core management class and using OOP class hierarchy.</w:t>
      </w:r>
    </w:p>
    <w:p>
      <w:pPr>
        <w:pStyle w:val="Normal"/>
        <w:numPr>
          <w:ilvl w:val="0"/>
          <w:numId w:val="3"/>
        </w:numPr>
        <w:suppressAutoHyphens w:val="true"/>
        <w:spacing w:before="0" w:after="0"/>
        <w:contextualSpacing/>
        <w:rPr>
          <w:rFonts w:ascii="Calibri" w:hAnsi="Calibri" w:cs="Calibri"/>
          <w:szCs w:val="22"/>
        </w:rPr>
      </w:pPr>
      <w:r>
        <w:rPr>
          <w:rFonts w:cs="Calibri"/>
          <w:szCs w:val="22"/>
        </w:rPr>
        <w:t>Core Service and Singleton Pattern</w:t>
      </w:r>
    </w:p>
    <w:p>
      <w:pPr>
        <w:pStyle w:val="Normal"/>
        <w:numPr>
          <w:ilvl w:val="1"/>
          <w:numId w:val="3"/>
        </w:numPr>
        <w:suppressAutoHyphens w:val="true"/>
        <w:spacing w:before="0" w:after="0"/>
        <w:contextualSpacing/>
        <w:rPr>
          <w:rFonts w:ascii="Calibri" w:hAnsi="Calibri" w:cs="Calibri"/>
          <w:szCs w:val="22"/>
        </w:rPr>
      </w:pPr>
      <w:r>
        <w:rPr>
          <w:rFonts w:cs="Calibri"/>
          <w:szCs w:val="22"/>
        </w:rPr>
        <w:t>GameService Class: Has control over the creation and management of all of the games, teams and players.</w:t>
      </w:r>
    </w:p>
    <w:p>
      <w:pPr>
        <w:pStyle w:val="Normal"/>
        <w:numPr>
          <w:ilvl w:val="1"/>
          <w:numId w:val="3"/>
        </w:numPr>
        <w:suppressAutoHyphens w:val="true"/>
        <w:spacing w:before="0" w:after="0"/>
        <w:contextualSpacing/>
        <w:rPr>
          <w:rFonts w:ascii="Calibri" w:hAnsi="Calibri" w:cs="Calibri"/>
          <w:szCs w:val="22"/>
        </w:rPr>
      </w:pPr>
      <w:r>
        <w:rPr>
          <w:rFonts w:cs="Calibri"/>
          <w:szCs w:val="22"/>
        </w:rPr>
        <w:t>Singleton Implementation: Ensures only one instance of GameService exists at any one time, the constructor is set to be private.</w:t>
      </w:r>
    </w:p>
    <w:p>
      <w:pPr>
        <w:pStyle w:val="Normal"/>
        <w:numPr>
          <w:ilvl w:val="1"/>
          <w:numId w:val="3"/>
        </w:numPr>
        <w:suppressAutoHyphens w:val="true"/>
        <w:spacing w:before="0" w:after="0"/>
        <w:contextualSpacing/>
        <w:rPr>
          <w:rFonts w:ascii="Calibri" w:hAnsi="Calibri" w:cs="Calibri"/>
          <w:szCs w:val="22"/>
        </w:rPr>
      </w:pPr>
      <w:r>
        <w:rPr>
          <w:rFonts w:cs="Calibri"/>
          <w:szCs w:val="22"/>
        </w:rPr>
        <w:t>GetInstance() Method: Acts as the only access point for instance creation. Checking if an instance already exists before making the new one.</w:t>
      </w:r>
    </w:p>
    <w:p>
      <w:pPr>
        <w:pStyle w:val="Normal"/>
        <w:numPr>
          <w:ilvl w:val="0"/>
          <w:numId w:val="3"/>
        </w:numPr>
        <w:suppressAutoHyphens w:val="true"/>
        <w:spacing w:before="0" w:after="0"/>
        <w:contextualSpacing/>
        <w:rPr>
          <w:rFonts w:ascii="Calibri" w:hAnsi="Calibri" w:cs="Calibri"/>
          <w:szCs w:val="22"/>
        </w:rPr>
      </w:pPr>
      <w:r>
        <w:rPr>
          <w:rFonts w:cs="Calibri"/>
          <w:szCs w:val="22"/>
        </w:rPr>
        <w:t>Iterators and Core Functionality</w:t>
      </w:r>
    </w:p>
    <w:p>
      <w:pPr>
        <w:pStyle w:val="Normal"/>
        <w:numPr>
          <w:ilvl w:val="1"/>
          <w:numId w:val="3"/>
        </w:numPr>
        <w:suppressAutoHyphens w:val="true"/>
        <w:spacing w:before="0" w:after="0"/>
        <w:contextualSpacing/>
        <w:rPr>
          <w:rFonts w:ascii="Calibri" w:hAnsi="Calibri" w:cs="Calibri"/>
          <w:szCs w:val="22"/>
        </w:rPr>
      </w:pPr>
      <w:r>
        <w:rPr>
          <w:rFonts w:cs="Calibri"/>
          <w:szCs w:val="22"/>
        </w:rPr>
        <w:t>Once GameService is running, the driver class uses specific iterator methods to prevent duplicates names and manage the lists.</w:t>
      </w:r>
    </w:p>
    <w:p>
      <w:pPr>
        <w:pStyle w:val="Normal"/>
        <w:numPr>
          <w:ilvl w:val="1"/>
          <w:numId w:val="3"/>
        </w:numPr>
        <w:suppressAutoHyphens w:val="true"/>
        <w:spacing w:before="0" w:after="0"/>
        <w:contextualSpacing/>
        <w:rPr>
          <w:rFonts w:ascii="Calibri" w:hAnsi="Calibri" w:cs="Calibri"/>
          <w:szCs w:val="22"/>
        </w:rPr>
      </w:pPr>
      <w:r>
        <w:rPr>
          <w:rFonts w:cs="Calibri"/>
          <w:szCs w:val="22"/>
        </w:rPr>
        <w:t>AddGame(): Checks for existing games using an iterator to avoid duplicate names, and then adds the game to the list.</w:t>
      </w:r>
    </w:p>
    <w:p>
      <w:pPr>
        <w:pStyle w:val="Normal"/>
        <w:numPr>
          <w:ilvl w:val="1"/>
          <w:numId w:val="3"/>
        </w:numPr>
        <w:suppressAutoHyphens w:val="true"/>
        <w:spacing w:before="0" w:after="0"/>
        <w:contextualSpacing/>
        <w:rPr>
          <w:rFonts w:ascii="Calibri" w:hAnsi="Calibri" w:cs="Calibri"/>
          <w:szCs w:val="22"/>
        </w:rPr>
      </w:pPr>
      <w:r>
        <w:rPr>
          <w:rFonts w:cs="Calibri"/>
          <w:szCs w:val="22"/>
        </w:rPr>
        <w:t>AddTeam(): Iterates through existing teams to prevent duplicate names before adding to the list.</w:t>
      </w:r>
    </w:p>
    <w:p>
      <w:pPr>
        <w:pStyle w:val="Normal"/>
        <w:numPr>
          <w:ilvl w:val="1"/>
          <w:numId w:val="3"/>
        </w:numPr>
        <w:suppressAutoHyphens w:val="true"/>
        <w:spacing w:before="0" w:after="0"/>
        <w:contextualSpacing/>
        <w:rPr>
          <w:rFonts w:ascii="Calibri" w:hAnsi="Calibri" w:cs="Calibri"/>
          <w:szCs w:val="22"/>
        </w:rPr>
      </w:pPr>
      <w:r>
        <w:rPr>
          <w:rFonts w:cs="Calibri"/>
          <w:szCs w:val="22"/>
        </w:rPr>
        <w:t>AddPlayer(): Prevents duplicate player names by iterating through the list before adding a new player.</w:t>
      </w:r>
    </w:p>
    <w:p>
      <w:pPr>
        <w:pStyle w:val="Normal"/>
        <w:numPr>
          <w:ilvl w:val="0"/>
          <w:numId w:val="3"/>
        </w:numPr>
        <w:suppressAutoHyphens w:val="true"/>
        <w:spacing w:before="0" w:after="0"/>
        <w:contextualSpacing/>
        <w:rPr>
          <w:rFonts w:ascii="Calibri" w:hAnsi="Calibri" w:cs="Calibri"/>
          <w:szCs w:val="22"/>
        </w:rPr>
      </w:pPr>
      <w:r>
        <w:rPr>
          <w:rFonts w:cs="Calibri"/>
          <w:szCs w:val="22"/>
        </w:rPr>
        <w:t>Class Hierarchy and Entity:</w:t>
      </w:r>
    </w:p>
    <w:p>
      <w:pPr>
        <w:pStyle w:val="Normal"/>
        <w:numPr>
          <w:ilvl w:val="1"/>
          <w:numId w:val="3"/>
        </w:numPr>
        <w:suppressAutoHyphens w:val="true"/>
        <w:spacing w:before="0" w:after="0"/>
        <w:contextualSpacing/>
        <w:rPr>
          <w:rFonts w:ascii="Calibri" w:hAnsi="Calibri" w:cs="Calibri"/>
          <w:szCs w:val="22"/>
        </w:rPr>
      </w:pPr>
      <w:r>
        <w:rPr>
          <w:rFonts w:cs="Calibri"/>
          <w:szCs w:val="22"/>
        </w:rPr>
        <w:t>Game, Team and Player all inherit from the Entity class</w:t>
      </w:r>
    </w:p>
    <w:p>
      <w:pPr>
        <w:pStyle w:val="Normal"/>
        <w:numPr>
          <w:ilvl w:val="1"/>
          <w:numId w:val="3"/>
        </w:numPr>
        <w:suppressAutoHyphens w:val="true"/>
        <w:spacing w:before="0" w:after="0"/>
        <w:contextualSpacing/>
        <w:rPr>
          <w:rFonts w:ascii="Calibri" w:hAnsi="Calibri" w:cs="Calibri"/>
          <w:szCs w:val="22"/>
        </w:rPr>
      </w:pPr>
      <w:r>
        <w:rPr>
          <w:rFonts w:cs="Calibri"/>
          <w:szCs w:val="22"/>
        </w:rPr>
        <w:t>Using protected attributes ind protected default constructors blocks unused or null objects from being created.</w:t>
      </w:r>
    </w:p>
    <w:p>
      <w:pPr>
        <w:pStyle w:val="Normal"/>
        <w:numPr>
          <w:ilvl w:val="0"/>
          <w:numId w:val="3"/>
        </w:numPr>
        <w:suppressAutoHyphens w:val="true"/>
        <w:spacing w:before="0" w:after="0"/>
        <w:contextualSpacing/>
        <w:rPr>
          <w:rFonts w:ascii="Calibri" w:hAnsi="Calibri" w:cs="Calibri"/>
          <w:szCs w:val="22"/>
        </w:rPr>
      </w:pPr>
      <w:r>
        <w:rPr>
          <w:rFonts w:cs="Calibri"/>
          <w:szCs w:val="22"/>
        </w:rPr>
        <w:t>Object Orientation Principles:</w:t>
      </w:r>
    </w:p>
    <w:p>
      <w:pPr>
        <w:pStyle w:val="Normal"/>
        <w:numPr>
          <w:ilvl w:val="1"/>
          <w:numId w:val="3"/>
        </w:numPr>
        <w:suppressAutoHyphens w:val="true"/>
        <w:spacing w:before="0" w:after="0"/>
        <w:contextualSpacing/>
        <w:rPr>
          <w:rFonts w:ascii="Calibri" w:hAnsi="Calibri" w:cs="Calibri"/>
          <w:szCs w:val="22"/>
        </w:rPr>
      </w:pPr>
      <w:r>
        <w:rPr>
          <w:rFonts w:cs="Calibri"/>
          <w:szCs w:val="22"/>
        </w:rPr>
        <w:t>Polymorphism and Inheritance: Used by extending the entity class and constructor overloading.</w:t>
      </w:r>
    </w:p>
    <w:p>
      <w:pPr>
        <w:pStyle w:val="Normal"/>
        <w:numPr>
          <w:ilvl w:val="1"/>
          <w:numId w:val="3"/>
        </w:numPr>
        <w:suppressAutoHyphens w:val="true"/>
        <w:spacing w:before="0" w:after="0"/>
        <w:contextualSpacing/>
        <w:rPr>
          <w:rFonts w:ascii="Calibri" w:hAnsi="Calibri" w:cs="Calibri"/>
          <w:szCs w:val="22"/>
        </w:rPr>
      </w:pPr>
      <w:r>
        <w:rPr>
          <w:rFonts w:cs="Calibri"/>
          <w:szCs w:val="22"/>
        </w:rPr>
        <w:t>Encapsulation and Abstraction: Used in team management. Directly instantiating a team is blocked by it’s constructor. Using the addTeam() method however, adds teams seamlessly without needing to understand the underlying processes</w:t>
      </w:r>
    </w:p>
    <w:p>
      <w:pPr>
        <w:pStyle w:val="Normal"/>
        <w:suppressAutoHyphens w:val="true"/>
        <w:spacing w:before="0" w:after="0"/>
        <w:contextualSpacing/>
        <w:rPr>
          <w:rFonts w:ascii="Calibri" w:hAnsi="Calibri" w:cs="Calibri"/>
          <w:b/>
          <w:szCs w:val="22"/>
        </w:rPr>
      </w:pPr>
      <w:r>
        <w:rPr>
          <w:rFonts w:cs="Calibri"/>
          <w:b/>
          <w:szCs w:val="22"/>
        </w:rPr>
      </w:r>
    </w:p>
    <w:p>
      <w:pPr>
        <w:pStyle w:val="Normal"/>
        <w:suppressAutoHyphens w:val="true"/>
        <w:spacing w:before="0" w:after="0"/>
        <w:contextualSpacing/>
        <w:rPr>
          <w:rFonts w:ascii="Calibri" w:hAnsi="Calibri" w:cs="Calibri"/>
          <w:b/>
          <w:szCs w:val="22"/>
        </w:rPr>
      </w:pPr>
      <w:r>
        <w:rPr/>
        <w:drawing>
          <wp:inline distT="0" distB="0" distL="0" distR="0">
            <wp:extent cx="5943600" cy="2983865"/>
            <wp:effectExtent l="0" t="0" r="0" b="0"/>
            <wp:doc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pic:cNvPicPr>
                      <a:picLocks noChangeAspect="1" noChangeArrowheads="1"/>
                    </pic:cNvPicPr>
                  </pic:nvPicPr>
                  <pic:blipFill>
                    <a:blip r:embed="rId3"/>
                    <a:stretch>
                      <a:fillRect/>
                    </a:stretch>
                  </pic:blipFill>
                  <pic:spPr bwMode="auto">
                    <a:xfrm>
                      <a:off x="0" y="0"/>
                      <a:ext cx="5943600" cy="2983865"/>
                    </a:xfrm>
                    <a:prstGeom prst="rect">
                      <a:avLst/>
                    </a:prstGeom>
                    <a:noFill/>
                  </pic:spPr>
                </pic:pic>
              </a:graphicData>
            </a:graphic>
          </wp:inline>
        </w:drawing>
      </w:r>
    </w:p>
    <w:p>
      <w:pPr>
        <w:pStyle w:val="Normal"/>
        <w:suppressAutoHyphens w:val="true"/>
        <w:spacing w:before="0" w:after="0"/>
        <w:contextualSpacing/>
        <w:rPr>
          <w:rFonts w:ascii="Calibri" w:hAnsi="Calibri" w:cs="Calibri"/>
          <w:b/>
          <w:szCs w:val="22"/>
        </w:rPr>
      </w:pPr>
      <w:r>
        <w:rPr>
          <w:rFonts w:cs="Calibri"/>
          <w:b/>
          <w:szCs w:val="22"/>
        </w:rPr>
      </w:r>
      <w:bookmarkStart w:id="13" w:name="_frmyd3uzg9e2"/>
    </w:p>
    <w:p>
      <w:pPr>
        <w:pStyle w:val="Heading2"/>
        <w:suppressAutoHyphens w:val="true"/>
        <w:spacing w:before="0" w:after="0"/>
        <w:ind w:hanging="0" w:start="0"/>
        <w:contextualSpacing/>
        <w:rPr>
          <w:rFonts w:ascii="Calibri" w:hAnsi="Calibri" w:cs="Calibri"/>
          <w:u w:val="single"/>
        </w:rPr>
      </w:pPr>
      <w:hyperlink w:anchor="_2o15spng8stw">
        <w:bookmarkStart w:id="14" w:name="_Toc115077325"/>
        <w:bookmarkEnd w:id="13"/>
        <w:r>
          <w:rPr>
            <w:rStyle w:val="Style3"/>
            <w:rFonts w:cs="Calibri"/>
            <w:u w:val="single"/>
          </w:rPr>
          <w:t>Evaluation</w:t>
        </w:r>
      </w:hyperlink>
      <w:bookmarkEnd w:id="14"/>
    </w:p>
    <w:p>
      <w:pPr>
        <w:pStyle w:val="Normal"/>
        <w:rPr>
          <w:szCs w:val="22"/>
        </w:rPr>
      </w:pPr>
      <w:r>
        <w:rPr>
          <w:szCs w:val="22"/>
        </w:rPr>
      </w:r>
    </w:p>
    <w:p>
      <w:pPr>
        <w:pStyle w:val="Normal"/>
        <w:suppressAutoHyphens w:val="true"/>
        <w:spacing w:before="0" w:after="0"/>
        <w:contextualSpacing/>
        <w:rPr>
          <w:rFonts w:ascii="Calibri" w:hAnsi="Calibri" w:cs="Calibri"/>
          <w:szCs w:val="22"/>
        </w:rPr>
      </w:pPr>
      <w:bookmarkStart w:id="15" w:name="_332preebysj3"/>
      <w:bookmarkEnd w:id="15"/>
      <w:r>
        <w:rPr>
          <w:rFonts w:cs="Calibri"/>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pPr>
        <w:pStyle w:val="Normal"/>
        <w:suppressAutoHyphens w:val="true"/>
        <w:spacing w:before="0" w:after="0"/>
        <w:contextualSpacing/>
        <w:rPr>
          <w:rFonts w:ascii="Calibri" w:hAnsi="Calibri" w:cs="Calibri"/>
          <w:szCs w:val="22"/>
        </w:rPr>
      </w:pPr>
      <w:r>
        <w:rPr>
          <w:rFonts w:cs="Calibri"/>
          <w:szCs w:val="22"/>
        </w:rPr>
      </w:r>
    </w:p>
    <w:p>
      <w:pPr>
        <w:pStyle w:val="Normal"/>
        <w:suppressAutoHyphens w:val="true"/>
        <w:spacing w:before="0" w:after="0"/>
        <w:contextualSpacing/>
        <w:rPr>
          <w:rFonts w:ascii="Calibri" w:hAnsi="Calibri" w:cs="Calibri"/>
          <w:szCs w:val="22"/>
        </w:rPr>
      </w:pPr>
      <w:r>
        <w:rPr>
          <w:rFonts w:cs="Calibri"/>
          <w:szCs w:val="22"/>
        </w:rPr>
        <w:t xml:space="preserve">In each cell, remove the bracketed prompt and write your own paragraph response covering the indicated information. </w:t>
      </w:r>
    </w:p>
    <w:p>
      <w:pPr>
        <w:pStyle w:val="Normal"/>
        <w:suppressAutoHyphens w:val="true"/>
        <w:spacing w:before="0" w:after="0"/>
        <w:contextualSpacing/>
        <w:rPr>
          <w:rFonts w:ascii="Calibri" w:hAnsi="Calibri" w:cs="Calibri"/>
          <w:szCs w:val="22"/>
        </w:rPr>
      </w:pPr>
      <w:r>
        <w:rPr>
          <w:rFonts w:cs="Calibri"/>
          <w:szCs w:val="22"/>
        </w:rPr>
      </w:r>
    </w:p>
    <w:tbl>
      <w:tblPr>
        <w:tblW w:w="9360" w:type="dxa"/>
        <w:jc w:val="start"/>
        <w:tblInd w:w="-20" w:type="dxa"/>
        <w:tblLayout w:type="fixed"/>
        <w:tblCellMar>
          <w:top w:w="0" w:type="dxa"/>
          <w:start w:w="115" w:type="dxa"/>
          <w:bottom w:w="0" w:type="dxa"/>
          <w:end w:w="115" w:type="dxa"/>
        </w:tblCellMar>
      </w:tblPr>
      <w:tblGrid>
        <w:gridCol w:w="1520"/>
        <w:gridCol w:w="1975"/>
        <w:gridCol w:w="1895"/>
        <w:gridCol w:w="1890"/>
        <w:gridCol w:w="2080"/>
      </w:tblGrid>
      <w:tr>
        <w:trPr/>
        <w:tc>
          <w:tcPr>
            <w:tcW w:w="1520" w:type="dxa"/>
            <w:tcBorders>
              <w:top w:val="single" w:sz="8" w:space="0" w:color="000000"/>
              <w:start w:val="single" w:sz="8" w:space="0" w:color="000000"/>
              <w:bottom w:val="single" w:sz="8" w:space="0" w:color="000000"/>
              <w:end w:val="single" w:sz="8" w:space="0" w:color="000000"/>
            </w:tcBorders>
          </w:tcPr>
          <w:p>
            <w:pPr>
              <w:pStyle w:val="Normal"/>
              <w:keepNext w:val="true"/>
              <w:suppressAutoHyphens w:val="true"/>
              <w:spacing w:before="0" w:after="0"/>
              <w:contextualSpacing/>
              <w:rPr>
                <w:rFonts w:ascii="Calibri" w:hAnsi="Calibri" w:cs="Calibri"/>
                <w:b/>
                <w:szCs w:val="22"/>
              </w:rPr>
            </w:pPr>
            <w:r>
              <w:rPr>
                <w:rFonts w:cs="Calibri"/>
                <w:b/>
                <w:szCs w:val="22"/>
              </w:rPr>
              <w:t>Development Requirements</w:t>
            </w:r>
          </w:p>
        </w:tc>
        <w:tc>
          <w:tcPr>
            <w:tcW w:w="1975"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Mac</w:t>
            </w:r>
          </w:p>
        </w:tc>
        <w:tc>
          <w:tcPr>
            <w:tcW w:w="1895"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Linux</w:t>
            </w:r>
          </w:p>
        </w:tc>
        <w:tc>
          <w:tcPr>
            <w:tcW w:w="189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Windows</w:t>
            </w:r>
          </w:p>
        </w:tc>
        <w:tc>
          <w:tcPr>
            <w:tcW w:w="208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Mobile Devices</w:t>
            </w:r>
          </w:p>
        </w:tc>
      </w:tr>
      <w:tr>
        <w:trPr/>
        <w:tc>
          <w:tcPr>
            <w:tcW w:w="1520" w:type="dxa"/>
            <w:tcBorders>
              <w:top w:val="single" w:sz="8" w:space="0" w:color="000000"/>
              <w:start w:val="single" w:sz="8" w:space="0" w:color="000000"/>
              <w:bottom w:val="single" w:sz="8" w:space="0" w:color="000000"/>
              <w:end w:val="single" w:sz="8" w:space="0" w:color="000000"/>
            </w:tcBorders>
          </w:tcPr>
          <w:p>
            <w:pPr>
              <w:pStyle w:val="Normal"/>
              <w:keepNext w:val="true"/>
              <w:suppressAutoHyphens w:val="true"/>
              <w:spacing w:before="0" w:after="0"/>
              <w:contextualSpacing/>
              <w:rPr>
                <w:rFonts w:ascii="Calibri" w:hAnsi="Calibri" w:cs="Calibri"/>
                <w:b/>
                <w:szCs w:val="22"/>
              </w:rPr>
            </w:pPr>
            <w:r>
              <w:rPr>
                <w:rFonts w:cs="Calibri"/>
                <w:b/>
                <w:szCs w:val="22"/>
              </w:rPr>
              <w:t>Server Side</w:t>
            </w:r>
          </w:p>
        </w:tc>
        <w:tc>
          <w:tcPr>
            <w:tcW w:w="1975"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Apple’s MacOS is designed for consumer and professional desktop and laptop use but no longer offers a commercial grade server OS tailored for large-scale development. MacOS is an impractical platform for hosting a web application meant to scale to thousands of players, as it lacks a native enterprise server deployment method.</w:t>
            </w:r>
          </w:p>
        </w:tc>
        <w:tc>
          <w:tcPr>
            <w:tcW w:w="1895"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Linux is an industry standard open-source platform, which makes it highly scalable and capable of securely hosting web applications across thousands of users. Linux distros are generally open source and typically have no licensing costs saving “The Gaming Room” significant overhead costs.</w:t>
            </w:r>
          </w:p>
        </w:tc>
        <w:tc>
          <w:tcPr>
            <w:tcW w:w="189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Windows offersrobust, enterprise grade server environments with Windows Server and Internet Information services. The use of these platforms for the server side would run “The Gaming Room” substantial capitol. Windows is highly capable but more expensive backend option for hosting.</w:t>
            </w:r>
          </w:p>
        </w:tc>
        <w:tc>
          <w:tcPr>
            <w:tcW w:w="2080" w:type="dxa"/>
            <w:tcBorders>
              <w:top w:val="single" w:sz="8" w:space="0" w:color="000000"/>
              <w:start w:val="single" w:sz="8" w:space="0" w:color="000000"/>
              <w:bottom w:val="single" w:sz="8" w:space="0" w:color="000000"/>
              <w:end w:val="single" w:sz="8" w:space="0" w:color="000000"/>
            </w:tcBorders>
          </w:tcPr>
          <w:p>
            <w:pPr>
              <w:pStyle w:val="BodyText"/>
              <w:bidi w:val="0"/>
              <w:spacing w:before="0" w:after="140"/>
              <w:rPr>
                <w:rFonts w:cs="Calibri"/>
                <w:szCs w:val="22"/>
              </w:rPr>
            </w:pPr>
            <w:r>
              <w:rPr>
                <w:rFonts w:cs="Calibri"/>
                <w:szCs w:val="22"/>
              </w:rPr>
              <w:t>Mobile operating systems like iOS and Android are strictly client side platforms and do not offer server based deployment methods for hosting scalable backend infrastructure. Because they are not server operating systems, they lack the architecture to host thousands of players, and there are no server licensing models or costs applicable to mobile OS platforms for “The Gaming Room”.</w:t>
            </w:r>
          </w:p>
        </w:tc>
      </w:tr>
      <w:tr>
        <w:trPr/>
        <w:tc>
          <w:tcPr>
            <w:tcW w:w="1520" w:type="dxa"/>
            <w:tcBorders>
              <w:top w:val="single" w:sz="8" w:space="0" w:color="000000"/>
              <w:start w:val="single" w:sz="8" w:space="0" w:color="000000"/>
              <w:bottom w:val="single" w:sz="8" w:space="0" w:color="000000"/>
              <w:end w:val="single" w:sz="8" w:space="0" w:color="000000"/>
            </w:tcBorders>
          </w:tcPr>
          <w:p>
            <w:pPr>
              <w:pStyle w:val="Normal"/>
              <w:keepNext w:val="true"/>
              <w:suppressAutoHyphens w:val="true"/>
              <w:spacing w:before="0" w:after="0"/>
              <w:contextualSpacing/>
              <w:rPr>
                <w:rFonts w:ascii="Calibri" w:hAnsi="Calibri" w:cs="Calibri"/>
                <w:b/>
                <w:szCs w:val="22"/>
              </w:rPr>
            </w:pPr>
            <w:r>
              <w:rPr>
                <w:rFonts w:cs="Calibri"/>
                <w:b/>
                <w:szCs w:val="22"/>
              </w:rPr>
              <w:t>Client Side</w:t>
            </w:r>
          </w:p>
        </w:tc>
        <w:tc>
          <w:tcPr>
            <w:tcW w:w="1975"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Development must be tested against Apple’s Webkit rendering engine to make sure that the UI performs with no issues on their high-resolution Retina displays. The web app will communicate with the backend server without requiring native Mac OS applications to download.</w:t>
            </w:r>
          </w:p>
        </w:tc>
        <w:tc>
          <w:tcPr>
            <w:tcW w:w="1895"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Linux desktop users will interact with the application through web browsers. Development will revolve around HTML code and ensuring that this code runs smoothly on major browsers. Since the application is web based the client side does not need native linux libraries or specialized desktop packages, relying on the browser to communicate with the backend.</w:t>
            </w:r>
          </w:p>
        </w:tc>
        <w:tc>
          <w:tcPr>
            <w:tcW w:w="189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Windows is the dominant home desktop OS and the application must run well on all browsers that are supported by windows. The development process must keep in mind the dynamic input styles that are available to Windows users, such as keyboard, mouse and controller inputs. Developers must also be aware of the multiple different monitor resolutions and handle the scaling appropriately.</w:t>
            </w:r>
          </w:p>
        </w:tc>
        <w:tc>
          <w:tcPr>
            <w:tcW w:w="2080" w:type="dxa"/>
            <w:tcBorders>
              <w:top w:val="single" w:sz="8" w:space="0" w:color="000000"/>
              <w:start w:val="single" w:sz="8" w:space="0" w:color="000000"/>
              <w:bottom w:val="single" w:sz="8" w:space="0" w:color="000000"/>
              <w:end w:val="single" w:sz="8" w:space="0" w:color="000000"/>
            </w:tcBorders>
          </w:tcPr>
          <w:p>
            <w:pPr>
              <w:pStyle w:val="BodyText"/>
              <w:bidi w:val="0"/>
              <w:spacing w:before="0" w:after="140"/>
              <w:rPr>
                <w:rFonts w:cs="Calibri"/>
                <w:szCs w:val="22"/>
              </w:rPr>
            </w:pPr>
            <w:r>
              <w:rPr>
                <w:rFonts w:cs="Calibri"/>
                <w:szCs w:val="22"/>
              </w:rPr>
              <w:t>Transitioning from an Android-only app to a responsive web application requires the HTML interface to adapt to small touchscreens, varying mobile resolutions, and mobile browser engines like iOS Safari and Android Chrome. The development process must adopt a strict mobile-first design strategy to ensure performance, prioritize touch-friendly navigation over mouse-clicks, and guarantee compatibility across both mobile ecosystems.</w:t>
            </w:r>
          </w:p>
        </w:tc>
      </w:tr>
      <w:tr>
        <w:trPr/>
        <w:tc>
          <w:tcPr>
            <w:tcW w:w="152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Development Tools</w:t>
            </w:r>
          </w:p>
        </w:tc>
        <w:tc>
          <w:tcPr>
            <w:tcW w:w="1975"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Apple provides Xcode as the native IDE, however as a web application developers will use tools such as VS Code. With no licensing costs for these core tools. No special Mac only development is necessary for a web-based application.</w:t>
            </w:r>
          </w:p>
        </w:tc>
        <w:tc>
          <w:tcPr>
            <w:tcW w:w="1895"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 xml:space="preserve">Developing for Linux can utilize free open source tools such as VS Code or Eclipse. Since standard web programming languages can run natively without specialized compilers, there are no licensing costs for the development tools. A web-focused project doesn’t require </w:t>
              <w:br/>
              <w:t>OS specific development teams and can save costs by using a singular web development team.</w:t>
            </w:r>
          </w:p>
        </w:tc>
        <w:tc>
          <w:tcPr>
            <w:tcW w:w="189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Windows development teams can use premium tools with licensing costs or free alternatives skipping the licensing fees. Cross platform web based applications do not have heavy technical requirements and do not require a ton of consideration by the development team. Meaning a single web based development team would be able to develop the windows compatible client as well as the necessary web stack.</w:t>
            </w:r>
          </w:p>
        </w:tc>
        <w:tc>
          <w:tcPr>
            <w:tcW w:w="2080" w:type="dxa"/>
            <w:tcBorders>
              <w:top w:val="single" w:sz="8" w:space="0" w:color="000000"/>
              <w:start w:val="single" w:sz="8" w:space="0" w:color="000000"/>
              <w:bottom w:val="single" w:sz="8" w:space="0" w:color="000000"/>
              <w:end w:val="single" w:sz="8" w:space="0" w:color="000000"/>
            </w:tcBorders>
          </w:tcPr>
          <w:p>
            <w:pPr>
              <w:pStyle w:val="BodyText"/>
              <w:bidi w:val="0"/>
              <w:spacing w:before="0" w:after="140"/>
              <w:rPr/>
            </w:pPr>
            <w:r>
              <w:rPr>
                <w:rFonts w:cs="Calibri"/>
                <w:szCs w:val="22"/>
              </w:rPr>
              <w:t>Building a web app for mobile devices fundamentally shifts the tools away from specific IDEs like Android Studio and Xcode toward standard web development environments. This impacts the development team, and eliminates the need for individual iOS and Android development teams. A single web development team can build the codebase, and because standard web tools are largely open-source, there are no proprietary mobile tool licensing costs required just to build the software.</w:t>
            </w:r>
          </w:p>
        </w:tc>
      </w:tr>
    </w:tbl>
    <w:p>
      <w:pPr>
        <w:pStyle w:val="Normal"/>
        <w:suppressAutoHyphens w:val="true"/>
        <w:spacing w:before="0" w:after="0"/>
        <w:contextualSpacing/>
        <w:rPr>
          <w:rFonts w:ascii="Calibri" w:hAnsi="Calibri" w:cs="Calibri"/>
          <w:b/>
          <w:szCs w:val="22"/>
        </w:rPr>
      </w:pPr>
      <w:r>
        <w:rPr>
          <w:rFonts w:cs="Calibri"/>
          <w:b/>
          <w:szCs w:val="22"/>
        </w:rPr>
      </w:r>
    </w:p>
    <w:p>
      <w:pPr>
        <w:pStyle w:val="Normal"/>
        <w:rPr>
          <w:rFonts w:ascii="Calibri" w:hAnsi="Calibri" w:cs="Calibri"/>
          <w:b/>
          <w:szCs w:val="22"/>
        </w:rPr>
      </w:pPr>
      <w:r>
        <w:rPr>
          <w:rFonts w:cs="Calibri"/>
          <w:b/>
          <w:szCs w:val="22"/>
        </w:rPr>
      </w:r>
      <w:r>
        <w:br w:type="page"/>
      </w:r>
    </w:p>
    <w:p>
      <w:pPr>
        <w:pStyle w:val="Heading2"/>
        <w:suppressAutoHyphens w:val="true"/>
        <w:spacing w:before="0" w:after="0"/>
        <w:ind w:hanging="0" w:start="0"/>
        <w:contextualSpacing/>
        <w:rPr>
          <w:rFonts w:ascii="Calibri" w:hAnsi="Calibri" w:cs="Calibri"/>
          <w:u w:val="single"/>
        </w:rPr>
      </w:pPr>
      <w:bookmarkStart w:id="16" w:name="_Toc115077326"/>
      <w:r>
        <w:rPr>
          <w:rFonts w:cs="Calibri"/>
          <w:u w:val="single"/>
        </w:rPr>
        <w:t>Recommendations</w:t>
      </w:r>
      <w:bookmarkEnd w:id="16"/>
    </w:p>
    <w:p>
      <w:pPr>
        <w:pStyle w:val="Normal"/>
        <w:rPr/>
      </w:pPr>
      <w:r>
        <w:rPr/>
      </w:r>
    </w:p>
    <w:p>
      <w:pPr>
        <w:pStyle w:val="Normal"/>
        <w:suppressAutoHyphens w:val="true"/>
        <w:spacing w:before="0" w:after="0"/>
        <w:contextualSpacing/>
        <w:rPr>
          <w:rFonts w:ascii="Calibri" w:hAnsi="Calibri" w:cs="Calibri"/>
          <w:szCs w:val="22"/>
        </w:rPr>
      </w:pPr>
      <w:r>
        <w:rPr>
          <w:rFonts w:cs="Calibri"/>
          <w:szCs w:val="22"/>
        </w:rPr>
        <w:t>Analyze the characteristics of and techniques specific to various systems architectures and make a recommendation to The Gaming Room. Specifically, address the following:</w:t>
      </w:r>
    </w:p>
    <w:p>
      <w:pPr>
        <w:pStyle w:val="Normal"/>
        <w:suppressAutoHyphens w:val="true"/>
        <w:spacing w:before="0" w:after="0"/>
        <w:contextualSpacing/>
        <w:rPr>
          <w:rFonts w:ascii="Calibri" w:hAnsi="Calibri" w:cs="Calibri"/>
          <w:szCs w:val="22"/>
        </w:rPr>
      </w:pPr>
      <w:r>
        <w:rPr>
          <w:rFonts w:cs="Calibri"/>
          <w:szCs w:val="22"/>
        </w:rPr>
      </w:r>
    </w:p>
    <w:p>
      <w:pPr>
        <w:pStyle w:val="List"/>
        <w:numPr>
          <w:ilvl w:val="0"/>
          <w:numId w:val="1"/>
        </w:numPr>
        <w:rPr/>
      </w:pPr>
      <w:r>
        <w:rPr>
          <w:b/>
        </w:rPr>
        <w:t>Operating Platform</w:t>
      </w:r>
      <w:r>
        <w:rPr/>
        <w:t xml:space="preserve">: In order for Draw It or Lose It to expand on multiple computing environments, to include web browsers, mobile devices and as a desktop application, CTS recommends deploying a Linux based server environment as the core operating system. Linux is the industry standard for distributed web applications and multiplayer games and the associated infrastructure. </w:t>
      </w:r>
      <w:r>
        <w:rPr/>
        <w:t>Linux offers</w:t>
      </w:r>
      <w:r>
        <w:rPr/>
        <w:t xml:space="preserve"> the ability to scale server resources dynamically based on player count. Also the open source software eliminates enterprise licensing fees reducing the overhead costs low as player count increases.</w:t>
      </w:r>
    </w:p>
    <w:p>
      <w:pPr>
        <w:pStyle w:val="Normal"/>
        <w:suppressAutoHyphens w:val="true"/>
        <w:spacing w:before="0" w:after="0"/>
        <w:ind w:start="720"/>
        <w:contextualSpacing/>
        <w:rPr>
          <w:rFonts w:ascii="Calibri" w:hAnsi="Calibri" w:cs="Calibri"/>
          <w:szCs w:val="22"/>
        </w:rPr>
      </w:pPr>
      <w:r>
        <w:rPr>
          <w:rFonts w:cs="Calibri"/>
          <w:szCs w:val="22"/>
        </w:rPr>
      </w:r>
    </w:p>
    <w:p>
      <w:pPr>
        <w:pStyle w:val="List"/>
        <w:numPr>
          <w:ilvl w:val="0"/>
          <w:numId w:val="1"/>
        </w:numPr>
        <w:rPr/>
      </w:pPr>
      <w:r>
        <w:rPr>
          <w:b/>
        </w:rPr>
        <w:t>Operating Systems Architectures</w:t>
      </w:r>
      <w:r>
        <w:rPr/>
        <w:t>:  The Linux architecture is highly efficient for game servers that are required to process real time inputs. The core operating system is kept separated from the application, ensuring that Draw It or Lose It can crash on the users system without taking down the entire server. Linux also allows drivers and features to be updated without having to reboot the system. This allows the Game Room to push updates and perform patch fixes without having to introduce major downtime.</w:t>
      </w:r>
    </w:p>
    <w:p>
      <w:pPr>
        <w:pStyle w:val="Normal"/>
        <w:suppressAutoHyphens w:val="true"/>
        <w:spacing w:before="0" w:after="0"/>
        <w:contextualSpacing/>
        <w:rPr>
          <w:rFonts w:ascii="Calibri" w:hAnsi="Calibri" w:cs="Calibri"/>
          <w:szCs w:val="22"/>
        </w:rPr>
      </w:pPr>
      <w:r>
        <w:rPr>
          <w:rFonts w:cs="Calibri"/>
          <w:szCs w:val="22"/>
        </w:rPr>
      </w:r>
    </w:p>
    <w:p>
      <w:pPr>
        <w:pStyle w:val="List"/>
        <w:numPr>
          <w:ilvl w:val="0"/>
          <w:numId w:val="1"/>
        </w:numPr>
        <w:rPr/>
      </w:pPr>
      <w:r>
        <w:rPr>
          <w:b/>
        </w:rPr>
        <w:t>Storage Management</w:t>
      </w:r>
      <w:r>
        <w:rPr/>
        <w:t xml:space="preserve">: For Draw It or Lose It to run seamlessly the game data should be stored using multiple different methods. In order to facilitate smooth operation and fast loading times, the approximately 1.6GB of high definition images and the core application software should be downloaded and stored on the users local device. Using the users storage for the application reduces the amount of overhead for The Gaming Room and uses the faster device memory rather than having to pull assets from the cloud. For structured user data, account credentials and leaderboards the data should be stored on a centralized database within the main Linux server. This allows Draw It or Lose It to be lightweight on the user system while remaining connected to other players. </w:t>
      </w:r>
    </w:p>
    <w:p>
      <w:pPr>
        <w:pStyle w:val="Normal"/>
        <w:suppressAutoHyphens w:val="true"/>
        <w:spacing w:before="0" w:after="0"/>
        <w:contextualSpacing/>
        <w:rPr>
          <w:rFonts w:ascii="Calibri" w:hAnsi="Calibri" w:cs="Calibri"/>
          <w:szCs w:val="22"/>
        </w:rPr>
      </w:pPr>
      <w:r>
        <w:rPr>
          <w:rFonts w:cs="Calibri"/>
          <w:szCs w:val="22"/>
        </w:rPr>
      </w:r>
    </w:p>
    <w:p>
      <w:pPr>
        <w:pStyle w:val="List"/>
        <w:numPr>
          <w:ilvl w:val="0"/>
          <w:numId w:val="1"/>
        </w:numPr>
        <w:rPr/>
      </w:pPr>
      <w:r>
        <w:rPr>
          <w:b/>
        </w:rPr>
        <w:t>Memory Management</w:t>
      </w:r>
      <w:r>
        <w:rPr/>
        <w:t>: For Draw It or Lose It which is a highly memory intensive game, the server must track live drawing coordinates and share them with multiple players concurrently. Linux handles this using a few different memory management techniques. Using virtual memory the OS provides seamless virtual memory space, segmenting portions of the memory into “pages”. Even if the physical RAM is overwhelmed the server is able to run multiple game lobbies concurrently by prioritizing and managing the “pages”. Another technique is using Demand Paging which makes sure that memory is only allocated to the game when it is needed. If there is an empty lobby the server will reclaim that memory and allow it to be used by active lobbies instead. Finally, the OS will use Swapping, allowing the OS to manage information that is not needed during peak play hours when resources are limited. Transferring these processes to local memory ensures that active games on the server do not crash out from memory errors.</w:t>
      </w:r>
    </w:p>
    <w:p>
      <w:pPr>
        <w:pStyle w:val="Normal"/>
        <w:suppressAutoHyphens w:val="true"/>
        <w:spacing w:before="0" w:after="0"/>
        <w:contextualSpacing/>
        <w:rPr>
          <w:rFonts w:ascii="Calibri" w:hAnsi="Calibri" w:cs="Calibri"/>
          <w:szCs w:val="22"/>
        </w:rPr>
      </w:pPr>
      <w:r>
        <w:rPr>
          <w:rFonts w:cs="Calibri"/>
          <w:szCs w:val="22"/>
        </w:rPr>
      </w:r>
    </w:p>
    <w:p>
      <w:pPr>
        <w:pStyle w:val="List"/>
        <w:numPr>
          <w:ilvl w:val="0"/>
          <w:numId w:val="1"/>
        </w:numPr>
        <w:rPr/>
      </w:pPr>
      <w:r>
        <w:rPr>
          <w:b/>
        </w:rPr>
        <w:t>Distributed Systems and Networks</w:t>
      </w:r>
      <w:r>
        <w:rPr/>
        <w:t>: To enable Draw It or Lose It to communicate seamlessly across mobile and PC platforms, the infrastructure will use a client-server architecture connected with the TCP/IP network stack. Because the game will require continuous real time data in order to render drawings instantly, we should use WebSockets to maintain a persistent two-way connection between the players and the server instead of using standard HTTP requests. To manage the potential instabilities of a distributedsystem, we should use a load balancer to distribute incoming players across multiple server nodes and reroute traffic to healthy nodes in the case of an outage. Additionally the client software will allow for graceful degredation by locally caching user drawings during brief network outages and sync them with the server when the connection is reestablished, preventing loss of game progress.</w:t>
      </w:r>
    </w:p>
    <w:p>
      <w:pPr>
        <w:pStyle w:val="Normal"/>
        <w:suppressAutoHyphens w:val="true"/>
        <w:spacing w:before="0" w:after="0"/>
        <w:ind w:start="720"/>
        <w:contextualSpacing/>
        <w:rPr>
          <w:rFonts w:ascii="Calibri" w:hAnsi="Calibri" w:cs="Calibri"/>
          <w:szCs w:val="22"/>
        </w:rPr>
      </w:pPr>
      <w:r>
        <w:rPr>
          <w:rFonts w:cs="Calibri"/>
          <w:szCs w:val="22"/>
        </w:rPr>
      </w:r>
    </w:p>
    <w:p>
      <w:pPr>
        <w:pStyle w:val="List"/>
        <w:numPr>
          <w:ilvl w:val="0"/>
          <w:numId w:val="1"/>
        </w:numPr>
        <w:rPr/>
      </w:pPr>
      <w:r>
        <w:rPr>
          <w:b/>
        </w:rPr>
        <w:t>Security</w:t>
      </w:r>
      <w:r>
        <w:rPr/>
        <w:t>: Protecting the users data and fortifying against malicious activity, such as cheating or allowing unauthorized access, is absolutely essential , requiring the use of a security strategy that operates in the OS, the network and within the application itself. To secure data while in transit, communications between the client platforms and the servers must be encrypted using TLS protocols preventing the interception of game data or user credentials on public networks. For data at rest the data bases that store user profiles, billing information and passwords will utilize high levels of encryption and passwords will be hashed so they are not stored as plain text. At the OS level mandatory access control to restrict application files and network ports from being accessed unnecessarily by unauthorized persons. This would help disallow hackers, should they successfully get into the game application itself, from being able to work deeper into the server. Servers will also use strict network filtering eith a firewall to block network traffic except on the designated ports required for gameplay or administrative access.</w:t>
      </w:r>
    </w:p>
    <w:p>
      <w:pPr>
        <w:pStyle w:val="Normal"/>
        <w:suppressAutoHyphens w:val="true"/>
        <w:spacing w:before="0" w:after="0"/>
        <w:contextualSpacing/>
        <w:rPr>
          <w:rFonts w:ascii="Calibri" w:hAnsi="Calibri" w:cs="Calibri"/>
          <w:szCs w:val="22"/>
        </w:rPr>
      </w:pPr>
      <w:r>
        <w:rPr>
          <w:rFonts w:cs="Calibri"/>
          <w:szCs w:val="22"/>
        </w:rPr>
      </w:r>
    </w:p>
    <w:sectPr>
      <w:footerReference w:type="even" r:id="rId4"/>
      <w:footerReference w:type="default" r:id="rId5"/>
      <w:footerReference w:type="first" r:id="rId6"/>
      <w:type w:val="nextPage"/>
      <w:pgSz w:w="12240" w:h="15840"/>
      <w:pgMar w:left="1440" w:right="1440" w:gutter="0" w:header="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Segoe UI">
    <w:charset w:val="01"/>
    <w:family w:val="swiss"/>
    <w:pitch w:val="variable"/>
  </w:font>
  <w:font w:name="OpenSymbol">
    <w:altName w:val="Arial Unicode MS"/>
    <w:charset w:val="02"/>
    <w:family w:val="swiss"/>
    <w:pitch w:val="variable"/>
  </w:font>
  <w:font w:name="Liberation Sans">
    <w:altName w:val="Arial"/>
    <w:charset w:val="01"/>
    <w:family w:val="swiss"/>
    <w:pitch w:val="variable"/>
  </w:font>
  <w:font w:name="Times New Roman">
    <w:charset w:val="01"/>
    <w:family w:val="roman"/>
    <w:pitch w:val="variable"/>
  </w:font>
  <w:font w:name="Cambria">
    <w:charset w:val="01"/>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center"/>
      <w:rPr>
        <w:bCs/>
        <w:color w:val="000000"/>
      </w:rPr>
    </w:pPr>
    <w:r>
      <w:rPr>
        <w:bCs/>
        <w:color w:val="000000"/>
        <w:szCs w:val="22"/>
      </w:rPr>
      <w:fldChar w:fldCharType="begin"/>
    </w:r>
    <w:r>
      <w:rPr>
        <w:bCs/>
        <w:color w:val="000000"/>
        <w:szCs w:val="22"/>
      </w:rPr>
      <w:instrText xml:space="preserve"> PAGE </w:instrText>
    </w:r>
    <w:r>
      <w:rPr>
        <w:bCs/>
        <w:color w:val="000000"/>
        <w:szCs w:val="22"/>
      </w:rPr>
      <w:fldChar w:fldCharType="separate"/>
    </w:r>
    <w:r>
      <w:rPr>
        <w:bCs/>
        <w:color w:val="000000"/>
        <w:szCs w:val="22"/>
      </w:rPr>
      <w:t>9</w:t>
    </w:r>
    <w:r>
      <w:rPr>
        <w:bCs/>
        <w:color w:val="000000"/>
        <w:szCs w:val="22"/>
      </w:rPr>
      <w:fldChar w:fldCharType="end"/>
    </w:r>
  </w:p>
  <w:p>
    <w:pPr>
      <w:pStyle w:val="Normal"/>
      <w:tabs>
        <w:tab w:val="clear" w:pos="720"/>
        <w:tab w:val="center" w:pos="4680" w:leader="none"/>
        <w:tab w:val="right" w:pos="9360" w:leader="none"/>
      </w:tabs>
      <w:ind w:end="36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Calibri" w:hAnsi="Calibri" w:eastAsia="Calibri" w:cs="Calibri"/>
      <w:color w:val="auto"/>
      <w:kern w:val="0"/>
      <w:sz w:val="22"/>
      <w:szCs w:val="24"/>
      <w:lang w:val="en-US" w:eastAsia="en-US" w:bidi="ar-SA"/>
    </w:rPr>
  </w:style>
  <w:style w:type="paragraph" w:styleId="Heading1">
    <w:name w:val="heading 1"/>
    <w:basedOn w:val="Normal"/>
    <w:next w:val="Normal"/>
    <w:qFormat/>
    <w:pPr>
      <w:numPr>
        <w:ilvl w:val="0"/>
        <w:numId w:val="0"/>
      </w:numPr>
      <w:jc w:val="center"/>
      <w:outlineLvl w:val="0"/>
    </w:pPr>
    <w:rPr/>
  </w:style>
  <w:style w:type="paragraph" w:styleId="Heading2">
    <w:name w:val="heading 2"/>
    <w:basedOn w:val="Normal"/>
    <w:next w:val="Normal"/>
    <w:qFormat/>
    <w:pPr>
      <w:numPr>
        <w:ilvl w:val="0"/>
        <w:numId w:val="0"/>
      </w:numPr>
      <w:outlineLvl w:val="1"/>
    </w:pPr>
    <w:rPr>
      <w:b/>
      <w:szCs w:val="22"/>
    </w:rPr>
  </w:style>
  <w:style w:type="paragraph" w:styleId="Heading3">
    <w:name w:val="heading 3"/>
    <w:basedOn w:val="Normal"/>
    <w:next w:val="Normal"/>
    <w:qFormat/>
    <w:pPr>
      <w:numPr>
        <w:ilvl w:val="0"/>
        <w:numId w:val="0"/>
      </w:numPr>
      <w:outlineLvl w:val="2"/>
    </w:pPr>
    <w:rPr>
      <w:b/>
      <w:szCs w:val="22"/>
    </w:rPr>
  </w:style>
  <w:style w:type="paragraph" w:styleId="Heading4">
    <w:name w:val="heading 4"/>
    <w:basedOn w:val="Normal"/>
    <w:next w:val="Normal"/>
    <w:qFormat/>
    <w:pPr>
      <w:keepNext w:val="true"/>
      <w:keepLines/>
      <w:numPr>
        <w:ilvl w:val="0"/>
        <w:numId w:val="0"/>
      </w:numPr>
      <w:spacing w:before="240" w:after="40"/>
      <w:outlineLvl w:val="3"/>
    </w:pPr>
    <w:rPr>
      <w:b/>
    </w:rPr>
  </w:style>
  <w:style w:type="paragraph" w:styleId="Heading5">
    <w:name w:val="heading 5"/>
    <w:basedOn w:val="Normal"/>
    <w:next w:val="Normal"/>
    <w:qFormat/>
    <w:pPr>
      <w:keepNext w:val="true"/>
      <w:keepLines/>
      <w:numPr>
        <w:ilvl w:val="0"/>
        <w:numId w:val="0"/>
      </w:numPr>
      <w:spacing w:before="220" w:after="40"/>
      <w:outlineLvl w:val="4"/>
    </w:pPr>
    <w:rPr>
      <w:b/>
      <w:szCs w:val="22"/>
    </w:rPr>
  </w:style>
  <w:style w:type="paragraph" w:styleId="Heading6">
    <w:name w:val="heading 6"/>
    <w:basedOn w:val="Normal"/>
    <w:next w:val="Normal"/>
    <w:qFormat/>
    <w:pPr>
      <w:keepNext w:val="true"/>
      <w:keepLines/>
      <w:numPr>
        <w:ilvl w:val="0"/>
        <w:numId w:val="0"/>
      </w:numPr>
      <w:spacing w:before="200" w:after="40"/>
      <w:outlineLvl w:val="5"/>
    </w:pPr>
    <w:rPr>
      <w:b/>
      <w:sz w:val="20"/>
      <w:szCs w:val="20"/>
    </w:rPr>
  </w:style>
  <w:style w:type="character" w:styleId="DefaultParagraphFont">
    <w:name w:val="Default Paragraph Font"/>
    <w:qFormat/>
    <w:rPr/>
  </w:style>
  <w:style w:type="character" w:styleId="CommentTextChar">
    <w:name w:val="Comment Text Char"/>
    <w:basedOn w:val="DefaultParagraphFont"/>
    <w:link w:val="CommentText"/>
    <w:qFormat/>
    <w:rPr>
      <w:sz w:val="20"/>
      <w:szCs w:val="20"/>
    </w:rPr>
  </w:style>
  <w:style w:type="character" w:styleId="CommentReference">
    <w:name w:val="annotation reference"/>
    <w:basedOn w:val="DefaultParagraphFont"/>
    <w:qFormat/>
    <w:rPr>
      <w:sz w:val="16"/>
      <w:szCs w:val="16"/>
    </w:rPr>
  </w:style>
  <w:style w:type="character" w:styleId="BalloonTextChar">
    <w:name w:val="Balloon Text Char"/>
    <w:basedOn w:val="DefaultParagraphFont"/>
    <w:link w:val="BalloonText"/>
    <w:qFormat/>
    <w:rPr>
      <w:rFonts w:ascii="Segoe UI" w:hAnsi="Segoe UI" w:cs="Segoe UI"/>
      <w:sz w:val="18"/>
      <w:szCs w:val="18"/>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CommentSubjectChar">
    <w:name w:val="Comment Subject Char"/>
    <w:basedOn w:val="CommentTextChar"/>
    <w:link w:val="annotationsubject"/>
    <w:qFormat/>
    <w:rPr>
      <w:b/>
      <w:bCs/>
      <w:sz w:val="20"/>
      <w:szCs w:val="20"/>
    </w:rPr>
  </w:style>
  <w:style w:type="character" w:styleId="Hyperlink">
    <w:name w:val="Hyperlink"/>
    <w:basedOn w:val="DefaultParagraphFont"/>
    <w:rPr>
      <w:color w:themeColor="hyperlink" w:val="0000FF"/>
      <w:u w:val="single"/>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Normal"/>
    <w:pPr>
      <w:numPr>
        <w:ilvl w:val="0"/>
        <w:numId w:val="1"/>
      </w:numPr>
      <w:suppressAutoHyphens w:val="true"/>
      <w:spacing w:before="0" w:after="0"/>
      <w:contextualSpacing/>
    </w:pPr>
    <w:rPr>
      <w:rFonts w:ascii="Calibri" w:hAnsi="Calibri" w:cs="Calibri"/>
      <w:szCs w:val="22"/>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qFormat/>
    <w:pPr/>
    <w:rPr>
      <w:sz w:val="56"/>
      <w:szCs w:val="56"/>
    </w:rPr>
  </w:style>
  <w:style w:type="paragraph" w:styleId="Subtitle">
    <w:name w:val="Subtitle"/>
    <w:basedOn w:val="Normal"/>
    <w:next w:val="Normal"/>
    <w:qFormat/>
    <w:pPr>
      <w:spacing w:before="0" w:after="160"/>
    </w:pPr>
    <w:rPr>
      <w:color w:val="5A5A5A"/>
      <w:szCs w:val="22"/>
    </w:rPr>
  </w:style>
  <w:style w:type="paragraph" w:styleId="CommentText">
    <w:name w:val="annotation text"/>
    <w:basedOn w:val="Normal"/>
    <w:link w:val="CommentTextChar"/>
    <w:pPr/>
    <w:rPr>
      <w:sz w:val="20"/>
      <w:szCs w:val="20"/>
    </w:rPr>
  </w:style>
  <w:style w:type="paragraph" w:styleId="BalloonText">
    <w:name w:val="Balloon Text"/>
    <w:basedOn w:val="Normal"/>
    <w:link w:val="BalloonTextChar"/>
    <w:qFormat/>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pPr>
    <w:rPr/>
  </w:style>
  <w:style w:type="paragraph" w:styleId="Footer">
    <w:name w:val="footer"/>
    <w:basedOn w:val="Normal"/>
    <w:link w:val="FooterChar"/>
    <w:pPr>
      <w:tabs>
        <w:tab w:val="clear" w:pos="720"/>
        <w:tab w:val="center" w:pos="4680" w:leader="none"/>
        <w:tab w:val="right" w:pos="9360" w:leader="none"/>
      </w:tabs>
    </w:pPr>
    <w:rPr/>
  </w:style>
  <w:style w:type="paragraph" w:styleId="annotationsubject">
    <w:name w:val="annotation subject"/>
    <w:basedOn w:val="CommentText"/>
    <w:next w:val="CommentText"/>
    <w:link w:val="CommentSubjectChar"/>
    <w:qFormat/>
    <w:pPr/>
    <w:rPr>
      <w:b/>
      <w:bC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Revision">
    <w:name w:val="Revision"/>
    <w:qFormat/>
    <w:pPr>
      <w:widowControl/>
      <w:suppressAutoHyphens w:val="true"/>
      <w:overflowPunct w:val="false"/>
      <w:bidi w:val="0"/>
      <w:spacing w:before="0" w:after="0"/>
      <w:jc w:val="start"/>
    </w:pPr>
    <w:rPr>
      <w:rFonts w:ascii="Calibri" w:hAnsi="Calibri" w:eastAsia="Calibri" w:cs="Calibri"/>
      <w:color w:val="auto"/>
      <w:kern w:val="0"/>
      <w:sz w:val="22"/>
      <w:szCs w:val="24"/>
      <w:lang w:val="en-US" w:eastAsia="en-US" w:bidi="ar-SA"/>
    </w:rPr>
  </w:style>
  <w:style w:type="paragraph" w:styleId="TOC1">
    <w:name w:val="toc 1"/>
    <w:basedOn w:val="Normal"/>
    <w:next w:val="Normal"/>
    <w:autoRedefine/>
    <w:pPr>
      <w:tabs>
        <w:tab w:val="clear" w:pos="720"/>
        <w:tab w:val="right" w:pos="9350" w:leader="none"/>
      </w:tabs>
      <w:spacing w:before="0" w:after="100"/>
    </w:pPr>
    <w:rPr/>
  </w:style>
  <w:style w:type="paragraph" w:styleId="TOC2">
    <w:name w:val="toc 2"/>
    <w:basedOn w:val="Normal"/>
    <w:next w:val="Normal"/>
    <w:autoRedefine/>
    <w:pPr>
      <w:spacing w:before="0" w:after="100"/>
      <w:ind w:start="220"/>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81</TotalTime>
  <Application>LibreOffice/26.8.1.1$Windows_X86_64 LibreOffice_project/bf6ef2662401c7d6dce671ab4deb26ee0af3a7c1</Application>
  <AppVersion>15.0000</AppVersion>
  <Pages>9</Pages>
  <Words>2237</Words>
  <Characters>12209</Characters>
  <CharactersWithSpaces>14337</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2022-09-26T13:33:00Z</dcterms:created>
  <dc:creator>Brown, Tyra</dc:creator>
  <dc:description/>
  <dc:language>en-US</dc:language>
  <cp:lastModifiedBy/>
  <dcterms:modified xsi:type="dcterms:W3CDTF">2026-10-16T22:01:50Z</dcterms:modified>
  <cp:revision>16</cp:revision>
  <dc:subject/>
  <dc:title>CS 230 Project Software Design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0x0101003FC679AA94041F4BA4494D199A3447AF</vt:lpwstr>
  </property>
  <property fmtid="{D5CDD505-2E9C-101B-9397-08002B2CF9AE}" pid="4" name="TemplateUrl">
    <vt:lpwstr/>
  </property>
  <property fmtid="{D5CDD505-2E9C-101B-9397-08002B2CF9AE}" pid="5" name="_SharedFileIndex">
    <vt:lpwstr/>
  </property>
  <property fmtid="{D5CDD505-2E9C-101B-9397-08002B2CF9AE}" pid="6" name="_SourceUrl">
    <vt:lpwstr/>
  </property>
  <property fmtid="{D5CDD505-2E9C-101B-9397-08002B2CF9AE}" pid="7" name="xd_ProgID">
    <vt:lpwstr/>
  </property>
  <property fmtid="{D5CDD505-2E9C-101B-9397-08002B2CF9AE}" pid="8" name="xd_Signature">
    <vt:bool>0</vt:bool>
  </property>
</Properties>
</file>