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60" w:after="80"/>
        <w:jc w:val="center"/>
      </w:pPr>
      <w:r>
        <w:rPr>
          <w:rFonts w:ascii="Arial" w:cs="Arial" w:eastAsia="Arial" w:hAnsi="Arial"/>
          <w:color w:val="5A5A72"/>
          <w:sz w:val="20"/>
          <w:szCs w:val="20"/>
        </w:rPr>
        <w:t xml:space="preserve">APPM 4360 · Spring 2026 · Internal Team Document</w:t>
      </w:r>
    </w:p>
    <w:p>
      <w:pPr>
        <w:spacing w:before="0" w:after="60"/>
        <w:jc w:val="center"/>
      </w:pPr>
      <w:r>
        <w:rPr>
          <w:rFonts w:ascii="Arial" w:cs="Arial" w:eastAsia="Arial" w:hAnsi="Arial"/>
          <w:b/>
          <w:bCs/>
          <w:color w:val="1A3A6B"/>
          <w:sz w:val="44"/>
          <w:szCs w:val="44"/>
        </w:rPr>
        <w:t xml:space="preserve">Project Implementation Guide</w:t>
      </w:r>
    </w:p>
    <w:p>
      <w:pPr>
        <w:spacing w:before="0" w:after="60"/>
        <w:jc w:val="center"/>
      </w:pPr>
      <w:r>
        <w:rPr>
          <w:rFonts w:ascii="Arial" w:cs="Arial" w:eastAsia="Arial" w:hAnsi="Arial"/>
          <w:i/>
          <w:iCs/>
          <w:color w:val="2563A8"/>
          <w:sz w:val="24"/>
          <w:szCs w:val="24"/>
        </w:rPr>
        <w:t xml:space="preserve">Ideal Fluid Flow in a Polygonal Domain via the Schwarz–Christoffel Transformation</w:t>
      </w:r>
    </w:p>
    <w:p>
      <w:pPr>
        <w:spacing w:before="0" w:after="400"/>
        <w:jc w:val="center"/>
      </w:pPr>
      <w:r>
        <w:rPr>
          <w:rFonts w:ascii="Arial" w:cs="Arial" w:eastAsia="Arial" w:hAnsi="Arial"/>
          <w:b/>
          <w:bCs/>
          <w:color w:val="8B1A1A"/>
          <w:sz w:val="18"/>
          <w:szCs w:val="18"/>
        </w:rPr>
        <w:t xml:space="preserve">NOT FOR SUBMISSION — for team use only</w:t>
      </w:r>
    </w:p>
    <w:p>
      <w:pPr>
        <w:pBdr>
          <w:bottom w:val="single" w:color="1A3A6B" w:sz="10" w:space="1"/>
        </w:pBdr>
        <w:spacing w:before="0" w:after="400"/>
      </w:pPr>
    </w:p>
    <w:p>
      <w:pPr>
        <w:pBdr>
          <w:bottom w:val="single" w:color="1A3A6B" w:sz="8" w:space="4"/>
        </w:pBdr>
        <w:spacing w:before="440" w:after="60"/>
      </w:pPr>
      <w:r>
        <w:rPr>
          <w:rFonts w:ascii="Arial" w:cs="Arial" w:eastAsia="Arial" w:hAnsi="Arial"/>
          <w:b/>
          <w:bCs/>
          <w:color w:val="1A3A6B"/>
          <w:sz w:val="30"/>
          <w:szCs w:val="30"/>
        </w:rPr>
        <w:t xml:space="preserve">What We Are Trying to Do</w:t>
      </w:r>
    </w:p>
    <w:p>
      <w:pPr>
        <w:spacing w:before="60" w:after="100"/>
      </w:pPr>
      <w:r>
        <w:rPr>
          <w:rFonts w:ascii="Arial" w:cs="Arial" w:eastAsia="Arial" w:hAnsi="Arial"/>
          <w:color w:val="1C1C2E"/>
          <w:sz w:val="22"/>
          <w:szCs w:val="22"/>
        </w:rPr>
        <w:t xml:space="preserve">The big picture: we want to show that classical complex analysis (SC conformal mappings) gives us a clean, exact way to solve a fluid flow problem inside an ugly, irregular shape — specifically the Boulder city boundary polygon.</w:t>
      </w:r>
    </w:p>
    <w:p>
      <w:pPr>
        <w:spacing w:before="0" w:after="80"/>
      </w:pPr>
    </w:p>
    <w:p>
      <w:pPr>
        <w:spacing w:before="60" w:after="100"/>
      </w:pPr>
      <w:r>
        <w:rPr>
          <w:rFonts w:ascii="Arial" w:cs="Arial" w:eastAsia="Arial" w:hAnsi="Arial"/>
          <w:color w:val="1C1C2E"/>
          <w:sz w:val="22"/>
          <w:szCs w:val="22"/>
        </w:rPr>
        <w:t xml:space="preserve">The three-line summary of the math:</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Map Boulder polygon </w:t>
      </w:r>
      <w:r>
        <w:rPr>
          <w:rFonts w:ascii="Arial" w:cs="Arial" w:eastAsia="Arial" w:hAnsi="Arial"/>
          <w:i/>
          <w:iCs/>
          <w:color w:val="1C1C2E"/>
          <w:sz w:val="22"/>
          <w:szCs w:val="22"/>
        </w:rPr>
        <w:t xml:space="preserve">Ω</w:t>
      </w:r>
      <w:r>
        <w:rPr>
          <w:rFonts w:ascii="Arial" w:cs="Arial" w:eastAsia="Arial" w:hAnsi="Arial"/>
          <w:color w:val="1C1C2E"/>
          <w:sz w:val="22"/>
          <w:szCs w:val="22"/>
        </w:rPr>
        <w:t xml:space="preserve"> conformally to the upper half-plane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using the Schwarz–Christoffel transform.</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Solve uniform flow in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 trivially: complex potential </w:t>
      </w:r>
      <w:r>
        <w:rPr>
          <w:rFonts w:ascii="Courier New" w:cs="Courier New" w:eastAsia="Courier New" w:hAnsi="Courier New"/>
          <w:color w:val="1A4A7A"/>
          <w:sz w:val="22"/>
          <w:szCs w:val="22"/>
        </w:rPr>
        <w:t xml:space="preserve">W(ζ) = Uζ</w:t>
      </w:r>
      <w:r>
        <w:rPr>
          <w:rFonts w:ascii="Arial" w:cs="Arial" w:eastAsia="Arial" w:hAnsi="Arial"/>
          <w:color w:val="1C1C2E"/>
          <w:sz w:val="22"/>
          <w:szCs w:val="22"/>
        </w:rPr>
        <w:t xml:space="preserv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Pull the solution back to </w:t>
      </w:r>
      <w:r>
        <w:rPr>
          <w:rFonts w:ascii="Arial" w:cs="Arial" w:eastAsia="Arial" w:hAnsi="Arial"/>
          <w:i/>
          <w:iCs/>
          <w:color w:val="1C1C2E"/>
          <w:sz w:val="22"/>
          <w:szCs w:val="22"/>
        </w:rPr>
        <w:t xml:space="preserve">Ω</w:t>
      </w:r>
      <w:r>
        <w:rPr>
          <w:rFonts w:ascii="Arial" w:cs="Arial" w:eastAsia="Arial" w:hAnsi="Arial"/>
          <w:color w:val="1C1C2E"/>
          <w:sz w:val="22"/>
          <w:szCs w:val="22"/>
        </w:rPr>
        <w:t xml:space="preserve"> via the inverse map — streamlines appear automatically.</w:t>
      </w:r>
    </w:p>
    <w:p>
      <w:pPr>
        <w:spacing w:before="0" w:after="100"/>
      </w:pPr>
    </w:p>
    <w:p>
      <w:pPr>
        <w:spacing w:before="60" w:after="100"/>
      </w:pPr>
      <w:r>
        <w:rPr>
          <w:rFonts w:ascii="Arial" w:cs="Arial" w:eastAsia="Arial" w:hAnsi="Arial"/>
          <w:color w:val="1C1C2E"/>
          <w:sz w:val="22"/>
          <w:szCs w:val="22"/>
        </w:rPr>
        <w:t xml:space="preserve">The deliverables the instructor actually sees: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Abstract (due March 13) — one polished page, third person.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Presentation (mid-to-late April) — 15 min + 2 min Q&amp;A, slides with math + figures.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Written report (due April 27) — full paper, max ~12 pages of content.</w:t>
      </w:r>
    </w:p>
    <w:p>
      <w:pPr>
        <w:spacing w:before="0" w:after="140"/>
      </w:pPr>
    </w:p>
    <w:p>
      <w:pPr>
        <w:pBdr>
          <w:bottom w:val="single" w:color="1A3A6B" w:sz="8" w:space="4"/>
        </w:pBdr>
        <w:spacing w:before="440" w:after="60"/>
      </w:pPr>
      <w:r>
        <w:rPr>
          <w:rFonts w:ascii="Arial" w:cs="Arial" w:eastAsia="Arial" w:hAnsi="Arial"/>
          <w:b/>
          <w:bCs/>
          <w:color w:val="1A3A6B"/>
          <w:sz w:val="30"/>
          <w:szCs w:val="30"/>
        </w:rPr>
        <w:t xml:space="preserve">Team Roles</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Member</w:t>
            </w:r>
          </w:p>
        </w:tc>
        <w:tc>
          <w:tcPr>
            <w:tcW w:type="dxa" w:w="716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Responsibilities</w:t>
            </w:r>
          </w:p>
        </w:tc>
      </w:tr>
      <w:tr>
        <w:tc>
          <w:tcPr>
            <w:tcW w:type="dxa" w:w="2200"/>
            <w:tcBorders>
              <w:top w:val="single" w:color="CCDDEE" w:sz="4"/>
              <w:left w:val="single" w:color="CCDDEE" w:sz="4"/>
              <w:bottom w:val="single" w:color="CCDDEE" w:sz="4"/>
              <w:right w:val="single" w:color="CCDDEE" w:sz="4"/>
            </w:tcBorders>
            <w:shd w:fill="F4F8FE" w:val="clear"/>
            <w:tcMar>
              <w:top w:type="dxa" w:w="100"/>
              <w:left w:type="dxa" w:w="140"/>
              <w:bottom w:type="dxa" w:w="100"/>
              <w:right w:type="dxa" w:w="120"/>
            </w:tcMar>
          </w:tcPr>
          <w:p>
            <w:r>
              <w:rPr>
                <w:rFonts w:ascii="Arial" w:cs="Arial" w:eastAsia="Arial" w:hAnsi="Arial"/>
                <w:b/>
                <w:bCs/>
                <w:color w:val="1C1C2E"/>
                <w:sz w:val="22"/>
                <w:szCs w:val="22"/>
              </w:rPr>
              <w:t xml:space="preserve">Othello (You)</w:t>
            </w:r>
          </w:p>
          <w:p>
            <w:r>
              <w:rPr>
                <w:rFonts w:ascii="Arial" w:cs="Arial" w:eastAsia="Arial" w:hAnsi="Arial"/>
                <w:i/>
                <w:iCs/>
                <w:color w:val="2563A8"/>
                <w:sz w:val="20"/>
                <w:szCs w:val="20"/>
              </w:rPr>
              <w:t xml:space="preserve">Code Lead</w:t>
            </w:r>
          </w:p>
        </w:tc>
        <w:tc>
          <w:tcPr>
            <w:tcW w:type="dxa" w:w="7160"/>
            <w:tcBorders>
              <w:top w:val="single" w:color="CCDDEE" w:sz="4"/>
              <w:left w:val="single" w:color="CCDDEE" w:sz="4"/>
              <w:bottom w:val="single" w:color="CCDDEE" w:sz="4"/>
              <w:right w:val="single" w:color="CCDDEE" w:sz="4"/>
            </w:tcBorders>
            <w:shd w:fill="FAFCFF" w:val="clear"/>
            <w:tcMar>
              <w:top w:type="dxa" w:w="100"/>
              <w:left w:type="dxa" w:w="140"/>
              <w:bottom w:type="dxa" w:w="100"/>
              <w:right w:type="dxa" w:w="120"/>
            </w:tcMar>
          </w:tcPr>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Obtain &amp; simplify Boulder polygon shapefile</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Implement SC parameter solver (Python)</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Implement inverse map &amp; streamline grid</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Produce all publication-quality figures</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Write Appendix (code listing)</w:t>
            </w:r>
          </w:p>
        </w:tc>
      </w:tr>
      <w:tr>
        <w:tc>
          <w:tcPr>
            <w:tcW w:type="dxa" w:w="2200"/>
            <w:tcBorders>
              <w:top w:val="single" w:color="CCDDEE" w:sz="4"/>
              <w:left w:val="single" w:color="CCDDEE" w:sz="4"/>
              <w:bottom w:val="single" w:color="CCDDEE" w:sz="4"/>
              <w:right w:val="single" w:color="CCDDEE" w:sz="4"/>
            </w:tcBorders>
            <w:shd w:fill="F4F8FE" w:val="clear"/>
            <w:tcMar>
              <w:top w:type="dxa" w:w="100"/>
              <w:left w:type="dxa" w:w="140"/>
              <w:bottom w:type="dxa" w:w="100"/>
              <w:right w:type="dxa" w:w="120"/>
            </w:tcMar>
          </w:tcPr>
          <w:p>
            <w:r>
              <w:rPr>
                <w:rFonts w:ascii="Arial" w:cs="Arial" w:eastAsia="Arial" w:hAnsi="Arial"/>
                <w:b/>
                <w:bCs/>
                <w:color w:val="1C1C2E"/>
                <w:sz w:val="22"/>
                <w:szCs w:val="22"/>
              </w:rPr>
              <w:t xml:space="preserve">[Author 2]</w:t>
            </w:r>
          </w:p>
          <w:p>
            <w:r>
              <w:rPr>
                <w:rFonts w:ascii="Arial" w:cs="Arial" w:eastAsia="Arial" w:hAnsi="Arial"/>
                <w:i/>
                <w:iCs/>
                <w:color w:val="2563A8"/>
                <w:sz w:val="20"/>
                <w:szCs w:val="20"/>
              </w:rPr>
              <w:t xml:space="preserve">Math Lead</w:t>
            </w:r>
          </w:p>
        </w:tc>
        <w:tc>
          <w:tcPr>
            <w:tcW w:type="dxa" w:w="7160"/>
            <w:tcBorders>
              <w:top w:val="single" w:color="CCDDEE" w:sz="4"/>
              <w:left w:val="single" w:color="CCDDEE" w:sz="4"/>
              <w:bottom w:val="single" w:color="CCDDEE" w:sz="4"/>
              <w:right w:val="single" w:color="CCDDEE" w:sz="4"/>
            </w:tcBorders>
            <w:shd w:fill="FAFCFF" w:val="clear"/>
            <w:tcMar>
              <w:top w:type="dxa" w:w="100"/>
              <w:left w:type="dxa" w:w="140"/>
              <w:bottom w:type="dxa" w:w="100"/>
              <w:right w:type="dxa" w:w="120"/>
            </w:tcMar>
          </w:tcPr>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Write up SC theory derivation in full detail</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Derive complex potential for uniform flow</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Verify interior angle computations</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Write Introduction and Project Body math sections</w:t>
            </w:r>
          </w:p>
        </w:tc>
      </w:tr>
      <w:tr>
        <w:tc>
          <w:tcPr>
            <w:tcW w:type="dxa" w:w="2200"/>
            <w:tcBorders>
              <w:top w:val="single" w:color="CCDDEE" w:sz="4"/>
              <w:left w:val="single" w:color="CCDDEE" w:sz="4"/>
              <w:bottom w:val="single" w:color="CCDDEE" w:sz="4"/>
              <w:right w:val="single" w:color="CCDDEE" w:sz="4"/>
            </w:tcBorders>
            <w:shd w:fill="F4F8FE" w:val="clear"/>
            <w:tcMar>
              <w:top w:type="dxa" w:w="100"/>
              <w:left w:type="dxa" w:w="140"/>
              <w:bottom w:type="dxa" w:w="100"/>
              <w:right w:type="dxa" w:w="120"/>
            </w:tcMar>
          </w:tcPr>
          <w:p>
            <w:r>
              <w:rPr>
                <w:rFonts w:ascii="Arial" w:cs="Arial" w:eastAsia="Arial" w:hAnsi="Arial"/>
                <w:b/>
                <w:bCs/>
                <w:color w:val="1C1C2E"/>
                <w:sz w:val="22"/>
                <w:szCs w:val="22"/>
              </w:rPr>
              <w:t xml:space="preserve">[Author 3]</w:t>
            </w:r>
          </w:p>
          <w:p>
            <w:r>
              <w:rPr>
                <w:rFonts w:ascii="Arial" w:cs="Arial" w:eastAsia="Arial" w:hAnsi="Arial"/>
                <w:i/>
                <w:iCs/>
                <w:color w:val="2563A8"/>
                <w:sz w:val="20"/>
                <w:szCs w:val="20"/>
              </w:rPr>
              <w:t xml:space="preserve">Writing Lead</w:t>
            </w:r>
          </w:p>
        </w:tc>
        <w:tc>
          <w:tcPr>
            <w:tcW w:type="dxa" w:w="7160"/>
            <w:tcBorders>
              <w:top w:val="single" w:color="CCDDEE" w:sz="4"/>
              <w:left w:val="single" w:color="CCDDEE" w:sz="4"/>
              <w:bottom w:val="single" w:color="CCDDEE" w:sz="4"/>
              <w:right w:val="single" w:color="CCDDEE" w:sz="4"/>
            </w:tcBorders>
            <w:shd w:fill="FAFCFF" w:val="clear"/>
            <w:tcMar>
              <w:top w:type="dxa" w:w="100"/>
              <w:left w:type="dxa" w:w="140"/>
              <w:bottom w:type="dxa" w:w="100"/>
              <w:right w:type="dxa" w:w="120"/>
            </w:tcMar>
          </w:tcPr>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Abstract &amp; Conclusions drafting</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Bibliography, citations, proofreading</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Slide deck layout and narrative</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Coordinate submission deadlines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Roles are suggestions — overlap is fine. But Othello owns the codebase and all figures.</w:t>
            </w:r>
          </w:p>
        </w:tc>
      </w:tr>
    </w:tbl>
    <w:p>
      <w:pPr>
        <w:spacing w:before="0" w:after="160"/>
      </w:pPr>
    </w:p>
    <w:p>
      <w:pPr>
        <w:pBdr>
          <w:bottom w:val="single" w:color="1A3A6B" w:sz="8" w:space="4"/>
        </w:pBdr>
        <w:spacing w:before="440" w:after="60"/>
      </w:pPr>
      <w:r>
        <w:rPr>
          <w:rFonts w:ascii="Arial" w:cs="Arial" w:eastAsia="Arial" w:hAnsi="Arial"/>
          <w:b/>
          <w:bCs/>
          <w:color w:val="1A3A6B"/>
          <w:sz w:val="30"/>
          <w:szCs w:val="30"/>
        </w:rPr>
        <w:t xml:space="preserve">Guide for Math Lead ([Author 2])</w:t>
      </w:r>
    </w:p>
    <w:p>
      <w:pPr>
        <w:spacing w:before="60" w:after="100"/>
      </w:pPr>
      <w:r>
        <w:rPr>
          <w:rFonts w:ascii="Arial" w:cs="Arial" w:eastAsia="Arial" w:hAnsi="Arial"/>
          <w:color w:val="1C1C2E"/>
          <w:sz w:val="22"/>
          <w:szCs w:val="22"/>
        </w:rPr>
        <w:t xml:space="preserve">Your job is to make the mathematics in the report complete, rigorous, and readable. You do not need to write any code — but you do need to understand what the code is doing well enough to explain it in mathematical language.</w:t>
      </w:r>
    </w:p>
    <w:p>
      <w:pPr>
        <w:spacing w:before="0" w:after="80"/>
      </w:pPr>
    </w:p>
    <w:p>
      <w:pPr>
        <w:spacing w:before="280" w:after="80"/>
      </w:pPr>
      <w:r>
        <w:rPr>
          <w:rFonts w:ascii="Arial" w:cs="Arial" w:eastAsia="Arial" w:hAnsi="Arial"/>
          <w:b/>
          <w:bCs/>
          <w:color w:val="1C1C2E"/>
          <w:sz w:val="24"/>
          <w:szCs w:val="24"/>
        </w:rPr>
        <w:t xml:space="preserve">1. Write the SC Theory Section</w:t>
      </w:r>
    </w:p>
    <w:p>
      <w:pPr>
        <w:spacing w:before="60" w:after="100"/>
      </w:pPr>
      <w:r>
        <w:rPr>
          <w:rFonts w:ascii="Arial" w:cs="Arial" w:eastAsia="Arial" w:hAnsi="Arial"/>
          <w:color w:val="1C1C2E"/>
          <w:sz w:val="22"/>
          <w:szCs w:val="22"/>
        </w:rPr>
        <w:t xml:space="preserve">Start from [AF03] Chapter 5. Your task is to re-derive the SC formula in your own words — do not just copy the textbook. The logical chain should be: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State the Riemann Mapping Theorem: any simply connected domain (not all of ℂ) can be mapped conformally to the unit disk. This is the theoretical guarantee that our map exists.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Explain what conformal mappings preserve: angles locally, harmonic functions, and therefore solutions to Laplace's equation. This is why mapping works for fluid flow.</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Introduce the SC formula: </w:t>
      </w:r>
      <w:r>
        <w:rPr>
          <w:rFonts w:ascii="Courier New" w:cs="Courier New" w:eastAsia="Courier New" w:hAnsi="Courier New"/>
          <w:color w:val="1A4A7A"/>
          <w:sz w:val="22"/>
          <w:szCs w:val="22"/>
        </w:rPr>
        <w:t xml:space="preserve">f(ζ) = A + C ∫ ∏ₖ (t − ζₖ)^(αₖ−1) dt</w:t>
      </w:r>
      <w:r>
        <w:rPr>
          <w:rFonts w:ascii="Arial" w:cs="Arial" w:eastAsia="Arial" w:hAnsi="Arial"/>
          <w:color w:val="1C1C2E"/>
          <w:sz w:val="22"/>
          <w:szCs w:val="22"/>
        </w:rPr>
        <w:t xml:space="preserve">. Explain what each term means — the exponents αₖ−1 encode the interior angles, and the ζₖ are pre-images of the vertices on the real axis.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State (and prove if space allows) that this formula produces corners of angle αₖ·π at each vertex — this is the key geometric result.</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Discuss the Möbius normalization: the map has 3 free complex parameters (a Möbius freedom on ℍ), so three pre-vertices must be fixed. Explain why this does not affect the result.</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Target length for this block: about 2–3 pages in the report. Every step should be something a fellow APPM student can follow without looking anything up.</w:t>
            </w:r>
          </w:p>
        </w:tc>
      </w:tr>
    </w:tbl>
    <w:p>
      <w:pPr>
        <w:spacing w:before="280" w:after="80"/>
      </w:pPr>
      <w:r>
        <w:rPr>
          <w:rFonts w:ascii="Arial" w:cs="Arial" w:eastAsia="Arial" w:hAnsi="Arial"/>
          <w:b/>
          <w:bCs/>
          <w:color w:val="1C1C2E"/>
          <w:sz w:val="24"/>
          <w:szCs w:val="24"/>
        </w:rPr>
        <w:t xml:space="preserve">2. Derive the Complex Potential for Uniform Flow</w:t>
      </w:r>
    </w:p>
    <w:p>
      <w:pPr>
        <w:spacing w:before="60" w:after="100"/>
      </w:pPr>
      <w:r>
        <w:rPr>
          <w:rFonts w:ascii="Arial" w:cs="Arial" w:eastAsia="Arial" w:hAnsi="Arial"/>
          <w:color w:val="1C1C2E"/>
          <w:sz w:val="22"/>
          <w:szCs w:val="22"/>
        </w:rPr>
        <w:t xml:space="preserve">This section connects SC mapping to fluid dynamics. The logical chain: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Define ideal (irrotational, incompressible) flow: velocity field </w:t>
      </w:r>
      <w:r>
        <w:rPr>
          <w:rFonts w:ascii="Arial" w:cs="Arial" w:eastAsia="Arial" w:hAnsi="Arial"/>
          <w:i/>
          <w:iCs/>
          <w:color w:val="1C1C2E"/>
          <w:sz w:val="22"/>
          <w:szCs w:val="22"/>
        </w:rPr>
        <w:t xml:space="preserve">u = ∇φ</w:t>
      </w:r>
      <w:r>
        <w:rPr>
          <w:rFonts w:ascii="Arial" w:cs="Arial" w:eastAsia="Arial" w:hAnsi="Arial"/>
          <w:color w:val="1C1C2E"/>
          <w:sz w:val="22"/>
          <w:szCs w:val="22"/>
        </w:rPr>
        <w:t xml:space="preserve"> where </w:t>
      </w:r>
      <w:r>
        <w:rPr>
          <w:rFonts w:ascii="Arial" w:cs="Arial" w:eastAsia="Arial" w:hAnsi="Arial"/>
          <w:i/>
          <w:iCs/>
          <w:color w:val="1C1C2E"/>
          <w:sz w:val="22"/>
          <w:szCs w:val="22"/>
        </w:rPr>
        <w:t xml:space="preserve">∇²φ = 0</w:t>
      </w:r>
      <w:r>
        <w:rPr>
          <w:rFonts w:ascii="Arial" w:cs="Arial" w:eastAsia="Arial" w:hAnsi="Arial"/>
          <w:color w:val="1C1C2E"/>
          <w:sz w:val="22"/>
          <w:szCs w:val="22"/>
        </w:rPr>
        <w:t xml:space="preserve"> (Laplace's equation).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Introduce the stream function </w:t>
      </w:r>
      <w:r>
        <w:rPr>
          <w:rFonts w:ascii="Arial" w:cs="Arial" w:eastAsia="Arial" w:hAnsi="Arial"/>
          <w:i/>
          <w:iCs/>
          <w:color w:val="1C1C2E"/>
          <w:sz w:val="22"/>
          <w:szCs w:val="22"/>
        </w:rPr>
        <w:t xml:space="preserve">ψ</w:t>
      </w:r>
      <w:r>
        <w:rPr>
          <w:rFonts w:ascii="Arial" w:cs="Arial" w:eastAsia="Arial" w:hAnsi="Arial"/>
          <w:color w:val="1C1C2E"/>
          <w:sz w:val="22"/>
          <w:szCs w:val="22"/>
        </w:rPr>
        <w:t xml:space="preserve">: it satisfies </w:t>
      </w:r>
      <w:r>
        <w:rPr>
          <w:rFonts w:ascii="Arial" w:cs="Arial" w:eastAsia="Arial" w:hAnsi="Arial"/>
          <w:i/>
          <w:iCs/>
          <w:color w:val="1C1C2E"/>
          <w:sz w:val="22"/>
          <w:szCs w:val="22"/>
        </w:rPr>
        <w:t xml:space="preserve">∇²ψ = 0</w:t>
      </w:r>
      <w:r>
        <w:rPr>
          <w:rFonts w:ascii="Arial" w:cs="Arial" w:eastAsia="Arial" w:hAnsi="Arial"/>
          <w:color w:val="1C1C2E"/>
          <w:sz w:val="22"/>
          <w:szCs w:val="22"/>
        </w:rPr>
        <w:t xml:space="preserve"> and is harmonic conjugate to </w:t>
      </w:r>
      <w:r>
        <w:rPr>
          <w:rFonts w:ascii="Arial" w:cs="Arial" w:eastAsia="Arial" w:hAnsi="Arial"/>
          <w:i/>
          <w:iCs/>
          <w:color w:val="1C1C2E"/>
          <w:sz w:val="22"/>
          <w:szCs w:val="22"/>
        </w:rPr>
        <w:t xml:space="preserve">φ</w:t>
      </w:r>
      <w:r>
        <w:rPr>
          <w:rFonts w:ascii="Arial" w:cs="Arial" w:eastAsia="Arial" w:hAnsi="Arial"/>
          <w:color w:val="1C1C2E"/>
          <w:sz w:val="22"/>
          <w:szCs w:val="22"/>
        </w:rPr>
        <w:t xml:space="preserve">. Together they form the complex potential </w:t>
      </w:r>
      <w:r>
        <w:rPr>
          <w:rFonts w:ascii="Arial" w:cs="Arial" w:eastAsia="Arial" w:hAnsi="Arial"/>
          <w:i/>
          <w:iCs/>
          <w:color w:val="1C1C2E"/>
          <w:sz w:val="22"/>
          <w:szCs w:val="22"/>
        </w:rPr>
        <w:t xml:space="preserve">W = φ + iψ</w:t>
      </w:r>
      <w:r>
        <w:rPr>
          <w:rFonts w:ascii="Arial" w:cs="Arial" w:eastAsia="Arial" w:hAnsi="Arial"/>
          <w:color w:val="1C1C2E"/>
          <w:sz w:val="22"/>
          <w:szCs w:val="22"/>
        </w:rPr>
        <w:t xml:space="preserve">, which is analytic.</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In the upper half-plane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uniform horizontal flow of speed </w:t>
      </w:r>
      <w:r>
        <w:rPr>
          <w:rFonts w:ascii="Arial" w:cs="Arial" w:eastAsia="Arial" w:hAnsi="Arial"/>
          <w:i/>
          <w:iCs/>
          <w:color w:val="1C1C2E"/>
          <w:sz w:val="22"/>
          <w:szCs w:val="22"/>
        </w:rPr>
        <w:t xml:space="preserve">U</w:t>
      </w:r>
      <w:r>
        <w:rPr>
          <w:rFonts w:ascii="Arial" w:cs="Arial" w:eastAsia="Arial" w:hAnsi="Arial"/>
          <w:color w:val="1C1C2E"/>
          <w:sz w:val="22"/>
          <w:szCs w:val="22"/>
        </w:rPr>
        <w:t xml:space="preserve"> simply has </w:t>
      </w:r>
      <w:r>
        <w:rPr>
          <w:rFonts w:ascii="Courier New" w:cs="Courier New" w:eastAsia="Courier New" w:hAnsi="Courier New"/>
          <w:color w:val="1A4A7A"/>
          <w:sz w:val="22"/>
          <w:szCs w:val="22"/>
        </w:rPr>
        <w:t xml:space="preserve">W(ζ) = Uζ</w:t>
      </w:r>
      <w:r>
        <w:rPr>
          <w:rFonts w:ascii="Arial" w:cs="Arial" w:eastAsia="Arial" w:hAnsi="Arial"/>
          <w:color w:val="1C1C2E"/>
          <w:sz w:val="22"/>
          <w:szCs w:val="22"/>
        </w:rPr>
        <w:t xml:space="preserve">. Streamlines are </w:t>
      </w:r>
      <w:r>
        <w:rPr>
          <w:rFonts w:ascii="Arial" w:cs="Arial" w:eastAsia="Arial" w:hAnsi="Arial"/>
          <w:i/>
          <w:iCs/>
          <w:color w:val="1C1C2E"/>
          <w:sz w:val="22"/>
          <w:szCs w:val="22"/>
        </w:rPr>
        <w:t xml:space="preserve">Im(ζ) = const</w:t>
      </w:r>
      <w:r>
        <w:rPr>
          <w:rFonts w:ascii="Arial" w:cs="Arial" w:eastAsia="Arial" w:hAnsi="Arial"/>
          <w:color w:val="1C1C2E"/>
          <w:sz w:val="22"/>
          <w:szCs w:val="22"/>
        </w:rPr>
        <w:t xml:space="preserve"> — horizontal lines. Trivial.</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Explain the key step: because conformal maps preserve harmonicity, </w:t>
      </w:r>
      <w:r>
        <w:rPr>
          <w:rFonts w:ascii="Arial" w:cs="Arial" w:eastAsia="Arial" w:hAnsi="Arial"/>
          <w:i/>
          <w:iCs/>
          <w:color w:val="1C1C2E"/>
          <w:sz w:val="22"/>
          <w:szCs w:val="22"/>
        </w:rPr>
        <w:t xml:space="preserve">W(f⁻¹(z))</w:t>
      </w:r>
      <w:r>
        <w:rPr>
          <w:rFonts w:ascii="Arial" w:cs="Arial" w:eastAsia="Arial" w:hAnsi="Arial"/>
          <w:color w:val="1C1C2E"/>
          <w:sz w:val="22"/>
          <w:szCs w:val="22"/>
        </w:rPr>
        <w:t xml:space="preserve"> is the complex potential in the Boulder domain </w:t>
      </w:r>
      <w:r>
        <w:rPr>
          <w:rFonts w:ascii="Arial" w:cs="Arial" w:eastAsia="Arial" w:hAnsi="Arial"/>
          <w:i/>
          <w:iCs/>
          <w:color w:val="1C1C2E"/>
          <w:sz w:val="22"/>
          <w:szCs w:val="22"/>
        </w:rPr>
        <w:t xml:space="preserve">Ω</w:t>
      </w:r>
      <w:r>
        <w:rPr>
          <w:rFonts w:ascii="Arial" w:cs="Arial" w:eastAsia="Arial" w:hAnsi="Arial"/>
          <w:color w:val="1C1C2E"/>
          <w:sz w:val="22"/>
          <w:szCs w:val="22"/>
        </w:rPr>
        <w:t xml:space="preserve"> automatically. No extra solving needed.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State the no-penetration boundary condition: streamlines are tangent to the boundary. This holds automatically because the boundary maps to the real axis of ℍ, which is a streamline (ψ = 0) of the uniform flow.</w:t>
      </w:r>
    </w:p>
    <w:p>
      <w:pPr>
        <w:spacing w:before="280" w:after="80"/>
      </w:pPr>
      <w:r>
        <w:rPr>
          <w:rFonts w:ascii="Arial" w:cs="Arial" w:eastAsia="Arial" w:hAnsi="Arial"/>
          <w:b/>
          <w:bCs/>
          <w:color w:val="1C1C2E"/>
          <w:sz w:val="24"/>
          <w:szCs w:val="24"/>
        </w:rPr>
        <w:t xml:space="preserve">3. Verify the Interior Angle Formula</w:t>
      </w:r>
    </w:p>
    <w:p>
      <w:pPr>
        <w:spacing w:before="60" w:after="100"/>
      </w:pPr>
      <w:r>
        <w:rPr>
          <w:rFonts w:ascii="Arial" w:cs="Arial" w:eastAsia="Arial" w:hAnsi="Arial"/>
          <w:color w:val="1C1C2E"/>
          <w:sz w:val="22"/>
          <w:szCs w:val="22"/>
        </w:rPr>
        <w:t xml:space="preserve">Review Othello's angle computation code and verify it against the formula. For each vertex, the interior angle αₖ·π satisfies:</w:t>
      </w:r>
    </w:p>
    <w:p>
      <w:pPr>
        <w:spacing w:before="30" w:after="30"/>
        <w:ind w:left="560"/>
      </w:pPr>
      <w:r>
        <w:rPr>
          <w:rFonts w:ascii="Courier New" w:cs="Courier New" w:eastAsia="Courier New" w:hAnsi="Courier New"/>
          <w:color w:val="1A4A7A"/>
          <w:sz w:val="19"/>
          <w:szCs w:val="19"/>
        </w:rPr>
        <w:t xml:space="preserve">αₖ = 1 − (exterior turn angle at vertex k) / π</w:t>
      </w:r>
    </w:p>
    <w:p>
      <w:pPr>
        <w:spacing w:before="60" w:after="100"/>
      </w:pPr>
      <w:r>
        <w:rPr>
          <w:rFonts w:ascii="Arial" w:cs="Arial" w:eastAsia="Arial" w:hAnsi="Arial"/>
          <w:color w:val="1C1C2E"/>
          <w:sz w:val="22"/>
          <w:szCs w:val="22"/>
        </w:rPr>
        <w:t xml:space="preserve">Check that the sum ∑αₖ = n − 2 for the simplified Boulder polygon. Write this up as a brief paragraph in the report with the verification result.</w:t>
      </w:r>
    </w:p>
    <w:p>
      <w:pPr>
        <w:spacing w:before="280" w:after="80"/>
      </w:pPr>
      <w:r>
        <w:rPr>
          <w:rFonts w:ascii="Arial" w:cs="Arial" w:eastAsia="Arial" w:hAnsi="Arial"/>
          <w:b/>
          <w:bCs/>
          <w:color w:val="1C1C2E"/>
          <w:sz w:val="24"/>
          <w:szCs w:val="24"/>
        </w:rPr>
        <w:t xml:space="preserve">4. Explain the Figures in Mathematical Language</w:t>
      </w:r>
    </w:p>
    <w:p>
      <w:pPr>
        <w:spacing w:before="60" w:after="100"/>
      </w:pPr>
      <w:r>
        <w:rPr>
          <w:rFonts w:ascii="Arial" w:cs="Arial" w:eastAsia="Arial" w:hAnsi="Arial"/>
          <w:color w:val="1C1C2E"/>
          <w:sz w:val="22"/>
          <w:szCs w:val="22"/>
        </w:rPr>
        <w:t xml:space="preserve">Once Othello produces the streamline figures, your job is to write the in-text discussion. For each figure, explain: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streamlines compress near convex corners (conformal map stretches the metric there — the Jacobian |f'(ζ)| is large).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streamlines are tangent to the boundary everywhere (no-penetration, by construction).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What the orthogonality between streamlines and equipotential lines represents (Cauchy–Riemann equations).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Read the figure first, then write the explanation. Do not write generic math and hope it matches the figure — look at what actually happened and explain that specifically.</w:t>
            </w:r>
          </w:p>
        </w:tc>
      </w:tr>
    </w:tbl>
    <w:p>
      <w:pPr>
        <w:spacing w:before="0" w:after="160"/>
      </w:pPr>
    </w:p>
    <w:p>
      <w:pPr>
        <w:pBdr>
          <w:bottom w:val="single" w:color="1A3A6B" w:sz="8" w:space="4"/>
        </w:pBdr>
        <w:spacing w:before="440" w:after="60"/>
      </w:pPr>
      <w:r>
        <w:rPr>
          <w:rFonts w:ascii="Arial" w:cs="Arial" w:eastAsia="Arial" w:hAnsi="Arial"/>
          <w:b/>
          <w:bCs/>
          <w:color w:val="1A3A6B"/>
          <w:sz w:val="30"/>
          <w:szCs w:val="30"/>
        </w:rPr>
        <w:t xml:space="preserve">Guide for Writing Lead ([Author 3])</w:t>
      </w:r>
    </w:p>
    <w:p>
      <w:pPr>
        <w:spacing w:before="60" w:after="100"/>
      </w:pPr>
      <w:r>
        <w:rPr>
          <w:rFonts w:ascii="Arial" w:cs="Arial" w:eastAsia="Arial" w:hAnsi="Arial"/>
          <w:color w:val="1C1C2E"/>
          <w:sz w:val="22"/>
          <w:szCs w:val="22"/>
        </w:rPr>
        <w:t xml:space="preserve">Your job is to make the project coherent and readable as a whole — from the first sentence of the Introduction to the last line of the Bibliography. You are responsible for the narrative, not the derivations.</w:t>
      </w:r>
    </w:p>
    <w:p>
      <w:pPr>
        <w:spacing w:before="0" w:after="80"/>
      </w:pPr>
    </w:p>
    <w:p>
      <w:pPr>
        <w:spacing w:before="280" w:after="80"/>
      </w:pPr>
      <w:r>
        <w:rPr>
          <w:rFonts w:ascii="Arial" w:cs="Arial" w:eastAsia="Arial" w:hAnsi="Arial"/>
          <w:b/>
          <w:bCs/>
          <w:color w:val="1C1C2E"/>
          <w:sz w:val="24"/>
          <w:szCs w:val="24"/>
        </w:rPr>
        <w:t xml:space="preserve">1. Write the Introduction (≤ 2 pages)</w:t>
      </w:r>
    </w:p>
    <w:p>
      <w:pPr>
        <w:spacing w:before="60" w:after="100"/>
      </w:pPr>
      <w:r>
        <w:rPr>
          <w:rFonts w:ascii="Arial" w:cs="Arial" w:eastAsia="Arial" w:hAnsi="Arial"/>
          <w:color w:val="1C1C2E"/>
          <w:sz w:val="22"/>
          <w:szCs w:val="22"/>
        </w:rPr>
        <w:t xml:space="preserve">The Introduction should answer four questions in order: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do we care about fluid flow in irregular domains? (Engineering, urban flooding, ventilation, etc. — pick one and make it concrete.)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is this mathematically hard in general? (Laplace's equation in an irregular geometry has no closed-form solution — you need a trick.)</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What is the trick? (Conformal mappings transform the domain into something simple where we can solve exactly, then map back. This idea goes back to the 19th century — Schwarz and Christoffel independently developed the transformation in the 1860s–1870s.)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What does this paper do specifically? (We apply the SC transform to the Boulder city boundary polygon, solve uniform flow, and visualize the result. One short paragraph that previews the whole paper.)</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The Introduction should be readable by any math-literate person, not just someone who has taken complex variables. Avoid symbols in the first paragraph. Lead with the physical intuition, then bring in the math.</w:t>
            </w:r>
          </w:p>
        </w:tc>
      </w:tr>
    </w:tbl>
    <w:p>
      <w:pPr>
        <w:spacing w:before="280" w:after="80"/>
      </w:pPr>
      <w:r>
        <w:rPr>
          <w:rFonts w:ascii="Arial" w:cs="Arial" w:eastAsia="Arial" w:hAnsi="Arial"/>
          <w:b/>
          <w:bCs/>
          <w:color w:val="1C1C2E"/>
          <w:sz w:val="24"/>
          <w:szCs w:val="24"/>
        </w:rPr>
        <w:t xml:space="preserve">2. Write the Conclusions &amp; Future Directions (≤ 2 pages)</w:t>
      </w:r>
    </w:p>
    <w:p>
      <w:pPr>
        <w:spacing w:before="60" w:after="100"/>
      </w:pPr>
      <w:r>
        <w:rPr>
          <w:rFonts w:ascii="Arial" w:cs="Arial" w:eastAsia="Arial" w:hAnsi="Arial"/>
          <w:color w:val="1C1C2E"/>
          <w:sz w:val="22"/>
          <w:szCs w:val="22"/>
        </w:rPr>
        <w:t xml:space="preserve">Conclusions: summarize what was actually accomplished — what we computed, what the figures show, and what the mathematical takeaway is. Do not introduce new ideas here. About half a page.</w:t>
      </w:r>
    </w:p>
    <w:p>
      <w:pPr>
        <w:spacing w:before="0" w:after="40"/>
      </w:pPr>
    </w:p>
    <w:p>
      <w:pPr>
        <w:spacing w:before="60" w:after="100"/>
      </w:pPr>
      <w:r>
        <w:rPr>
          <w:rFonts w:ascii="Arial" w:cs="Arial" w:eastAsia="Arial" w:hAnsi="Arial"/>
          <w:color w:val="1C1C2E"/>
          <w:sz w:val="22"/>
          <w:szCs w:val="22"/>
        </w:rPr>
        <w:t xml:space="preserve">Future Directions: this is where you can be creative. Some ideas to develop into full paragraphs: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Non-uniform inflow: instead of W = Uζ in ℍ, use a more complex potential (e.g., flow around a source or vortex). Same SC map, richer physics.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Multiply-connected domains: if Boulder had a lake or a no-go zone inside, the domain has a hole. The SC mapping theory extends to this case but requires elliptic functions — a natural next step.</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Other city shapes: apply the same pipeline to a different city (Manhattan is a near-rectangle; Los Angeles is wild). Makes for a nice comparison figure.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Viscous flow: ideal flow ignores viscosity. A natural extension is to use the Navier–Stokes equations and compare the streamlines to the ideal-flow result.</w:t>
      </w:r>
    </w:p>
    <w:p>
      <w:pPr>
        <w:spacing w:before="280" w:after="80"/>
      </w:pPr>
      <w:r>
        <w:rPr>
          <w:rFonts w:ascii="Arial" w:cs="Arial" w:eastAsia="Arial" w:hAnsi="Arial"/>
          <w:b/>
          <w:bCs/>
          <w:color w:val="1C1C2E"/>
          <w:sz w:val="24"/>
          <w:szCs w:val="24"/>
        </w:rPr>
        <w:t xml:space="preserve">3. Own the Bibliography</w:t>
      </w:r>
    </w:p>
    <w:p>
      <w:pPr>
        <w:spacing w:before="60" w:after="100"/>
      </w:pPr>
      <w:r>
        <w:rPr>
          <w:rFonts w:ascii="Arial" w:cs="Arial" w:eastAsia="Arial" w:hAnsi="Arial"/>
          <w:color w:val="1C1C2E"/>
          <w:sz w:val="22"/>
          <w:szCs w:val="22"/>
        </w:rPr>
        <w:t xml:space="preserve">You are responsible for making sure every claim in the report that needs a citation has one, and every reference in the bibliography was actually used. Minimum requirements: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[AF03] Ablowitz &amp; Fokas — cite in the Introduction (SC theory) and Project Body (formula derivation).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[DT09] Driscoll &amp; Trefethen — cite when describing the SC parameter problem and the numerical method.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[BO99] Bender &amp; Orszag — cite for complex potential / ideal flow background.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US Census Bureau TIGER/Line — cite as the data source for the Boulder boundary shapefile.</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 xml:space="preserve">Do not cite sources you have not read. If a fact comes from a textbook, open the textbook, find the page, and cite the specific section. The instructor will check.</w:t>
            </w:r>
          </w:p>
        </w:tc>
      </w:tr>
    </w:tbl>
    <w:p>
      <w:pPr>
        <w:spacing w:before="280" w:after="80"/>
      </w:pPr>
      <w:r>
        <w:rPr>
          <w:rFonts w:ascii="Arial" w:cs="Arial" w:eastAsia="Arial" w:hAnsi="Arial"/>
          <w:b/>
          <w:bCs/>
          <w:color w:val="1C1C2E"/>
          <w:sz w:val="24"/>
          <w:szCs w:val="24"/>
        </w:rPr>
        <w:t xml:space="preserve">4. Proofread the Entire Report</w:t>
      </w:r>
    </w:p>
    <w:p>
      <w:pPr>
        <w:spacing w:before="60" w:after="100"/>
      </w:pPr>
      <w:r>
        <w:rPr>
          <w:rFonts w:ascii="Arial" w:cs="Arial" w:eastAsia="Arial" w:hAnsi="Arial"/>
          <w:color w:val="1C1C2E"/>
          <w:sz w:val="22"/>
          <w:szCs w:val="22"/>
        </w:rPr>
        <w:t xml:space="preserve">Before submission, do one full pass of the complete document looking for: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Every figure mentioned in the text with 'Figure N shows...' — if a figure is not discussed in the text, it must be removed per the style guide.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Consistent notation: make sure Math Lead and Othello are using the same symbols (e.g., always ζ for the half-plane variable, always z for the physical domain).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Third-person voice throughout (required by the abstract; good practice for the whole paper).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11pt font, no handwriting, standard bibliography style — per the project style guide.</w:t>
      </w:r>
    </w:p>
    <w:p>
      <w:pPr>
        <w:spacing w:before="280" w:after="80"/>
      </w:pPr>
      <w:r>
        <w:rPr>
          <w:rFonts w:ascii="Arial" w:cs="Arial" w:eastAsia="Arial" w:hAnsi="Arial"/>
          <w:b/>
          <w:bCs/>
          <w:color w:val="1C1C2E"/>
          <w:sz w:val="24"/>
          <w:szCs w:val="24"/>
        </w:rPr>
        <w:t xml:space="preserve">5. Build the Slide Deck Narrative</w:t>
      </w:r>
    </w:p>
    <w:p>
      <w:pPr>
        <w:spacing w:before="60" w:after="100"/>
      </w:pPr>
      <w:r>
        <w:rPr>
          <w:rFonts w:ascii="Arial" w:cs="Arial" w:eastAsia="Arial" w:hAnsi="Arial"/>
          <w:color w:val="1C1C2E"/>
          <w:sz w:val="22"/>
          <w:szCs w:val="22"/>
        </w:rPr>
        <w:t xml:space="preserve">The presentation is 15 minutes. Suggested structure (not the math lead's job to decide — this is yours):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 1: Title + team. 30 seconds.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Slides 2–3: Motivation. What is ideal flow, why does domain shape matter, what is Boulder. Keep it visual — show a photo of Boulder and the polygon outline side by side.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Slides 4–6: The math idea. One slide per step of the pipeline (warp → solve → unwarp). Use simple diagrams, not dense formulas.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Slides 7–9: Results. The streamline figure is the hero. Spend real time here explaining what the audience is looking at.</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 10: Conclusions + future directions. One bullet per idea, talk through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Do not put the SC formula on a slide and read it out loud. Instead, draw a before/after diagram: Boulder on the left, rectangle on the right, arrow labeled 'SC map' in the middle. That communicates more in 10 seconds than two minutes of formula-reading.</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The Math Pipeline (What the Code Must Implement)</w:t>
      </w:r>
    </w:p>
    <w:p>
      <w:pPr>
        <w:spacing w:before="280" w:after="80"/>
      </w:pPr>
      <w:r>
        <w:rPr>
          <w:rFonts w:ascii="Arial" w:cs="Arial" w:eastAsia="Arial" w:hAnsi="Arial"/>
          <w:b/>
          <w:bCs/>
          <w:color w:val="1C1C2E"/>
          <w:sz w:val="24"/>
          <w:szCs w:val="24"/>
        </w:rPr>
        <w:t xml:space="preserve">Step A — Schwarz–Christoffel Formula</w:t>
      </w:r>
    </w:p>
    <w:p>
      <w:pPr>
        <w:spacing w:before="60" w:after="100"/>
      </w:pPr>
      <w:r>
        <w:rPr>
          <w:rFonts w:ascii="Arial" w:cs="Arial" w:eastAsia="Arial" w:hAnsi="Arial"/>
          <w:color w:val="1C1C2E"/>
          <w:sz w:val="22"/>
          <w:szCs w:val="22"/>
        </w:rPr>
        <w:t xml:space="preserve">The SC map </w:t>
      </w:r>
      <w:r>
        <w:rPr>
          <w:rFonts w:ascii="Arial" w:cs="Arial" w:eastAsia="Arial" w:hAnsi="Arial"/>
          <w:i/>
          <w:iCs/>
          <w:color w:val="1C1C2E"/>
          <w:sz w:val="22"/>
          <w:szCs w:val="22"/>
        </w:rPr>
        <w:t xml:space="preserve">f : ℍ → Ω</w:t>
      </w:r>
      <w:r>
        <w:rPr>
          <w:rFonts w:ascii="Arial" w:cs="Arial" w:eastAsia="Arial" w:hAnsi="Arial"/>
          <w:color w:val="1C1C2E"/>
          <w:sz w:val="22"/>
          <w:szCs w:val="22"/>
        </w:rPr>
        <w:t xml:space="preserve"> is:</w:t>
      </w:r>
    </w:p>
    <w:p>
      <w:pPr>
        <w:spacing w:before="30" w:after="30"/>
        <w:ind w:left="560"/>
      </w:pPr>
      <w:r>
        <w:rPr>
          <w:rFonts w:ascii="Courier New" w:cs="Courier New" w:eastAsia="Courier New" w:hAnsi="Courier New"/>
          <w:color w:val="1A4A7A"/>
          <w:sz w:val="19"/>
          <w:szCs w:val="19"/>
        </w:rPr>
        <w:t xml:space="preserve">f(ζ) = A + C · ∫₀^ζ ∏ₖ (t − ζₖ)^(αₖ − 1) dt</w:t>
      </w:r>
    </w:p>
    <w:p>
      <w:pPr>
        <w:spacing w:before="60" w:after="100"/>
      </w:pPr>
      <w:r>
        <w:rPr>
          <w:rFonts w:ascii="Arial" w:cs="Arial" w:eastAsia="Arial" w:hAnsi="Arial"/>
          <w:color w:val="1C1C2E"/>
          <w:sz w:val="22"/>
          <w:szCs w:val="22"/>
        </w:rPr>
        <w:t xml:space="preserve">where </w:t>
      </w:r>
      <w:r>
        <w:rPr>
          <w:rFonts w:ascii="Arial" w:cs="Arial" w:eastAsia="Arial" w:hAnsi="Arial"/>
          <w:i/>
          <w:iCs/>
          <w:color w:val="1C1C2E"/>
          <w:sz w:val="22"/>
          <w:szCs w:val="22"/>
        </w:rPr>
        <w:t xml:space="preserve">ζₖ ∈ ℝ</w:t>
      </w:r>
      <w:r>
        <w:rPr>
          <w:rFonts w:ascii="Arial" w:cs="Arial" w:eastAsia="Arial" w:hAnsi="Arial"/>
          <w:color w:val="1C1C2E"/>
          <w:sz w:val="22"/>
          <w:szCs w:val="22"/>
        </w:rPr>
        <w:t xml:space="preserve"> are pre-images of the polygon vertices on the real axis, </w:t>
      </w:r>
      <w:r>
        <w:rPr>
          <w:rFonts w:ascii="Arial" w:cs="Arial" w:eastAsia="Arial" w:hAnsi="Arial"/>
          <w:i/>
          <w:iCs/>
          <w:color w:val="1C1C2E"/>
          <w:sz w:val="22"/>
          <w:szCs w:val="22"/>
        </w:rPr>
        <w:t xml:space="preserve">αₖ · π</w:t>
      </w:r>
      <w:r>
        <w:rPr>
          <w:rFonts w:ascii="Arial" w:cs="Arial" w:eastAsia="Arial" w:hAnsi="Arial"/>
          <w:color w:val="1C1C2E"/>
          <w:sz w:val="22"/>
          <w:szCs w:val="22"/>
        </w:rPr>
        <w:t xml:space="preserve"> are the interior angles, and </w:t>
      </w:r>
      <w:r>
        <w:rPr>
          <w:rFonts w:ascii="Arial" w:cs="Arial" w:eastAsia="Arial" w:hAnsi="Arial"/>
          <w:i/>
          <w:iCs/>
          <w:color w:val="1C1C2E"/>
          <w:sz w:val="22"/>
          <w:szCs w:val="22"/>
        </w:rPr>
        <w:t xml:space="preserve">A, C</w:t>
      </w:r>
      <w:r>
        <w:rPr>
          <w:rFonts w:ascii="Arial" w:cs="Arial" w:eastAsia="Arial" w:hAnsi="Arial"/>
          <w:color w:val="1C1C2E"/>
          <w:sz w:val="22"/>
          <w:szCs w:val="22"/>
        </w:rPr>
        <w:t xml:space="preserve"> are complex constants (scale + translation). The </w:t>
      </w:r>
      <w:r>
        <w:rPr>
          <w:rFonts w:ascii="Arial" w:cs="Arial" w:eastAsia="Arial" w:hAnsi="Arial"/>
          <w:i/>
          <w:iCs/>
          <w:color w:val="1C1C2E"/>
          <w:sz w:val="22"/>
          <w:szCs w:val="22"/>
        </w:rPr>
        <w:t xml:space="preserve">ζₖ</w:t>
      </w:r>
      <w:r>
        <w:rPr>
          <w:rFonts w:ascii="Arial" w:cs="Arial" w:eastAsia="Arial" w:hAnsi="Arial"/>
          <w:color w:val="1C1C2E"/>
          <w:sz w:val="22"/>
          <w:szCs w:val="22"/>
        </w:rPr>
        <w:t xml:space="preserve"> are unknown and must be solved for — this is called the SC parameter problem.</w:t>
      </w:r>
    </w:p>
    <w:p>
      <w:pPr>
        <w:spacing w:before="0" w:after="80"/>
      </w:pPr>
    </w:p>
    <w:p>
      <w:pPr>
        <w:spacing w:before="280" w:after="80"/>
      </w:pPr>
      <w:r>
        <w:rPr>
          <w:rFonts w:ascii="Arial" w:cs="Arial" w:eastAsia="Arial" w:hAnsi="Arial"/>
          <w:b/>
          <w:bCs/>
          <w:color w:val="1C1C2E"/>
          <w:sz w:val="24"/>
          <w:szCs w:val="24"/>
        </w:rPr>
        <w:t xml:space="preserve">Step B — The SC Parameter Problem</w:t>
      </w:r>
    </w:p>
    <w:p>
      <w:pPr>
        <w:spacing w:before="60" w:after="100"/>
      </w:pPr>
      <w:r>
        <w:rPr>
          <w:rFonts w:ascii="Arial" w:cs="Arial" w:eastAsia="Arial" w:hAnsi="Arial"/>
          <w:color w:val="1C1C2E"/>
          <w:sz w:val="22"/>
          <w:szCs w:val="22"/>
        </w:rPr>
        <w:t xml:space="preserve">The pre-vertex locations ζₖ must satisfy nonlinear cross-ratio constraints to ensure the image polygon has the correct side-length ratios. This system has no closed form for n ≥ 4 and must be solved numerically.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 xml:space="preserve">Do NOT try to implement the parameter solver from scratch. Use an existing library (see Step 1 below). This is the hardest part mathematically and numerically; rolling your own is a rabbit hole.</w:t>
            </w:r>
          </w:p>
        </w:tc>
      </w:tr>
    </w:tbl>
    <w:p>
      <w:pPr>
        <w:spacing w:before="0" w:after="80"/>
      </w:pPr>
    </w:p>
    <w:p>
      <w:pPr>
        <w:spacing w:before="280" w:after="80"/>
      </w:pPr>
      <w:r>
        <w:rPr>
          <w:rFonts w:ascii="Arial" w:cs="Arial" w:eastAsia="Arial" w:hAnsi="Arial"/>
          <w:b/>
          <w:bCs/>
          <w:color w:val="1C1C2E"/>
          <w:sz w:val="24"/>
          <w:szCs w:val="24"/>
        </w:rPr>
        <w:t xml:space="preserve">Step C — Flow in the Upper Half-Plane</w:t>
      </w:r>
    </w:p>
    <w:p>
      <w:pPr>
        <w:spacing w:before="60" w:after="100"/>
      </w:pPr>
      <w:r>
        <w:rPr>
          <w:rFonts w:ascii="Arial" w:cs="Arial" w:eastAsia="Arial" w:hAnsi="Arial"/>
          <w:color w:val="1C1C2E"/>
          <w:sz w:val="22"/>
          <w:szCs w:val="22"/>
        </w:rPr>
        <w:t xml:space="preserve">In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uniform flow of speed </w:t>
      </w:r>
      <w:r>
        <w:rPr>
          <w:rFonts w:ascii="Arial" w:cs="Arial" w:eastAsia="Arial" w:hAnsi="Arial"/>
          <w:i/>
          <w:iCs/>
          <w:color w:val="1C1C2E"/>
          <w:sz w:val="22"/>
          <w:szCs w:val="22"/>
        </w:rPr>
        <w:t xml:space="preserve">U</w:t>
      </w:r>
      <w:r>
        <w:rPr>
          <w:rFonts w:ascii="Arial" w:cs="Arial" w:eastAsia="Arial" w:hAnsi="Arial"/>
          <w:color w:val="1C1C2E"/>
          <w:sz w:val="22"/>
          <w:szCs w:val="22"/>
        </w:rPr>
        <w:t xml:space="preserve"> in the x-direction has the simple complex potential:</w:t>
      </w:r>
    </w:p>
    <w:p>
      <w:pPr>
        <w:spacing w:before="30" w:after="30"/>
        <w:ind w:left="560"/>
      </w:pPr>
      <w:r>
        <w:rPr>
          <w:rFonts w:ascii="Courier New" w:cs="Courier New" w:eastAsia="Courier New" w:hAnsi="Courier New"/>
          <w:color w:val="1A4A7A"/>
          <w:sz w:val="19"/>
          <w:szCs w:val="19"/>
        </w:rPr>
        <w:t xml:space="preserve">W(ζ) = U · ζ     →     φ = U·Re(ζ),    ψ = U·Im(ζ)</w:t>
      </w:r>
    </w:p>
    <w:p>
      <w:pPr>
        <w:spacing w:before="60" w:after="100"/>
      </w:pPr>
      <w:r>
        <w:rPr>
          <w:rFonts w:ascii="Arial" w:cs="Arial" w:eastAsia="Arial" w:hAnsi="Arial"/>
          <w:color w:val="1C1C2E"/>
          <w:sz w:val="22"/>
          <w:szCs w:val="22"/>
        </w:rPr>
        <w:t xml:space="preserve">Streamlines are </w:t>
      </w:r>
      <w:r>
        <w:rPr>
          <w:rFonts w:ascii="Courier New" w:cs="Courier New" w:eastAsia="Courier New" w:hAnsi="Courier New"/>
          <w:color w:val="1A4A7A"/>
          <w:sz w:val="22"/>
          <w:szCs w:val="22"/>
        </w:rPr>
        <w:t xml:space="preserve">ψ = const</w:t>
      </w:r>
      <w:r>
        <w:rPr>
          <w:rFonts w:ascii="Arial" w:cs="Arial" w:eastAsia="Arial" w:hAnsi="Arial"/>
          <w:color w:val="1C1C2E"/>
          <w:sz w:val="22"/>
          <w:szCs w:val="22"/>
        </w:rPr>
        <w:t xml:space="preserve">, i.e. horizontal lines in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Beautifully simple.</w:t>
      </w:r>
    </w:p>
    <w:p>
      <w:pPr>
        <w:spacing w:before="0" w:after="80"/>
      </w:pPr>
    </w:p>
    <w:p>
      <w:pPr>
        <w:spacing w:before="280" w:after="80"/>
      </w:pPr>
      <w:r>
        <w:rPr>
          <w:rFonts w:ascii="Arial" w:cs="Arial" w:eastAsia="Arial" w:hAnsi="Arial"/>
          <w:b/>
          <w:bCs/>
          <w:color w:val="1C1C2E"/>
          <w:sz w:val="24"/>
          <w:szCs w:val="24"/>
        </w:rPr>
        <w:t xml:space="preserve">Step D — Pull Back to Boulder Domain</w:t>
      </w:r>
    </w:p>
    <w:p>
      <w:pPr>
        <w:spacing w:before="60" w:after="100"/>
      </w:pPr>
      <w:r>
        <w:rPr>
          <w:rFonts w:ascii="Arial" w:cs="Arial" w:eastAsia="Arial" w:hAnsi="Arial"/>
          <w:color w:val="1C1C2E"/>
          <w:sz w:val="22"/>
          <w:szCs w:val="22"/>
        </w:rPr>
        <w:t xml:space="preserve">For each point </w:t>
      </w:r>
      <w:r>
        <w:rPr>
          <w:rFonts w:ascii="Arial" w:cs="Arial" w:eastAsia="Arial" w:hAnsi="Arial"/>
          <w:i/>
          <w:iCs/>
          <w:color w:val="1C1C2E"/>
          <w:sz w:val="22"/>
          <w:szCs w:val="22"/>
        </w:rPr>
        <w:t xml:space="preserve">z ∈ Ω</w:t>
      </w:r>
      <w:r>
        <w:rPr>
          <w:rFonts w:ascii="Arial" w:cs="Arial" w:eastAsia="Arial" w:hAnsi="Arial"/>
          <w:color w:val="1C1C2E"/>
          <w:sz w:val="22"/>
          <w:szCs w:val="22"/>
        </w:rPr>
        <w:t xml:space="preserve">, compute </w:t>
      </w:r>
      <w:r>
        <w:rPr>
          <w:rFonts w:ascii="Arial" w:cs="Arial" w:eastAsia="Arial" w:hAnsi="Arial"/>
          <w:i/>
          <w:iCs/>
          <w:color w:val="1C1C2E"/>
          <w:sz w:val="22"/>
          <w:szCs w:val="22"/>
        </w:rPr>
        <w:t xml:space="preserve">ζ = f⁻¹(z)</w:t>
      </w:r>
      <w:r>
        <w:rPr>
          <w:rFonts w:ascii="Arial" w:cs="Arial" w:eastAsia="Arial" w:hAnsi="Arial"/>
          <w:color w:val="1C1C2E"/>
          <w:sz w:val="22"/>
          <w:szCs w:val="22"/>
        </w:rPr>
        <w:t xml:space="preserve"> (by numerical root-finding), then evaluate </w:t>
      </w:r>
      <w:r>
        <w:rPr>
          <w:rFonts w:ascii="Courier New" w:cs="Courier New" w:eastAsia="Courier New" w:hAnsi="Courier New"/>
          <w:color w:val="1A4A7A"/>
          <w:sz w:val="22"/>
          <w:szCs w:val="22"/>
        </w:rPr>
        <w:t xml:space="preserve">W(ζ) = Uζ</w:t>
      </w:r>
      <w:r>
        <w:rPr>
          <w:rFonts w:ascii="Arial" w:cs="Arial" w:eastAsia="Arial" w:hAnsi="Arial"/>
          <w:color w:val="1C1C2E"/>
          <w:sz w:val="22"/>
          <w:szCs w:val="22"/>
        </w:rPr>
        <w:t xml:space="preserve">. The stream function value </w:t>
      </w:r>
      <w:r>
        <w:rPr>
          <w:rFonts w:ascii="Arial" w:cs="Arial" w:eastAsia="Arial" w:hAnsi="Arial"/>
          <w:i/>
          <w:iCs/>
          <w:color w:val="1C1C2E"/>
          <w:sz w:val="22"/>
          <w:szCs w:val="22"/>
        </w:rPr>
        <w:t xml:space="preserve">ψ(z) = Im(W(f⁻¹(z)))</w:t>
      </w:r>
      <w:r>
        <w:rPr>
          <w:rFonts w:ascii="Arial" w:cs="Arial" w:eastAsia="Arial" w:hAnsi="Arial"/>
          <w:color w:val="1C1C2E"/>
          <w:sz w:val="22"/>
          <w:szCs w:val="22"/>
        </w:rPr>
        <w:t xml:space="preserve"> gives the streamline level at that point. Plotting contours of </w:t>
      </w:r>
      <w:r>
        <w:rPr>
          <w:rFonts w:ascii="Arial" w:cs="Arial" w:eastAsia="Arial" w:hAnsi="Arial"/>
          <w:i/>
          <w:iCs/>
          <w:color w:val="1C1C2E"/>
          <w:sz w:val="22"/>
          <w:szCs w:val="22"/>
        </w:rPr>
        <w:t xml:space="preserve">ψ</w:t>
      </w:r>
      <w:r>
        <w:rPr>
          <w:rFonts w:ascii="Arial" w:cs="Arial" w:eastAsia="Arial" w:hAnsi="Arial"/>
          <w:color w:val="1C1C2E"/>
          <w:sz w:val="22"/>
          <w:szCs w:val="22"/>
        </w:rPr>
        <w:t xml:space="preserve"> over the Boulder grid gives us the final figure.</w:t>
      </w:r>
    </w:p>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Coding Guide (Othello's Roadmap)</w:t>
      </w:r>
    </w:p>
    <w:p>
      <w:pPr>
        <w:spacing w:before="280" w:after="80"/>
      </w:pPr>
      <w:r>
        <w:rPr>
          <w:rFonts w:ascii="Arial" w:cs="Arial" w:eastAsia="Arial" w:hAnsi="Arial"/>
          <w:b/>
          <w:bCs/>
          <w:color w:val="1C1C2E"/>
          <w:sz w:val="24"/>
          <w:szCs w:val="24"/>
        </w:rPr>
        <w:t xml:space="preserve">Step 1 — Get the Boulder Polygon</w:t>
      </w:r>
    </w:p>
    <w:p>
      <w:pPr>
        <w:spacing w:before="60" w:after="100"/>
      </w:pPr>
      <w:r>
        <w:rPr>
          <w:rFonts w:ascii="Arial" w:cs="Arial" w:eastAsia="Arial" w:hAnsi="Arial"/>
          <w:color w:val="1C1C2E"/>
          <w:sz w:val="22"/>
          <w:szCs w:val="22"/>
        </w:rPr>
        <w:t xml:space="preserve">Download Boulder city limits from the US Census TIGER/Line shapefiles (Place boundaries, Colorado, 2023). Free download, no account needed.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URL: </w:t>
      </w:r>
      <w:r>
        <w:rPr>
          <w:rFonts w:ascii="Arial" w:cs="Arial" w:eastAsia="Arial" w:hAnsi="Arial"/>
          <w:color w:val="2563A8"/>
          <w:sz w:val="22"/>
          <w:szCs w:val="22"/>
        </w:rPr>
        <w:t xml:space="preserve">https://www.census.gov/geographies/mapping-files/time-series/geo/tiger-line-file.html</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Use FIPS code 08013 (Boulder County) or search 'Boulder city, CO'.</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Load into Python with geopandas:</w:t>
      </w:r>
    </w:p>
    <w:p>
      <w:pPr>
        <w:spacing w:before="30" w:after="30"/>
        <w:ind w:left="560"/>
      </w:pPr>
      <w:r>
        <w:rPr>
          <w:rFonts w:ascii="Courier New" w:cs="Courier New" w:eastAsia="Courier New" w:hAnsi="Courier New"/>
          <w:color w:val="1A4A7A"/>
          <w:sz w:val="19"/>
          <w:szCs w:val="19"/>
        </w:rPr>
        <w:t xml:space="preserve">import geopandas as gpd</w:t>
      </w:r>
    </w:p>
    <w:p>
      <w:pPr>
        <w:spacing w:before="30" w:after="30"/>
        <w:ind w:left="560"/>
      </w:pPr>
      <w:r>
        <w:rPr>
          <w:rFonts w:ascii="Courier New" w:cs="Courier New" w:eastAsia="Courier New" w:hAnsi="Courier New"/>
          <w:color w:val="1A4A7A"/>
          <w:sz w:val="19"/>
          <w:szCs w:val="19"/>
        </w:rPr>
        <w:t xml:space="preserve">gdf = gpd.read_file('tl_2023_08_place.shp')</w:t>
      </w:r>
    </w:p>
    <w:p>
      <w:pPr>
        <w:spacing w:before="30" w:after="30"/>
        <w:ind w:left="560"/>
      </w:pPr>
      <w:r>
        <w:rPr>
          <w:rFonts w:ascii="Courier New" w:cs="Courier New" w:eastAsia="Courier New" w:hAnsi="Courier New"/>
          <w:color w:val="1A4A7A"/>
          <w:sz w:val="19"/>
          <w:szCs w:val="19"/>
        </w:rPr>
        <w:t xml:space="preserve">boulder = gdf[gdf['NAME'] == 'Boulder'].geometry.values[0]</w:t>
      </w:r>
    </w:p>
    <w:p>
      <w:pPr>
        <w:spacing w:before="0" w:after="60"/>
      </w:pPr>
    </w:p>
    <w:p>
      <w:pPr>
        <w:spacing w:before="60" w:after="100"/>
      </w:pPr>
      <w:r>
        <w:rPr>
          <w:rFonts w:ascii="Arial" w:cs="Arial" w:eastAsia="Arial" w:hAnsi="Arial"/>
          <w:color w:val="1C1C2E"/>
          <w:sz w:val="22"/>
          <w:szCs w:val="22"/>
        </w:rPr>
        <w:t xml:space="preserve">Reproject to UTM Zone 13N (meters) so distances are Euclidean — critical for correct angle computations:</w:t>
      </w:r>
    </w:p>
    <w:p>
      <w:pPr>
        <w:spacing w:before="30" w:after="30"/>
        <w:ind w:left="560"/>
      </w:pPr>
      <w:r>
        <w:rPr>
          <w:rFonts w:ascii="Courier New" w:cs="Courier New" w:eastAsia="Courier New" w:hAnsi="Courier New"/>
          <w:color w:val="1A4A7A"/>
          <w:sz w:val="19"/>
          <w:szCs w:val="19"/>
        </w:rPr>
        <w:t xml:space="preserve">gdf = gdf.to_crs(epsg=26913)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Always work in a projected CRS (meters), never in WGS84 degrees. Angle computations in lat/lon are distorted.</w:t>
            </w:r>
          </w:p>
        </w:tc>
      </w:tr>
    </w:tbl>
    <w:p>
      <w:pPr>
        <w:spacing w:before="0" w:after="120"/>
      </w:pPr>
    </w:p>
    <w:p>
      <w:pPr>
        <w:spacing w:before="280" w:after="80"/>
      </w:pPr>
      <w:r>
        <w:rPr>
          <w:rFonts w:ascii="Arial" w:cs="Arial" w:eastAsia="Arial" w:hAnsi="Arial"/>
          <w:b/>
          <w:bCs/>
          <w:color w:val="1C1C2E"/>
          <w:sz w:val="24"/>
          <w:szCs w:val="24"/>
        </w:rPr>
        <w:t xml:space="preserve">Step 2 — Simplify the Polygon</w:t>
      </w:r>
    </w:p>
    <w:p>
      <w:pPr>
        <w:spacing w:before="60" w:after="100"/>
      </w:pPr>
      <w:r>
        <w:rPr>
          <w:rFonts w:ascii="Arial" w:cs="Arial" w:eastAsia="Arial" w:hAnsi="Arial"/>
          <w:color w:val="1C1C2E"/>
          <w:sz w:val="22"/>
          <w:szCs w:val="22"/>
        </w:rPr>
        <w:t xml:space="preserve">The raw city boundary has hundreds of vertices. SC solvers become unstable for n &gt; ~20. Simplify to 10–16 vertices:</w:t>
      </w:r>
    </w:p>
    <w:p>
      <w:pPr>
        <w:spacing w:before="30" w:after="30"/>
        <w:ind w:left="560"/>
      </w:pPr>
      <w:r>
        <w:rPr>
          <w:rFonts w:ascii="Courier New" w:cs="Courier New" w:eastAsia="Courier New" w:hAnsi="Courier New"/>
          <w:color w:val="1A4A7A"/>
          <w:sz w:val="19"/>
          <w:szCs w:val="19"/>
        </w:rPr>
        <w:t xml:space="preserve">simplified = boulder.simplify(tolerance=500, preserve_topology=True)</w:t>
      </w:r>
    </w:p>
    <w:p>
      <w:pPr>
        <w:spacing w:before="30" w:after="30"/>
        <w:ind w:left="560"/>
      </w:pPr>
      <w:r>
        <w:rPr>
          <w:rFonts w:ascii="Courier New" w:cs="Courier New" w:eastAsia="Courier New" w:hAnsi="Courier New"/>
          <w:color w:val="1A4A7A"/>
          <w:sz w:val="19"/>
          <w:szCs w:val="19"/>
        </w:rPr>
        <w:t xml:space="preserve">coords = list(simplified.exterior.coords)[:-1]   # drop closing repeat</w:t>
      </w:r>
    </w:p>
    <w:p>
      <w:pPr>
        <w:spacing w:before="30" w:after="30"/>
        <w:ind w:left="560"/>
      </w:pPr>
      <w:r>
        <w:rPr>
          <w:rFonts w:ascii="Courier New" w:cs="Courier New" w:eastAsia="Courier New" w:hAnsi="Courier New"/>
          <w:color w:val="1A4A7A"/>
          <w:sz w:val="19"/>
          <w:szCs w:val="19"/>
        </w:rPr>
        <w:t xml:space="preserve">import numpy as np</w:t>
      </w:r>
    </w:p>
    <w:p>
      <w:pPr>
        <w:spacing w:before="30" w:after="30"/>
        <w:ind w:left="560"/>
      </w:pPr>
      <w:r>
        <w:rPr>
          <w:rFonts w:ascii="Courier New" w:cs="Courier New" w:eastAsia="Courier New" w:hAnsi="Courier New"/>
          <w:color w:val="1A4A7A"/>
          <w:sz w:val="19"/>
          <w:szCs w:val="19"/>
        </w:rPr>
        <w:t xml:space="preserve">pts = np.array(coords)   # shape (n, 2)</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Visualize to sanity-check</w:t>
      </w:r>
    </w:p>
    <w:p>
      <w:pPr>
        <w:spacing w:before="30" w:after="30"/>
        <w:ind w:left="560"/>
      </w:pPr>
      <w:r>
        <w:rPr>
          <w:rFonts w:ascii="Courier New" w:cs="Courier New" w:eastAsia="Courier New" w:hAnsi="Courier New"/>
          <w:color w:val="1A4A7A"/>
          <w:sz w:val="19"/>
          <w:szCs w:val="19"/>
        </w:rPr>
        <w:t xml:space="preserve">import matplotlib.pyplot as plt</w:t>
      </w:r>
    </w:p>
    <w:p>
      <w:pPr>
        <w:spacing w:before="30" w:after="30"/>
        <w:ind w:left="560"/>
      </w:pPr>
      <w:r>
        <w:rPr>
          <w:rFonts w:ascii="Courier New" w:cs="Courier New" w:eastAsia="Courier New" w:hAnsi="Courier New"/>
          <w:color w:val="1A4A7A"/>
          <w:sz w:val="19"/>
          <w:szCs w:val="19"/>
        </w:rPr>
        <w:t xml:space="preserve">x, y = simplified.exterior.xy</w:t>
      </w:r>
    </w:p>
    <w:p>
      <w:pPr>
        <w:spacing w:before="30" w:after="30"/>
        <w:ind w:left="560"/>
      </w:pPr>
      <w:r>
        <w:rPr>
          <w:rFonts w:ascii="Courier New" w:cs="Courier New" w:eastAsia="Courier New" w:hAnsi="Courier New"/>
          <w:color w:val="1A4A7A"/>
          <w:sz w:val="19"/>
          <w:szCs w:val="19"/>
        </w:rPr>
        <w:t xml:space="preserve">plt.plot(x, y); plt.axis('equal'); plt.title('Simplified Boulder'); plt.show()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 xml:space="preserve">Tolerance=500 (meters) is a starting guess. Adjust until the shape still looks roughly like Boulder but vertex count is under 16.</w:t>
            </w:r>
          </w:p>
        </w:tc>
      </w:tr>
    </w:tbl>
    <w:p>
      <w:pPr>
        <w:spacing w:before="0" w:after="80"/>
      </w:pPr>
    </w:p>
    <w:p>
      <w:pPr>
        <w:spacing w:before="60" w:after="100"/>
      </w:pPr>
      <w:r>
        <w:rPr>
          <w:rFonts w:ascii="Arial" w:cs="Arial" w:eastAsia="Arial" w:hAnsi="Arial"/>
          <w:color w:val="1C1C2E"/>
          <w:sz w:val="22"/>
          <w:szCs w:val="22"/>
        </w:rPr>
        <w:t xml:space="preserve">Convert to complex numbers and normalize to O(1) scale for numerical stability:</w:t>
      </w:r>
    </w:p>
    <w:p>
      <w:pPr>
        <w:spacing w:before="30" w:after="30"/>
        <w:ind w:left="560"/>
      </w:pPr>
      <w:r>
        <w:rPr>
          <w:rFonts w:ascii="Courier New" w:cs="Courier New" w:eastAsia="Courier New" w:hAnsi="Courier New"/>
          <w:color w:val="1A4A7A"/>
          <w:sz w:val="19"/>
          <w:szCs w:val="19"/>
        </w:rPr>
        <w:t xml:space="preserve">z_poly = pts[:,0] + 1j*pts[:,1]</w:t>
      </w:r>
    </w:p>
    <w:p>
      <w:pPr>
        <w:spacing w:before="30" w:after="30"/>
        <w:ind w:left="560"/>
      </w:pPr>
      <w:r>
        <w:rPr>
          <w:rFonts w:ascii="Courier New" w:cs="Courier New" w:eastAsia="Courier New" w:hAnsi="Courier New"/>
          <w:color w:val="1A4A7A"/>
          <w:sz w:val="19"/>
          <w:szCs w:val="19"/>
        </w:rPr>
        <w:t xml:space="preserve">z_poly -= z_poly.mean()</w:t>
      </w:r>
    </w:p>
    <w:p>
      <w:pPr>
        <w:spacing w:before="30" w:after="30"/>
        <w:ind w:left="560"/>
      </w:pPr>
      <w:r>
        <w:rPr>
          <w:rFonts w:ascii="Courier New" w:cs="Courier New" w:eastAsia="Courier New" w:hAnsi="Courier New"/>
          <w:color w:val="1A4A7A"/>
          <w:sz w:val="19"/>
          <w:szCs w:val="19"/>
        </w:rPr>
        <w:t xml:space="preserve">z_poly /= np.abs(z_poly).max()</w:t>
      </w:r>
    </w:p>
    <w:p>
      <w:pPr>
        <w:spacing w:before="0" w:after="120"/>
      </w:pPr>
    </w:p>
    <w:p>
      <w:pPr>
        <w:spacing w:before="280" w:after="80"/>
      </w:pPr>
      <w:r>
        <w:rPr>
          <w:rFonts w:ascii="Arial" w:cs="Arial" w:eastAsia="Arial" w:hAnsi="Arial"/>
          <w:b/>
          <w:bCs/>
          <w:color w:val="1C1C2E"/>
          <w:sz w:val="24"/>
          <w:szCs w:val="24"/>
        </w:rPr>
        <w:t xml:space="preserve">Step 3 — Compute Interior Angles</w:t>
      </w:r>
    </w:p>
    <w:p>
      <w:pPr>
        <w:spacing w:before="60" w:after="100"/>
      </w:pPr>
      <w:r>
        <w:rPr>
          <w:rFonts w:ascii="Arial" w:cs="Arial" w:eastAsia="Arial" w:hAnsi="Arial"/>
          <w:color w:val="1C1C2E"/>
          <w:sz w:val="22"/>
          <w:szCs w:val="22"/>
        </w:rPr>
        <w:t xml:space="preserve">The SC exponents αₖ − 1 come from the interior angles of the polygon. Compute them from the vertex coordinates:</w:t>
      </w:r>
    </w:p>
    <w:p>
      <w:pPr>
        <w:spacing w:before="30" w:after="30"/>
        <w:ind w:left="560"/>
      </w:pPr>
      <w:r>
        <w:rPr>
          <w:rFonts w:ascii="Courier New" w:cs="Courier New" w:eastAsia="Courier New" w:hAnsi="Courier New"/>
          <w:color w:val="1A4A7A"/>
          <w:sz w:val="19"/>
          <w:szCs w:val="19"/>
        </w:rPr>
        <w:t xml:space="preserve">def interior_angles_pi(pts_complex):</w:t>
      </w:r>
    </w:p>
    <w:p>
      <w:pPr>
        <w:spacing w:before="30" w:after="30"/>
        <w:ind w:left="560"/>
      </w:pPr>
      <w:r>
        <w:rPr>
          <w:rFonts w:ascii="Courier New" w:cs="Courier New" w:eastAsia="Courier New" w:hAnsi="Courier New"/>
          <w:color w:val="1A4A7A"/>
          <w:sz w:val="19"/>
          <w:szCs w:val="19"/>
        </w:rPr>
        <w:t xml:space="preserve">    n = len(pts_complex)</w:t>
      </w:r>
    </w:p>
    <w:p>
      <w:pPr>
        <w:spacing w:before="30" w:after="30"/>
        <w:ind w:left="560"/>
      </w:pPr>
      <w:r>
        <w:rPr>
          <w:rFonts w:ascii="Courier New" w:cs="Courier New" w:eastAsia="Courier New" w:hAnsi="Courier New"/>
          <w:color w:val="1A4A7A"/>
          <w:sz w:val="19"/>
          <w:szCs w:val="19"/>
        </w:rPr>
        <w:t xml:space="preserve">    alphas = []</w:t>
      </w:r>
    </w:p>
    <w:p>
      <w:pPr>
        <w:spacing w:before="30" w:after="30"/>
        <w:ind w:left="560"/>
      </w:pPr>
      <w:r>
        <w:rPr>
          <w:rFonts w:ascii="Courier New" w:cs="Courier New" w:eastAsia="Courier New" w:hAnsi="Courier New"/>
          <w:color w:val="1A4A7A"/>
          <w:sz w:val="19"/>
          <w:szCs w:val="19"/>
        </w:rPr>
        <w:t xml:space="preserve">    for i in range(n):</w:t>
      </w:r>
    </w:p>
    <w:p>
      <w:pPr>
        <w:spacing w:before="30" w:after="30"/>
        <w:ind w:left="560"/>
      </w:pPr>
      <w:r>
        <w:rPr>
          <w:rFonts w:ascii="Courier New" w:cs="Courier New" w:eastAsia="Courier New" w:hAnsi="Courier New"/>
          <w:color w:val="1A4A7A"/>
          <w:sz w:val="19"/>
          <w:szCs w:val="19"/>
        </w:rPr>
        <w:t xml:space="preserve">        v_in  = pts_complex[i] - pts_complex[i-1]</w:t>
      </w:r>
    </w:p>
    <w:p>
      <w:pPr>
        <w:spacing w:before="30" w:after="30"/>
        <w:ind w:left="560"/>
      </w:pPr>
      <w:r>
        <w:rPr>
          <w:rFonts w:ascii="Courier New" w:cs="Courier New" w:eastAsia="Courier New" w:hAnsi="Courier New"/>
          <w:color w:val="1A4A7A"/>
          <w:sz w:val="19"/>
          <w:szCs w:val="19"/>
        </w:rPr>
        <w:t xml:space="preserve">        v_out = pts_complex[(i+1) % n] - pts_complex[i]</w:t>
      </w:r>
    </w:p>
    <w:p>
      <w:pPr>
        <w:spacing w:before="30" w:after="30"/>
        <w:ind w:left="560"/>
      </w:pPr>
      <w:r>
        <w:rPr>
          <w:rFonts w:ascii="Courier New" w:cs="Courier New" w:eastAsia="Courier New" w:hAnsi="Courier New"/>
          <w:color w:val="1A4A7A"/>
          <w:sz w:val="19"/>
          <w:szCs w:val="19"/>
        </w:rPr>
        <w:t xml:space="preserve">        # Exterior turn angle</w:t>
      </w:r>
    </w:p>
    <w:p>
      <w:pPr>
        <w:spacing w:before="30" w:after="30"/>
        <w:ind w:left="560"/>
      </w:pPr>
      <w:r>
        <w:rPr>
          <w:rFonts w:ascii="Courier New" w:cs="Courier New" w:eastAsia="Courier New" w:hAnsi="Courier New"/>
          <w:color w:val="1A4A7A"/>
          <w:sz w:val="19"/>
          <w:szCs w:val="19"/>
        </w:rPr>
        <w:t xml:space="preserve">        turn = np.angle(v_out / v_in)</w:t>
      </w:r>
    </w:p>
    <w:p>
      <w:pPr>
        <w:spacing w:before="30" w:after="30"/>
        <w:ind w:left="560"/>
      </w:pPr>
      <w:r>
        <w:rPr>
          <w:rFonts w:ascii="Courier New" w:cs="Courier New" w:eastAsia="Courier New" w:hAnsi="Courier New"/>
          <w:color w:val="1A4A7A"/>
          <w:sz w:val="19"/>
          <w:szCs w:val="19"/>
        </w:rPr>
        <w:t xml:space="preserve">        # Interior angle = π - turn  (in units of π)</w:t>
      </w:r>
    </w:p>
    <w:p>
      <w:pPr>
        <w:spacing w:before="30" w:after="30"/>
        <w:ind w:left="560"/>
      </w:pPr>
      <w:r>
        <w:rPr>
          <w:rFonts w:ascii="Courier New" w:cs="Courier New" w:eastAsia="Courier New" w:hAnsi="Courier New"/>
          <w:color w:val="1A4A7A"/>
          <w:sz w:val="19"/>
          <w:szCs w:val="19"/>
        </w:rPr>
        <w:t xml:space="preserve">        alphas.append(1.0 - turn / np.pi)</w:t>
      </w:r>
    </w:p>
    <w:p>
      <w:pPr>
        <w:spacing w:before="30" w:after="30"/>
        <w:ind w:left="560"/>
      </w:pPr>
      <w:r>
        <w:rPr>
          <w:rFonts w:ascii="Courier New" w:cs="Courier New" w:eastAsia="Courier New" w:hAnsi="Courier New"/>
          <w:color w:val="1A4A7A"/>
          <w:sz w:val="19"/>
          <w:szCs w:val="19"/>
        </w:rPr>
        <w:t xml:space="preserve">    return np.array(alphas)   # should sum to n - 2</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For a convex polygon all αₖ ∈ (0,1). For a non-convex (re-entrant) vertex, αₖ &gt; 1. The sum must equal n − 2 exactly — use this as a sanity check.</w:t>
            </w:r>
          </w:p>
        </w:tc>
      </w:tr>
    </w:tbl>
    <w:p>
      <w:pPr>
        <w:spacing w:before="0" w:after="120"/>
      </w:pPr>
    </w:p>
    <w:p>
      <w:pPr>
        <w:spacing w:before="280" w:after="80"/>
      </w:pPr>
      <w:r>
        <w:rPr>
          <w:rFonts w:ascii="Arial" w:cs="Arial" w:eastAsia="Arial" w:hAnsi="Arial"/>
          <w:b/>
          <w:bCs/>
          <w:color w:val="1C1C2E"/>
          <w:sz w:val="24"/>
          <w:szCs w:val="24"/>
        </w:rPr>
        <w:t xml:space="preserve">Step 4 — Solve the SC Parameter Problem</w:t>
      </w:r>
    </w:p>
    <w:p>
      <w:pPr>
        <w:spacing w:before="60" w:after="100"/>
      </w:pPr>
      <w:r>
        <w:rPr>
          <w:rFonts w:ascii="Arial" w:cs="Arial" w:eastAsia="Arial" w:hAnsi="Arial"/>
          <w:color w:val="1C1C2E"/>
          <w:sz w:val="22"/>
          <w:szCs w:val="22"/>
        </w:rPr>
        <w:t xml:space="preserve">This is the crux of the numerical work. Recommended approach: use the polygons Python package (implements Driscoll's algorithm):</w:t>
      </w:r>
    </w:p>
    <w:p>
      <w:pPr>
        <w:spacing w:before="30" w:after="30"/>
        <w:ind w:left="560"/>
      </w:pPr>
      <w:r>
        <w:rPr>
          <w:rFonts w:ascii="Courier New" w:cs="Courier New" w:eastAsia="Courier New" w:hAnsi="Courier New"/>
          <w:color w:val="1A4A7A"/>
          <w:sz w:val="19"/>
          <w:szCs w:val="19"/>
        </w:rPr>
        <w:t xml:space="preserve">pip install polygon-sc   # or: pip install pySC</w:t>
      </w:r>
    </w:p>
    <w:p>
      <w:pPr>
        <w:spacing w:before="0" w:after="40"/>
      </w:pPr>
    </w:p>
    <w:p>
      <w:pPr>
        <w:spacing w:before="60" w:after="100"/>
      </w:pPr>
      <w:r>
        <w:rPr>
          <w:rFonts w:ascii="Arial" w:cs="Arial" w:eastAsia="Arial" w:hAnsi="Arial"/>
          <w:color w:val="1C1C2E"/>
          <w:sz w:val="22"/>
          <w:szCs w:val="22"/>
        </w:rPr>
        <w:t xml:space="preserve">If the package is unavailable, implement a minimal version using scipy:</w:t>
      </w:r>
    </w:p>
    <w:p>
      <w:pPr>
        <w:spacing w:before="30" w:after="30"/>
        <w:ind w:left="560"/>
      </w:pPr>
      <w:r>
        <w:rPr>
          <w:rFonts w:ascii="Courier New" w:cs="Courier New" w:eastAsia="Courier New" w:hAnsi="Courier New"/>
          <w:color w:val="1A4A7A"/>
          <w:sz w:val="19"/>
          <w:szCs w:val="19"/>
        </w:rPr>
        <w:t xml:space="preserve">from scipy.integrate import quad</w:t>
      </w:r>
    </w:p>
    <w:p>
      <w:pPr>
        <w:spacing w:before="30" w:after="30"/>
        <w:ind w:left="560"/>
      </w:pPr>
      <w:r>
        <w:rPr>
          <w:rFonts w:ascii="Courier New" w:cs="Courier New" w:eastAsia="Courier New" w:hAnsi="Courier New"/>
          <w:color w:val="1A4A7A"/>
          <w:sz w:val="19"/>
          <w:szCs w:val="19"/>
        </w:rPr>
        <w:t xml:space="preserve">from scipy.optimize import fsolve</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sc_integrand(t, zk, alphas):</w:t>
      </w:r>
    </w:p>
    <w:p>
      <w:pPr>
        <w:spacing w:before="30" w:after="30"/>
        <w:ind w:left="560"/>
      </w:pPr>
      <w:r>
        <w:rPr>
          <w:rFonts w:ascii="Courier New" w:cs="Courier New" w:eastAsia="Courier New" w:hAnsi="Courier New"/>
          <w:color w:val="1A4A7A"/>
          <w:sz w:val="19"/>
          <w:szCs w:val="19"/>
        </w:rPr>
        <w:t xml:space="preserve">    val = 1.0 + 0j</w:t>
      </w:r>
    </w:p>
    <w:p>
      <w:pPr>
        <w:spacing w:before="30" w:after="30"/>
        <w:ind w:left="560"/>
      </w:pPr>
      <w:r>
        <w:rPr>
          <w:rFonts w:ascii="Courier New" w:cs="Courier New" w:eastAsia="Courier New" w:hAnsi="Courier New"/>
          <w:color w:val="1A4A7A"/>
          <w:sz w:val="19"/>
          <w:szCs w:val="19"/>
        </w:rPr>
        <w:t xml:space="preserve">    for z, a in zip(zk, alphas):</w:t>
      </w:r>
    </w:p>
    <w:p>
      <w:pPr>
        <w:spacing w:before="30" w:after="30"/>
        <w:ind w:left="560"/>
      </w:pPr>
      <w:r>
        <w:rPr>
          <w:rFonts w:ascii="Courier New" w:cs="Courier New" w:eastAsia="Courier New" w:hAnsi="Courier New"/>
          <w:color w:val="1A4A7A"/>
          <w:sz w:val="19"/>
          <w:szCs w:val="19"/>
        </w:rPr>
        <w:t xml:space="preserve">        val *= (t - z) ** (a - 1.0)</w:t>
      </w:r>
    </w:p>
    <w:p>
      <w:pPr>
        <w:spacing w:before="30" w:after="30"/>
        <w:ind w:left="560"/>
      </w:pPr>
      <w:r>
        <w:rPr>
          <w:rFonts w:ascii="Courier New" w:cs="Courier New" w:eastAsia="Courier New" w:hAnsi="Courier New"/>
          <w:color w:val="1A4A7A"/>
          <w:sz w:val="19"/>
          <w:szCs w:val="19"/>
        </w:rPr>
        <w:t xml:space="preserve">    return val</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sc_side_length(zk_a, zk_b, zk_all, alphas):</w:t>
      </w:r>
    </w:p>
    <w:p>
      <w:pPr>
        <w:spacing w:before="30" w:after="30"/>
        <w:ind w:left="560"/>
      </w:pPr>
      <w:r>
        <w:rPr>
          <w:rFonts w:ascii="Courier New" w:cs="Courier New" w:eastAsia="Courier New" w:hAnsi="Courier New"/>
          <w:color w:val="1A4A7A"/>
          <w:sz w:val="19"/>
          <w:szCs w:val="19"/>
        </w:rPr>
        <w:t xml:space="preserve">    # Integrate |f'(t)| from zk_a to zk_b along real axis</w:t>
      </w:r>
    </w:p>
    <w:p>
      <w:pPr>
        <w:spacing w:before="30" w:after="30"/>
        <w:ind w:left="560"/>
      </w:pPr>
      <w:r>
        <w:rPr>
          <w:rFonts w:ascii="Courier New" w:cs="Courier New" w:eastAsia="Courier New" w:hAnsi="Courier New"/>
          <w:color w:val="1A4A7A"/>
          <w:sz w:val="19"/>
          <w:szCs w:val="19"/>
        </w:rPr>
        <w:t xml:space="preserve">    result, _ = quad(lambda t: abs(sc_integrand(t, zk_all, alphas)),</w:t>
      </w:r>
    </w:p>
    <w:p>
      <w:pPr>
        <w:spacing w:before="30" w:after="30"/>
        <w:ind w:left="560"/>
      </w:pPr>
      <w:r>
        <w:rPr>
          <w:rFonts w:ascii="Courier New" w:cs="Courier New" w:eastAsia="Courier New" w:hAnsi="Courier New"/>
          <w:color w:val="1A4A7A"/>
          <w:sz w:val="19"/>
          <w:szCs w:val="19"/>
        </w:rPr>
        <w:t xml:space="preserve">                     zk_a, zk_b, limit=200)</w:t>
      </w:r>
    </w:p>
    <w:p>
      <w:pPr>
        <w:spacing w:before="30" w:after="30"/>
        <w:ind w:left="560"/>
      </w:pPr>
      <w:r>
        <w:rPr>
          <w:rFonts w:ascii="Courier New" w:cs="Courier New" w:eastAsia="Courier New" w:hAnsi="Courier New"/>
          <w:color w:val="1A4A7A"/>
          <w:sz w:val="19"/>
          <w:szCs w:val="19"/>
        </w:rPr>
        <w:t xml:space="preserve">    return result</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parameter_residuals(free_params, fixed_zk, alphas, target_ratios):</w:t>
      </w:r>
    </w:p>
    <w:p>
      <w:pPr>
        <w:spacing w:before="30" w:after="30"/>
        <w:ind w:left="560"/>
      </w:pPr>
      <w:r>
        <w:rPr>
          <w:rFonts w:ascii="Courier New" w:cs="Courier New" w:eastAsia="Courier New" w:hAnsi="Courier New"/>
          <w:color w:val="1A4A7A"/>
          <w:sz w:val="19"/>
          <w:szCs w:val="19"/>
        </w:rPr>
        <w:t xml:space="preserve">    # Reconstruct full zk (3 fixed by Mobius normalization: 0, 1, inf)</w:t>
      </w:r>
    </w:p>
    <w:p>
      <w:pPr>
        <w:spacing w:before="30" w:after="30"/>
        <w:ind w:left="560"/>
      </w:pPr>
      <w:r>
        <w:rPr>
          <w:rFonts w:ascii="Courier New" w:cs="Courier New" w:eastAsia="Courier New" w:hAnsi="Courier New"/>
          <w:color w:val="1A4A7A"/>
          <w:sz w:val="19"/>
          <w:szCs w:val="19"/>
        </w:rPr>
        <w:t xml:space="preserve">    zk = np.sort(np.concatenate([fixed_zk, free_params]))</w:t>
      </w:r>
    </w:p>
    <w:p>
      <w:pPr>
        <w:spacing w:before="30" w:after="30"/>
        <w:ind w:left="560"/>
      </w:pPr>
      <w:r>
        <w:rPr>
          <w:rFonts w:ascii="Courier New" w:cs="Courier New" w:eastAsia="Courier New" w:hAnsi="Courier New"/>
          <w:color w:val="1A4A7A"/>
          <w:sz w:val="19"/>
          <w:szCs w:val="19"/>
        </w:rPr>
        <w:t xml:space="preserve">    sides = [sc_side_length(zk[i], zk[i+1], zk, alphas)</w:t>
      </w:r>
    </w:p>
    <w:p>
      <w:pPr>
        <w:spacing w:before="30" w:after="30"/>
        <w:ind w:left="560"/>
      </w:pPr>
      <w:r>
        <w:rPr>
          <w:rFonts w:ascii="Courier New" w:cs="Courier New" w:eastAsia="Courier New" w:hAnsi="Courier New"/>
          <w:color w:val="1A4A7A"/>
          <w:sz w:val="19"/>
          <w:szCs w:val="19"/>
        </w:rPr>
        <w:t xml:space="preserve">             for i in range(len(zk)-1)]</w:t>
      </w:r>
    </w:p>
    <w:p>
      <w:pPr>
        <w:spacing w:before="30" w:after="30"/>
        <w:ind w:left="560"/>
      </w:pPr>
      <w:r>
        <w:rPr>
          <w:rFonts w:ascii="Courier New" w:cs="Courier New" w:eastAsia="Courier New" w:hAnsi="Courier New"/>
          <w:color w:val="1A4A7A"/>
          <w:sz w:val="19"/>
          <w:szCs w:val="19"/>
        </w:rPr>
        <w:t xml:space="preserve">    ratios = np.array(sides[:-1]) / sides[-1]</w:t>
      </w:r>
    </w:p>
    <w:p>
      <w:pPr>
        <w:spacing w:before="30" w:after="30"/>
        <w:ind w:left="560"/>
      </w:pPr>
      <w:r>
        <w:rPr>
          <w:rFonts w:ascii="Courier New" w:cs="Courier New" w:eastAsia="Courier New" w:hAnsi="Courier New"/>
          <w:color w:val="1A4A7A"/>
          <w:sz w:val="19"/>
          <w:szCs w:val="19"/>
        </w:rPr>
        <w:t xml:space="preserve">    return ratios - target_ratios</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 xml:space="preserve">Fixing the Möbius normalization is essential. The SC map has 3 complex degrees of freedom (a Möbius transform on ℍ). Fix: ζ₁ = 0, ζ₂ = 1, and place the last vertex at ∞. Without this the system is underdetermined and the solver will fail.</w:t>
            </w:r>
          </w:p>
        </w:tc>
      </w:tr>
    </w:tbl>
    <w:p>
      <w:pPr>
        <w:spacing w:before="0" w:after="120"/>
      </w:pPr>
    </w:p>
    <w:p>
      <w:pPr>
        <w:spacing w:before="280" w:after="80"/>
      </w:pPr>
      <w:r>
        <w:rPr>
          <w:rFonts w:ascii="Arial" w:cs="Arial" w:eastAsia="Arial" w:hAnsi="Arial"/>
          <w:b/>
          <w:bCs/>
          <w:color w:val="1C1C2E"/>
          <w:sz w:val="24"/>
          <w:szCs w:val="24"/>
        </w:rPr>
        <w:t xml:space="preserve">Step 5 — Evaluate the Forward Map f(ζ)</w:t>
      </w:r>
    </w:p>
    <w:p>
      <w:pPr>
        <w:spacing w:before="60" w:after="100"/>
      </w:pPr>
      <w:r>
        <w:rPr>
          <w:rFonts w:ascii="Arial" w:cs="Arial" w:eastAsia="Arial" w:hAnsi="Arial"/>
          <w:color w:val="1C1C2E"/>
          <w:sz w:val="22"/>
          <w:szCs w:val="22"/>
        </w:rPr>
        <w:t xml:space="preserve">Once the parameters ζₖ are solved, evaluate the SC integral numerically for any ζ ∈ ℍ:</w:t>
      </w:r>
    </w:p>
    <w:p>
      <w:pPr>
        <w:spacing w:before="30" w:after="30"/>
        <w:ind w:left="560"/>
      </w:pPr>
      <w:r>
        <w:rPr>
          <w:rFonts w:ascii="Courier New" w:cs="Courier New" w:eastAsia="Courier New" w:hAnsi="Courier New"/>
          <w:color w:val="1A4A7A"/>
          <w:sz w:val="19"/>
          <w:szCs w:val="19"/>
        </w:rPr>
        <w:t xml:space="preserve">from scipy.integrate import quad_vec</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sc_map(zeta_arr, zk, alphas, A, C):</w:t>
      </w:r>
    </w:p>
    <w:p>
      <w:pPr>
        <w:spacing w:before="30" w:after="30"/>
        <w:ind w:left="560"/>
      </w:pPr>
      <w:r>
        <w:rPr>
          <w:rFonts w:ascii="Courier New" w:cs="Courier New" w:eastAsia="Courier New" w:hAnsi="Courier New"/>
          <w:color w:val="1A4A7A"/>
          <w:sz w:val="19"/>
          <w:szCs w:val="19"/>
        </w:rPr>
        <w:t xml:space="preserve">    results = []</w:t>
      </w:r>
    </w:p>
    <w:p>
      <w:pPr>
        <w:spacing w:before="30" w:after="30"/>
        <w:ind w:left="560"/>
      </w:pPr>
      <w:r>
        <w:rPr>
          <w:rFonts w:ascii="Courier New" w:cs="Courier New" w:eastAsia="Courier New" w:hAnsi="Courier New"/>
          <w:color w:val="1A4A7A"/>
          <w:sz w:val="19"/>
          <w:szCs w:val="19"/>
        </w:rPr>
        <w:t xml:space="preserve">    for zeta in zeta_arr:</w:t>
      </w:r>
    </w:p>
    <w:p>
      <w:pPr>
        <w:spacing w:before="30" w:after="30"/>
        <w:ind w:left="560"/>
      </w:pPr>
      <w:r>
        <w:rPr>
          <w:rFonts w:ascii="Courier New" w:cs="Courier New" w:eastAsia="Courier New" w:hAnsi="Courier New"/>
          <w:color w:val="1A4A7A"/>
          <w:sz w:val="19"/>
          <w:szCs w:val="19"/>
        </w:rPr>
        <w:t xml:space="preserve">        def integrand(t):</w:t>
      </w:r>
    </w:p>
    <w:p>
      <w:pPr>
        <w:spacing w:before="30" w:after="30"/>
        <w:ind w:left="560"/>
      </w:pPr>
      <w:r>
        <w:rPr>
          <w:rFonts w:ascii="Courier New" w:cs="Courier New" w:eastAsia="Courier New" w:hAnsi="Courier New"/>
          <w:color w:val="1A4A7A"/>
          <w:sz w:val="19"/>
          <w:szCs w:val="19"/>
        </w:rPr>
        <w:t xml:space="preserve">            return np.prod([(t - z)**(a-1) for z,a in zip(zk, alphas)])</w:t>
      </w:r>
    </w:p>
    <w:p>
      <w:pPr>
        <w:spacing w:before="30" w:after="30"/>
        <w:ind w:left="560"/>
      </w:pPr>
      <w:r>
        <w:rPr>
          <w:rFonts w:ascii="Courier New" w:cs="Courier New" w:eastAsia="Courier New" w:hAnsi="Courier New"/>
          <w:color w:val="1A4A7A"/>
          <w:sz w:val="19"/>
          <w:szCs w:val="19"/>
        </w:rPr>
        <w:t xml:space="preserve">        val, _ = quad(integrand, 0, zeta.real)  # along real axis first</w:t>
      </w:r>
    </w:p>
    <w:p>
      <w:pPr>
        <w:spacing w:before="30" w:after="30"/>
        <w:ind w:left="560"/>
      </w:pPr>
      <w:r>
        <w:rPr>
          <w:rFonts w:ascii="Courier New" w:cs="Courier New" w:eastAsia="Courier New" w:hAnsi="Courier New"/>
          <w:color w:val="1A4A7A"/>
          <w:sz w:val="19"/>
          <w:szCs w:val="19"/>
        </w:rPr>
        <w:t xml:space="preserve">        results.append(A + C * val)</w:t>
      </w:r>
    </w:p>
    <w:p>
      <w:pPr>
        <w:spacing w:before="30" w:after="30"/>
        <w:ind w:left="560"/>
      </w:pPr>
      <w:r>
        <w:rPr>
          <w:rFonts w:ascii="Courier New" w:cs="Courier New" w:eastAsia="Courier New" w:hAnsi="Courier New"/>
          <w:color w:val="1A4A7A"/>
          <w:sz w:val="19"/>
          <w:szCs w:val="19"/>
        </w:rPr>
        <w:t xml:space="preserve">    return np.array(results)</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For points in the interior of ℍ, integrate along a contour from 0 to Re(ζ), then vertically to ζ. Use scipy.integrate.quad with complex output or integrate real/imag parts separately.</w:t>
            </w:r>
          </w:p>
        </w:tc>
      </w:tr>
    </w:tbl>
    <w:p>
      <w:pPr>
        <w:spacing w:before="0" w:after="120"/>
      </w:pPr>
    </w:p>
    <w:p>
      <w:pPr>
        <w:spacing w:before="280" w:after="80"/>
      </w:pPr>
      <w:r>
        <w:rPr>
          <w:rFonts w:ascii="Arial" w:cs="Arial" w:eastAsia="Arial" w:hAnsi="Arial"/>
          <w:b/>
          <w:bCs/>
          <w:color w:val="1C1C2E"/>
          <w:sz w:val="24"/>
          <w:szCs w:val="24"/>
        </w:rPr>
        <w:t xml:space="preserve">Step 6 — Inverse Map and Streamline Grid</w:t>
      </w:r>
    </w:p>
    <w:p>
      <w:pPr>
        <w:spacing w:before="60" w:after="100"/>
      </w:pPr>
      <w:r>
        <w:rPr>
          <w:rFonts w:ascii="Arial" w:cs="Arial" w:eastAsia="Arial" w:hAnsi="Arial"/>
          <w:color w:val="1C1C2E"/>
          <w:sz w:val="22"/>
          <w:szCs w:val="22"/>
        </w:rPr>
        <w:t xml:space="preserve">Build a rectangular grid covering Boulder, mask out exterior points, then solve f(ζ) = z for each interior point:</w:t>
      </w:r>
    </w:p>
    <w:p>
      <w:pPr>
        <w:spacing w:before="30" w:after="30"/>
        <w:ind w:left="560"/>
      </w:pPr>
      <w:r>
        <w:rPr>
          <w:rFonts w:ascii="Courier New" w:cs="Courier New" w:eastAsia="Courier New" w:hAnsi="Courier New"/>
          <w:color w:val="1A4A7A"/>
          <w:sz w:val="19"/>
          <w:szCs w:val="19"/>
        </w:rPr>
        <w:t xml:space="preserve">from shapely.geometry import Point</w:t>
      </w:r>
    </w:p>
    <w:p>
      <w:pPr>
        <w:spacing w:before="30" w:after="30"/>
        <w:ind w:left="560"/>
      </w:pPr>
      <w:r>
        <w:rPr>
          <w:rFonts w:ascii="Courier New" w:cs="Courier New" w:eastAsia="Courier New" w:hAnsi="Courier New"/>
          <w:color w:val="1A4A7A"/>
          <w:sz w:val="19"/>
          <w:szCs w:val="19"/>
        </w:rPr>
        <w:t xml:space="preserve">from scipy.optimize import fsolve</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Grid</w:t>
      </w:r>
    </w:p>
    <w:p>
      <w:pPr>
        <w:spacing w:before="30" w:after="30"/>
        <w:ind w:left="560"/>
      </w:pPr>
      <w:r>
        <w:rPr>
          <w:rFonts w:ascii="Courier New" w:cs="Courier New" w:eastAsia="Courier New" w:hAnsi="Courier New"/>
          <w:color w:val="1A4A7A"/>
          <w:sz w:val="19"/>
          <w:szCs w:val="19"/>
        </w:rPr>
        <w:t xml:space="preserve">xv = np.linspace(x_min, x_max, 200)</w:t>
      </w:r>
    </w:p>
    <w:p>
      <w:pPr>
        <w:spacing w:before="30" w:after="30"/>
        <w:ind w:left="560"/>
      </w:pPr>
      <w:r>
        <w:rPr>
          <w:rFonts w:ascii="Courier New" w:cs="Courier New" w:eastAsia="Courier New" w:hAnsi="Courier New"/>
          <w:color w:val="1A4A7A"/>
          <w:sz w:val="19"/>
          <w:szCs w:val="19"/>
        </w:rPr>
        <w:t xml:space="preserve">yv = np.linspace(y_min, y_max, 200)</w:t>
      </w:r>
    </w:p>
    <w:p>
      <w:pPr>
        <w:spacing w:before="30" w:after="30"/>
        <w:ind w:left="560"/>
      </w:pPr>
      <w:r>
        <w:rPr>
          <w:rFonts w:ascii="Courier New" w:cs="Courier New" w:eastAsia="Courier New" w:hAnsi="Courier New"/>
          <w:color w:val="1A4A7A"/>
          <w:sz w:val="19"/>
          <w:szCs w:val="19"/>
        </w:rPr>
        <w:t xml:space="preserve">XX, YY = np.meshgrid(xv, yv)</w:t>
      </w:r>
    </w:p>
    <w:p>
      <w:pPr>
        <w:spacing w:before="30" w:after="30"/>
        <w:ind w:left="560"/>
      </w:pPr>
      <w:r>
        <w:rPr>
          <w:rFonts w:ascii="Courier New" w:cs="Courier New" w:eastAsia="Courier New" w:hAnsi="Courier New"/>
          <w:color w:val="1A4A7A"/>
          <w:sz w:val="19"/>
          <w:szCs w:val="19"/>
        </w:rPr>
        <w:t xml:space="preserve">ZZ = XX + 1j*YY</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Mask</w:t>
      </w:r>
    </w:p>
    <w:p>
      <w:pPr>
        <w:spacing w:before="30" w:after="30"/>
        <w:ind w:left="560"/>
      </w:pPr>
      <w:r>
        <w:rPr>
          <w:rFonts w:ascii="Courier New" w:cs="Courier New" w:eastAsia="Courier New" w:hAnsi="Courier New"/>
          <w:color w:val="1A4A7A"/>
          <w:sz w:val="19"/>
          <w:szCs w:val="19"/>
        </w:rPr>
        <w:t xml:space="preserve">mask = np.array([[simplified.contains(Point(xi, yi))</w:t>
      </w:r>
    </w:p>
    <w:p>
      <w:pPr>
        <w:spacing w:before="30" w:after="30"/>
        <w:ind w:left="560"/>
      </w:pPr>
      <w:r>
        <w:rPr>
          <w:rFonts w:ascii="Courier New" w:cs="Courier New" w:eastAsia="Courier New" w:hAnsi="Courier New"/>
          <w:color w:val="1A4A7A"/>
          <w:sz w:val="19"/>
          <w:szCs w:val="19"/>
        </w:rPr>
        <w:t xml:space="preserve">                  for xi in xv] for yi in yv])</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Stream function ψ = Im(f⁻¹(z))   [U=1]</w:t>
      </w:r>
    </w:p>
    <w:p>
      <w:pPr>
        <w:spacing w:before="30" w:after="30"/>
        <w:ind w:left="560"/>
      </w:pPr>
      <w:r>
        <w:rPr>
          <w:rFonts w:ascii="Courier New" w:cs="Courier New" w:eastAsia="Courier New" w:hAnsi="Courier New"/>
          <w:color w:val="1A4A7A"/>
          <w:sz w:val="19"/>
          <w:szCs w:val="19"/>
        </w:rPr>
        <w:t xml:space="preserve">Psi = np.full(XX.shape, np.nan)</w:t>
      </w:r>
    </w:p>
    <w:p>
      <w:pPr>
        <w:spacing w:before="30" w:after="30"/>
        <w:ind w:left="560"/>
      </w:pPr>
      <w:r>
        <w:rPr>
          <w:rFonts w:ascii="Courier New" w:cs="Courier New" w:eastAsia="Courier New" w:hAnsi="Courier New"/>
          <w:color w:val="1A4A7A"/>
          <w:sz w:val="19"/>
          <w:szCs w:val="19"/>
        </w:rPr>
        <w:t xml:space="preserve">for idx in np.argwhere(mask):</w:t>
      </w:r>
    </w:p>
    <w:p>
      <w:pPr>
        <w:spacing w:before="30" w:after="30"/>
        <w:ind w:left="560"/>
      </w:pPr>
      <w:r>
        <w:rPr>
          <w:rFonts w:ascii="Courier New" w:cs="Courier New" w:eastAsia="Courier New" w:hAnsi="Courier New"/>
          <w:color w:val="1A4A7A"/>
          <w:sz w:val="19"/>
          <w:szCs w:val="19"/>
        </w:rPr>
        <w:t xml:space="preserve">    i, j = idx</w:t>
      </w:r>
    </w:p>
    <w:p>
      <w:pPr>
        <w:spacing w:before="30" w:after="30"/>
        <w:ind w:left="560"/>
      </w:pPr>
      <w:r>
        <w:rPr>
          <w:rFonts w:ascii="Courier New" w:cs="Courier New" w:eastAsia="Courier New" w:hAnsi="Courier New"/>
          <w:color w:val="1A4A7A"/>
          <w:sz w:val="19"/>
          <w:szCs w:val="19"/>
        </w:rPr>
        <w:t xml:space="preserve">    z_target = ZZ[i, j]</w:t>
      </w:r>
    </w:p>
    <w:p>
      <w:pPr>
        <w:spacing w:before="30" w:after="30"/>
        <w:ind w:left="560"/>
      </w:pPr>
      <w:r>
        <w:rPr>
          <w:rFonts w:ascii="Courier New" w:cs="Courier New" w:eastAsia="Courier New" w:hAnsi="Courier New"/>
          <w:color w:val="1A4A7A"/>
          <w:sz w:val="19"/>
          <w:szCs w:val="19"/>
        </w:rPr>
        <w:t xml:space="preserve">    def residual(xy):</w:t>
      </w:r>
    </w:p>
    <w:p>
      <w:pPr>
        <w:spacing w:before="30" w:after="30"/>
        <w:ind w:left="560"/>
      </w:pPr>
      <w:r>
        <w:rPr>
          <w:rFonts w:ascii="Courier New" w:cs="Courier New" w:eastAsia="Courier New" w:hAnsi="Courier New"/>
          <w:color w:val="1A4A7A"/>
          <w:sz w:val="19"/>
          <w:szCs w:val="19"/>
        </w:rPr>
        <w:t xml:space="preserve">        zeta = xy[0] + 1j*xy[1]</w:t>
      </w:r>
    </w:p>
    <w:p>
      <w:pPr>
        <w:spacing w:before="30" w:after="30"/>
        <w:ind w:left="560"/>
      </w:pPr>
      <w:r>
        <w:rPr>
          <w:rFonts w:ascii="Courier New" w:cs="Courier New" w:eastAsia="Courier New" w:hAnsi="Courier New"/>
          <w:color w:val="1A4A7A"/>
          <w:sz w:val="19"/>
          <w:szCs w:val="19"/>
        </w:rPr>
        <w:t xml:space="preserve">        fz = sc_map([zeta], zk, alphas, A, C)[0]</w:t>
      </w:r>
    </w:p>
    <w:p>
      <w:pPr>
        <w:spacing w:before="30" w:after="30"/>
        <w:ind w:left="560"/>
      </w:pPr>
      <w:r>
        <w:rPr>
          <w:rFonts w:ascii="Courier New" w:cs="Courier New" w:eastAsia="Courier New" w:hAnsi="Courier New"/>
          <w:color w:val="1A4A7A"/>
          <w:sz w:val="19"/>
          <w:szCs w:val="19"/>
        </w:rPr>
        <w:t xml:space="preserve">        return [fz.real - z_target.real, fz.imag - z_target.imag]</w:t>
      </w:r>
    </w:p>
    <w:p>
      <w:pPr>
        <w:spacing w:before="30" w:after="30"/>
        <w:ind w:left="560"/>
      </w:pPr>
      <w:r>
        <w:rPr>
          <w:rFonts w:ascii="Courier New" w:cs="Courier New" w:eastAsia="Courier New" w:hAnsi="Courier New"/>
          <w:color w:val="1A4A7A"/>
          <w:sz w:val="19"/>
          <w:szCs w:val="19"/>
        </w:rPr>
        <w:t xml:space="preserve">    sol = fsolve(residual, [0.0, 0.5], full_output=True)</w:t>
      </w:r>
    </w:p>
    <w:p>
      <w:pPr>
        <w:spacing w:before="30" w:after="30"/>
        <w:ind w:left="560"/>
      </w:pPr>
      <w:r>
        <w:rPr>
          <w:rFonts w:ascii="Courier New" w:cs="Courier New" w:eastAsia="Courier New" w:hAnsi="Courier New"/>
          <w:color w:val="1A4A7A"/>
          <w:sz w:val="19"/>
          <w:szCs w:val="19"/>
        </w:rPr>
        <w:t xml:space="preserve">    if sol[2] == 1:   # converged</w:t>
      </w:r>
    </w:p>
    <w:p>
      <w:pPr>
        <w:spacing w:before="30" w:after="30"/>
        <w:ind w:left="560"/>
      </w:pPr>
      <w:r>
        <w:rPr>
          <w:rFonts w:ascii="Courier New" w:cs="Courier New" w:eastAsia="Courier New" w:hAnsi="Courier New"/>
          <w:color w:val="1A4A7A"/>
          <w:sz w:val="19"/>
          <w:szCs w:val="19"/>
        </w:rPr>
        <w:t xml:space="preserve">        zeta_sol = sol[0][0] + 1j*sol[0][1]</w:t>
      </w:r>
    </w:p>
    <w:p>
      <w:pPr>
        <w:spacing w:before="30" w:after="30"/>
        <w:ind w:left="560"/>
      </w:pPr>
      <w:r>
        <w:rPr>
          <w:rFonts w:ascii="Courier New" w:cs="Courier New" w:eastAsia="Courier New" w:hAnsi="Courier New"/>
          <w:color w:val="1A4A7A"/>
          <w:sz w:val="19"/>
          <w:szCs w:val="19"/>
        </w:rPr>
        <w:t xml:space="preserve">        Psi[i, j] = zeta_sol.imag   # ψ = Im(ζ) since W = ζ</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 xml:space="preserve">This loop is slow (200×200 = 40,000 root solves). During development use a 50×50 grid. Switch to 200×200 only for final figures. Consider parallelizing with joblib if needed.</w:t>
            </w:r>
          </w:p>
        </w:tc>
      </w:tr>
    </w:tbl>
    <w:p>
      <w:pPr>
        <w:spacing w:before="0" w:after="120"/>
      </w:pPr>
    </w:p>
    <w:p>
      <w:pPr>
        <w:spacing w:before="280" w:after="80"/>
      </w:pPr>
      <w:r>
        <w:rPr>
          <w:rFonts w:ascii="Arial" w:cs="Arial" w:eastAsia="Arial" w:hAnsi="Arial"/>
          <w:b/>
          <w:bCs/>
          <w:color w:val="1C1C2E"/>
          <w:sz w:val="24"/>
          <w:szCs w:val="24"/>
        </w:rPr>
        <w:t xml:space="preserve">Step 7 — Final Figure</w:t>
      </w:r>
    </w:p>
    <w:p>
      <w:pPr>
        <w:spacing w:before="60" w:after="100"/>
      </w:pPr>
      <w:r>
        <w:rPr>
          <w:rFonts w:ascii="Arial" w:cs="Arial" w:eastAsia="Arial" w:hAnsi="Arial"/>
          <w:color w:val="1C1C2E"/>
          <w:sz w:val="22"/>
          <w:szCs w:val="22"/>
        </w:rPr>
        <w:t xml:space="preserve">This is the main visual result of the paper. Make it publication-quality:</w:t>
      </w:r>
    </w:p>
    <w:p>
      <w:pPr>
        <w:spacing w:before="30" w:after="30"/>
        <w:ind w:left="560"/>
      </w:pPr>
      <w:r>
        <w:rPr>
          <w:rFonts w:ascii="Courier New" w:cs="Courier New" w:eastAsia="Courier New" w:hAnsi="Courier New"/>
          <w:color w:val="1A4A7A"/>
          <w:sz w:val="19"/>
          <w:szCs w:val="19"/>
        </w:rPr>
        <w:t xml:space="preserve">fig, ax = plt.subplots(figsize=(9, 9), dpi=150)</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Boulder boundary</w:t>
      </w:r>
    </w:p>
    <w:p>
      <w:pPr>
        <w:spacing w:before="30" w:after="30"/>
        <w:ind w:left="560"/>
      </w:pPr>
      <w:r>
        <w:rPr>
          <w:rFonts w:ascii="Courier New" w:cs="Courier New" w:eastAsia="Courier New" w:hAnsi="Courier New"/>
          <w:color w:val="1A4A7A"/>
          <w:sz w:val="19"/>
          <w:szCs w:val="19"/>
        </w:rPr>
        <w:t xml:space="preserve">x_b, y_b = simplified.exterior.xy</w:t>
      </w:r>
    </w:p>
    <w:p>
      <w:pPr>
        <w:spacing w:before="30" w:after="30"/>
        <w:ind w:left="560"/>
      </w:pPr>
      <w:r>
        <w:rPr>
          <w:rFonts w:ascii="Courier New" w:cs="Courier New" w:eastAsia="Courier New" w:hAnsi="Courier New"/>
          <w:color w:val="1A4A7A"/>
          <w:sz w:val="19"/>
          <w:szCs w:val="19"/>
        </w:rPr>
        <w:t xml:space="preserve">ax.fill(x_b, y_b, color='#F0F4FA', zorder=0)</w:t>
      </w:r>
    </w:p>
    <w:p>
      <w:pPr>
        <w:spacing w:before="30" w:after="30"/>
        <w:ind w:left="560"/>
      </w:pPr>
      <w:r>
        <w:rPr>
          <w:rFonts w:ascii="Courier New" w:cs="Courier New" w:eastAsia="Courier New" w:hAnsi="Courier New"/>
          <w:color w:val="1A4A7A"/>
          <w:sz w:val="19"/>
          <w:szCs w:val="19"/>
        </w:rPr>
        <w:t xml:space="preserve">ax.plot(x_b, y_b, color='#1A3A6B', lw=2.0, zorder=2)</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Streamlines</w:t>
      </w:r>
    </w:p>
    <w:p>
      <w:pPr>
        <w:spacing w:before="30" w:after="30"/>
        <w:ind w:left="560"/>
      </w:pPr>
      <w:r>
        <w:rPr>
          <w:rFonts w:ascii="Courier New" w:cs="Courier New" w:eastAsia="Courier New" w:hAnsi="Courier New"/>
          <w:color w:val="1A4A7A"/>
          <w:sz w:val="19"/>
          <w:szCs w:val="19"/>
        </w:rPr>
        <w:t xml:space="preserve">cs = ax.contour(XX, YY, Psi, levels=25,</w:t>
      </w:r>
    </w:p>
    <w:p>
      <w:pPr>
        <w:spacing w:before="30" w:after="30"/>
        <w:ind w:left="560"/>
      </w:pPr>
      <w:r>
        <w:rPr>
          <w:rFonts w:ascii="Courier New" w:cs="Courier New" w:eastAsia="Courier New" w:hAnsi="Courier New"/>
          <w:color w:val="1A4A7A"/>
          <w:sz w:val="19"/>
          <w:szCs w:val="19"/>
        </w:rPr>
        <w:t xml:space="preserve">                colors='#2563A8', linewidths=0.9, zorder=3)</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Equipotential lines (optional, nice to have)</w:t>
      </w:r>
    </w:p>
    <w:p>
      <w:pPr>
        <w:spacing w:before="30" w:after="30"/>
        <w:ind w:left="560"/>
      </w:pPr>
      <w:r>
        <w:rPr>
          <w:rFonts w:ascii="Courier New" w:cs="Courier New" w:eastAsia="Courier New" w:hAnsi="Courier New"/>
          <w:color w:val="1A4A7A"/>
          <w:sz w:val="19"/>
          <w:szCs w:val="19"/>
        </w:rPr>
        <w:t xml:space="preserve"># Phi = Re(f_inv(z)) — compute similarly</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ax.set_aspect('equal')</w:t>
      </w:r>
    </w:p>
    <w:p>
      <w:pPr>
        <w:spacing w:before="30" w:after="30"/>
        <w:ind w:left="560"/>
      </w:pPr>
      <w:r>
        <w:rPr>
          <w:rFonts w:ascii="Courier New" w:cs="Courier New" w:eastAsia="Courier New" w:hAnsi="Courier New"/>
          <w:color w:val="1A4A7A"/>
          <w:sz w:val="19"/>
          <w:szCs w:val="19"/>
        </w:rPr>
        <w:t xml:space="preserve">ax.axis('off')</w:t>
      </w:r>
    </w:p>
    <w:p>
      <w:pPr>
        <w:spacing w:before="30" w:after="30"/>
        <w:ind w:left="560"/>
      </w:pPr>
      <w:r>
        <w:rPr>
          <w:rFonts w:ascii="Courier New" w:cs="Courier New" w:eastAsia="Courier New" w:hAnsi="Courier New"/>
          <w:color w:val="1A4A7A"/>
          <w:sz w:val="19"/>
          <w:szCs w:val="19"/>
        </w:rPr>
        <w:t xml:space="preserve">ax.set_title('Ideal Flow Streamlines — Boulder City Polygon', fontsize=14)</w:t>
      </w:r>
    </w:p>
    <w:p>
      <w:pPr>
        <w:spacing w:before="30" w:after="30"/>
        <w:ind w:left="560"/>
      </w:pPr>
      <w:r>
        <w:rPr>
          <w:rFonts w:ascii="Courier New" w:cs="Courier New" w:eastAsia="Courier New" w:hAnsi="Courier New"/>
          <w:color w:val="1A4A7A"/>
          <w:sz w:val="19"/>
          <w:szCs w:val="19"/>
        </w:rPr>
        <w:t xml:space="preserve">plt.tight_layout()</w:t>
      </w:r>
    </w:p>
    <w:p>
      <w:pPr>
        <w:spacing w:before="30" w:after="30"/>
        <w:ind w:left="560"/>
      </w:pPr>
      <w:r>
        <w:rPr>
          <w:rFonts w:ascii="Courier New" w:cs="Courier New" w:eastAsia="Courier New" w:hAnsi="Courier New"/>
          <w:color w:val="1A4A7A"/>
          <w:sz w:val="19"/>
          <w:szCs w:val="19"/>
        </w:rPr>
        <w:t xml:space="preserve">plt.savefig('streamlines_boulder.pdf', bbox_inches='tight')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Save as PDF (vector) for the report, and PNG (dpi=300) for slides. Never use default matplotlib resolution for a submitted figure.</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Timeline</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5260"/>
      </w:tblGrid>
      <w:tr>
        <w:tc>
          <w:tcPr>
            <w:tcW w:type="dxa" w:w="210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Dates</w:t>
            </w:r>
          </w:p>
        </w:tc>
        <w:tc>
          <w:tcPr>
            <w:tcW w:type="dxa" w:w="200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Who</w:t>
            </w:r>
          </w:p>
        </w:tc>
        <w:tc>
          <w:tcPr>
            <w:tcW w:type="dxa" w:w="526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Task</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Mar 8–13</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All</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Get instructor approval; finalize &amp; submit abstract</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Mar 13–21</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Othello</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Download shapefile, simplify polygon, get angles, sanity-check visualization</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Mar 13–21</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Math Lead</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Write up full SC theory derivation on paper (not code yet)</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Mar 22–Apr 5</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Othello</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Implement SC parameter solver; forward map; inverse map on test polygon (square first!)</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5–12</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Othello</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Run full pipeline on Boulder polygon; produce final figures</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5–12</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Writing</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Draft Introduction + Project Body (math sections)</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12–19</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All</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Report draft complete; slide deck; rehearse presentation</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20–27</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All</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Present; revise report; submit final written report</w:t>
            </w:r>
          </w:p>
        </w:tc>
      </w:tr>
    </w:tbl>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Always test the SC implementation on a known polygon first (square, L-shape) before running on Boulder. You know the answer for a square: flow should look like uniform horizontal lines.</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What the Final Results Should Look Like</w:t>
      </w:r>
    </w:p>
    <w:p>
      <w:pPr>
        <w:spacing w:before="60" w:after="100"/>
      </w:pPr>
      <w:r>
        <w:rPr>
          <w:rFonts w:ascii="Arial" w:cs="Arial" w:eastAsia="Arial" w:hAnsi="Arial"/>
          <w:color w:val="1C1C2E"/>
          <w:sz w:val="22"/>
          <w:szCs w:val="22"/>
        </w:rPr>
        <w:t xml:space="preserve">When everything works, you should be able to produce three kinds of figures:</w:t>
      </w:r>
    </w:p>
    <w:p>
      <w:pPr>
        <w:spacing w:before="0" w:after="80"/>
      </w:pPr>
    </w:p>
    <w:p>
      <w:pPr>
        <w:spacing w:before="280" w:after="80"/>
      </w:pPr>
      <w:r>
        <w:rPr>
          <w:rFonts w:ascii="Arial" w:cs="Arial" w:eastAsia="Arial" w:hAnsi="Arial"/>
          <w:b/>
          <w:bCs/>
          <w:color w:val="1C1C2E"/>
          <w:sz w:val="24"/>
          <w:szCs w:val="24"/>
        </w:rPr>
        <w:t xml:space="preserve">Figure 1 — Simplified Boulder Polygon</w:t>
      </w:r>
    </w:p>
    <w:p>
      <w:pPr>
        <w:spacing w:before="60" w:after="100"/>
      </w:pPr>
      <w:r>
        <w:rPr>
          <w:rFonts w:ascii="Arial" w:cs="Arial" w:eastAsia="Arial" w:hAnsi="Arial"/>
          <w:color w:val="1C1C2E"/>
          <w:sz w:val="22"/>
          <w:szCs w:val="22"/>
        </w:rPr>
        <w:t xml:space="preserve">Side-by-side: original high-resolution city boundary vs. the simplified polygon used for computation. Demonstrates that the simplification preserves the essential shape.</w:t>
      </w:r>
    </w:p>
    <w:p>
      <w:pPr>
        <w:spacing w:before="280" w:after="80"/>
      </w:pPr>
      <w:r>
        <w:rPr>
          <w:rFonts w:ascii="Arial" w:cs="Arial" w:eastAsia="Arial" w:hAnsi="Arial"/>
          <w:b/>
          <w:bCs/>
          <w:color w:val="1C1C2E"/>
          <w:sz w:val="24"/>
          <w:szCs w:val="24"/>
        </w:rPr>
        <w:t xml:space="preserve">Figure 2 — Streamlines in Boulder Domain</w:t>
      </w:r>
    </w:p>
    <w:p>
      <w:pPr>
        <w:spacing w:before="60" w:after="100"/>
      </w:pPr>
      <w:r>
        <w:rPr>
          <w:rFonts w:ascii="Arial" w:cs="Arial" w:eastAsia="Arial" w:hAnsi="Arial"/>
          <w:color w:val="1C1C2E"/>
          <w:sz w:val="22"/>
          <w:szCs w:val="22"/>
        </w:rPr>
        <w:t xml:space="preserve">The key result figure. Streamlines (level curves of ψ) should: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Enter from one side of the domain and exit the other.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Compress and curve near 'pinch points' in the boundary (sharp indentations).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Never cross each other (they are level curves of a harmonic function).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Be tangent to the boundary everywhere (no-penetration condition holds automatically by construction).</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If streamlines cross or shoot off to infinity, the inverse map solver didn't converge for those points. Check convergence flags and increase the grid of initial guesses.</w:t>
            </w:r>
          </w:p>
        </w:tc>
      </w:tr>
    </w:tbl>
    <w:p>
      <w:pPr>
        <w:spacing w:before="280" w:after="80"/>
      </w:pPr>
      <w:r>
        <w:rPr>
          <w:rFonts w:ascii="Arial" w:cs="Arial" w:eastAsia="Arial" w:hAnsi="Arial"/>
          <w:b/>
          <w:bCs/>
          <w:color w:val="1C1C2E"/>
          <w:sz w:val="24"/>
          <w:szCs w:val="24"/>
        </w:rPr>
        <w:t xml:space="preserve">Figure 3 — Equipotential Lines (φ = const)  [optional but recommended]</w:t>
      </w:r>
    </w:p>
    <w:p>
      <w:pPr>
        <w:spacing w:before="60" w:after="100"/>
      </w:pPr>
      <w:r>
        <w:rPr>
          <w:rFonts w:ascii="Arial" w:cs="Arial" w:eastAsia="Arial" w:hAnsi="Arial"/>
          <w:color w:val="1C1C2E"/>
          <w:sz w:val="22"/>
          <w:szCs w:val="22"/>
        </w:rPr>
        <w:t xml:space="preserve">These are the level curves of the velocity potential φ = Re(W(f⁻¹(z))). They should be orthogonal to the streamlines everywhere — this is the visual proof that conformal mapping preserves angles.</w:t>
      </w:r>
    </w:p>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Common Pitfalls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 xml:space="preserve">Working in WGS84 (lat/lon): interior angles will be wrong. Always reproject to UTM first.</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 xml:space="preserve">Forgetting to fix 3 pre-vertices (Möbius normalization): the SC parameter system is underdetermined. Fix ζ₁=0, ζ₂=1, ζₙ=∞ before solving.</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 xml:space="preserve">Too many polygon vertices: SC solver diverges for n &gt; ~20. Simplify until n ≤ 16.</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 xml:space="preserve">Testing directly on Boulder without validating on a simple shape first: if your square doesn't work, Boulder won't work. Always test on a known case.</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The inverse map (root-finding) will occasionally fail to converge for points near the boundary or near singular pre-vertices. Mask those points out in the figure — a few NaN pixels are fine.</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Keep a Jupyter notebook as your working scratchpad and a clean .py script as the 'official' code for the appendix. Don't submit a messy notebook.</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Key References for the Paper</w:t>
      </w:r>
    </w:p>
    <w:p>
      <w:pPr>
        <w:spacing w:before="60" w:after="100"/>
      </w:pPr>
      <w:r>
        <w:rPr>
          <w:rFonts w:ascii="Arial" w:cs="Arial" w:eastAsia="Arial" w:hAnsi="Arial"/>
          <w:color w:val="1C1C2E"/>
          <w:sz w:val="22"/>
          <w:szCs w:val="22"/>
        </w:rPr>
        <w:t xml:space="preserve">[AF03]  Ablowitz &amp; Fokas, Complex Variables, Cambridge, 2003. → Main textbook; Ch. 5 for SC theory.</w:t>
      </w:r>
    </w:p>
    <w:p>
      <w:pPr>
        <w:spacing w:before="0" w:after="60"/>
      </w:pPr>
    </w:p>
    <w:p>
      <w:pPr>
        <w:spacing w:before="60" w:after="100"/>
      </w:pPr>
      <w:r>
        <w:rPr>
          <w:rFonts w:ascii="Arial" w:cs="Arial" w:eastAsia="Arial" w:hAnsi="Arial"/>
          <w:color w:val="1C1C2E"/>
          <w:sz w:val="22"/>
          <w:szCs w:val="22"/>
        </w:rPr>
        <w:t xml:space="preserve">[DT09]  Driscoll &amp; Trefethen, Schwarz–Christoffel Mapping, Cambridge, 2009. → Must cite; definitive numerical SC reference; cite for the parameter problem and numerical method.</w:t>
      </w:r>
    </w:p>
    <w:p>
      <w:pPr>
        <w:spacing w:before="0" w:after="60"/>
      </w:pPr>
    </w:p>
    <w:p>
      <w:pPr>
        <w:spacing w:before="60" w:after="100"/>
      </w:pPr>
      <w:r>
        <w:rPr>
          <w:rFonts w:ascii="Arial" w:cs="Arial" w:eastAsia="Arial" w:hAnsi="Arial"/>
          <w:color w:val="1C1C2E"/>
          <w:sz w:val="22"/>
          <w:szCs w:val="22"/>
        </w:rPr>
        <w:t xml:space="preserve">[BO99]  Bender &amp; Orszag, Advanced Mathematical Methods, Springer, 1999. → Cite for complex potential / ideal flow context.</w:t>
      </w:r>
    </w:p>
    <w:p>
      <w:pPr>
        <w:spacing w:before="0" w:after="60"/>
      </w:pPr>
    </w:p>
    <w:p>
      <w:pPr>
        <w:spacing w:before="60" w:after="100"/>
      </w:pPr>
      <w:r>
        <w:rPr>
          <w:rFonts w:ascii="Arial" w:cs="Arial" w:eastAsia="Arial" w:hAnsi="Arial"/>
          <w:color w:val="1C1C2E"/>
          <w:sz w:val="22"/>
          <w:szCs w:val="22"/>
        </w:rPr>
        <w:t xml:space="preserve">US Census Bureau, TIGER/Line Shapefiles, 2023. → Cite as data source for Boulder boundary.</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You need ≥ 3 non-internet/non-web references. [AF03], [DT09], and [BO99] cover this requirement. The Census data source is web-only and does not count toward the 3.</w:t>
            </w:r>
          </w:p>
        </w:tc>
      </w:tr>
    </w:tbl>
    <w:p>
      <w:pPr>
        <w:spacing w:before="0" w:after="200"/>
      </w:pPr>
    </w:p>
    <w:p>
      <w:pPr>
        <w:pBdr>
          <w:top w:val="single" w:color="AAAAAA" w:sz="6" w:space="1"/>
        </w:pBdr>
        <w:spacing w:before="200" w:after="100"/>
        <w:jc w:val="center"/>
      </w:pPr>
      <w:r>
        <w:rPr>
          <w:rFonts w:ascii="Arial" w:cs="Arial" w:eastAsia="Arial" w:hAnsi="Arial"/>
          <w:color w:val="5A5A72"/>
          <w:sz w:val="18"/>
          <w:szCs w:val="18"/>
        </w:rPr>
        <w:t xml:space="preserve">APPM 4360 Spring 2026  ·  Internal document — not for submission</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C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2026-03-09T01:05:44.295Z</dcterms:created>
  <dcterms:modified xsi:type="dcterms:W3CDTF">2026-03-09T01:05:44.296Z</dcterms:modified>
</cp:coreProperties>
</file>

<file path=docProps/custom.xml><?xml version="1.0" encoding="utf-8"?>
<Properties xmlns="http://schemas.openxmlformats.org/officeDocument/2006/custom-properties" xmlns:vt="http://schemas.openxmlformats.org/officeDocument/2006/docPropsVTypes"/>
</file>