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3864"/>
          <w:sz w:val="32"/>
          <w:szCs w:val="32"/>
        </w:rPr>
        <w:t xml:space="preserve">WORKFLOW AUTOMATION CASE STUDY</w:t>
      </w:r>
    </w:p>
    <w:p>
      <w:pPr>
        <w:spacing w:after="80" w:before="0"/>
        <w:jc w:val="center"/>
      </w:pPr>
      <w:r>
        <w:rPr>
          <w:rFonts w:ascii="Arial" w:cs="Arial" w:eastAsia="Arial" w:hAnsi="Arial"/>
          <w:color w:val="555555"/>
          <w:sz w:val="22"/>
          <w:szCs w:val="22"/>
        </w:rPr>
        <w:t xml:space="preserve">Zapier Automation Build — CRM, Calendar &amp; Communication Integration</w:t>
      </w:r>
    </w:p>
    <w:p>
      <w:pPr>
        <w:pBdr>
          <w:bottom w:val="single" w:color="1F3864" w:sz="10" w:space="1"/>
        </w:pBdr>
        <w:spacing w:after="160" w:before="60"/>
      </w:pPr>
    </w:p>
    <w:p>
      <w:pPr>
        <w:spacing w:after="50" w:before="50"/>
      </w:pPr>
      <w:r>
        <w:rPr>
          <w:rFonts w:ascii="Arial" w:cs="Arial" w:eastAsia="Arial" w:hAnsi="Arial"/>
          <w:b/>
          <w:bCs/>
          <w:color w:val="1F3864"/>
          <w:sz w:val="20"/>
          <w:szCs w:val="20"/>
        </w:rPr>
        <w:t xml:space="preserve">Project Owner: </w:t>
      </w:r>
      <w:r>
        <w:rPr>
          <w:rFonts w:ascii="Arial" w:cs="Arial" w:eastAsia="Arial" w:hAnsi="Arial"/>
          <w:color w:val="1A1A1A"/>
          <w:sz w:val="20"/>
          <w:szCs w:val="20"/>
        </w:rPr>
        <w:t xml:space="preserve">McDonald Sebastine — Executive Assistant &amp; Operations Coordinator</w:t>
      </w:r>
    </w:p>
    <w:p>
      <w:pPr>
        <w:spacing w:after="50" w:before="50"/>
      </w:pPr>
      <w:r>
        <w:rPr>
          <w:rFonts w:ascii="Arial" w:cs="Arial" w:eastAsia="Arial" w:hAnsi="Arial"/>
          <w:b/>
          <w:bCs/>
          <w:color w:val="1F3864"/>
          <w:sz w:val="20"/>
          <w:szCs w:val="20"/>
        </w:rPr>
        <w:t xml:space="preserve">Organization: </w:t>
      </w:r>
      <w:r>
        <w:rPr>
          <w:rFonts w:ascii="Arial" w:cs="Arial" w:eastAsia="Arial" w:hAnsi="Arial"/>
          <w:color w:val="1A1A1A"/>
          <w:sz w:val="20"/>
          <w:szCs w:val="20"/>
        </w:rPr>
        <w:t xml:space="preserve">Grandida LLC — Remote, Miramar, Florida, USA</w:t>
      </w:r>
    </w:p>
    <w:p>
      <w:pPr>
        <w:spacing w:after="50" w:before="50"/>
      </w:pPr>
      <w:r>
        <w:rPr>
          <w:rFonts w:ascii="Arial" w:cs="Arial" w:eastAsia="Arial" w:hAnsi="Arial"/>
          <w:b/>
          <w:bCs/>
          <w:color w:val="1F3864"/>
          <w:sz w:val="20"/>
          <w:szCs w:val="20"/>
        </w:rPr>
        <w:t xml:space="preserve">Build Period: </w:t>
      </w:r>
      <w:r>
        <w:rPr>
          <w:rFonts w:ascii="Arial" w:cs="Arial" w:eastAsia="Arial" w:hAnsi="Arial"/>
          <w:color w:val="1A1A1A"/>
          <w:sz w:val="20"/>
          <w:szCs w:val="20"/>
        </w:rPr>
        <w:t xml:space="preserve">June 2023 — August 2023</w:t>
      </w:r>
    </w:p>
    <w:p>
      <w:pPr>
        <w:spacing w:after="50" w:before="50"/>
      </w:pPr>
      <w:r>
        <w:rPr>
          <w:rFonts w:ascii="Arial" w:cs="Arial" w:eastAsia="Arial" w:hAnsi="Arial"/>
          <w:b/>
          <w:bCs/>
          <w:color w:val="1F3864"/>
          <w:sz w:val="20"/>
          <w:szCs w:val="20"/>
        </w:rPr>
        <w:t xml:space="preserve">Platform Used: </w:t>
      </w:r>
      <w:r>
        <w:rPr>
          <w:rFonts w:ascii="Arial" w:cs="Arial" w:eastAsia="Arial" w:hAnsi="Arial"/>
          <w:color w:val="1A1A1A"/>
          <w:sz w:val="20"/>
          <w:szCs w:val="20"/>
        </w:rPr>
        <w:t xml:space="preserve">Zapier (Automation) + HubSpot + Google Calendar + Gmail + Slack</w:t>
      </w:r>
    </w:p>
    <w:p>
      <w:pPr>
        <w:spacing w:after="50" w:before="50"/>
      </w:pPr>
      <w:r>
        <w:rPr>
          <w:rFonts w:ascii="Arial" w:cs="Arial" w:eastAsia="Arial" w:hAnsi="Arial"/>
          <w:b/>
          <w:bCs/>
          <w:color w:val="1F3864"/>
          <w:sz w:val="20"/>
          <w:szCs w:val="20"/>
        </w:rPr>
        <w:t xml:space="preserve">Outcome: </w:t>
      </w:r>
      <w:r>
        <w:rPr>
          <w:rFonts w:ascii="Arial" w:cs="Arial" w:eastAsia="Arial" w:hAnsi="Arial"/>
          <w:color w:val="1A1A1A"/>
          <w:sz w:val="20"/>
          <w:szCs w:val="20"/>
        </w:rPr>
        <w:t xml:space="preserve">40% reduction in repetitive workload | 25% improvement in CRM accuracy</w:t>
      </w:r>
    </w:p>
    <w:p>
      <w:pPr>
        <w:spacing w:after="0" w:before="120"/>
      </w:pPr>
    </w:p>
    <w:p>
      <w:pPr>
        <w:spacing w:after="80" w:before="240"/>
      </w:pPr>
      <w:r>
        <w:rPr>
          <w:rFonts w:ascii="Arial" w:cs="Arial" w:eastAsia="Arial" w:hAnsi="Arial"/>
          <w:b/>
          <w:bCs/>
          <w:color w:val="1F3864"/>
          <w:sz w:val="22"/>
          <w:szCs w:val="22"/>
        </w:rPr>
        <w:t xml:space="preserve">BACKGROUND &amp; PROBLEM</w:t>
      </w:r>
    </w:p>
    <w:p>
      <w:pPr>
        <w:pBdr>
          <w:bottom w:val="single" w:color="1F3864" w:sz="4" w:space="1"/>
        </w:pBdr>
        <w:spacing w:after="120" w:before="0"/>
      </w:pPr>
    </w:p>
    <w:p>
      <w:pPr>
        <w:spacing w:after="60" w:before="60"/>
      </w:pPr>
      <w:r>
        <w:rPr>
          <w:rFonts w:ascii="Arial" w:cs="Arial" w:eastAsia="Arial" w:hAnsi="Arial"/>
          <w:color w:val="1A1A1A"/>
          <w:sz w:val="20"/>
          <w:szCs w:val="20"/>
        </w:rPr>
        <w:t xml:space="preserve">In June 2023, after completing a self-initiated 3-day workflow audit at Grandida LLC, I identified that the administrative team was losing an estimated 6–8 hours per week to five specific categories of repetitive manual tasks. These tasks were individually small but cumulatively significant — and because they had become normalized over time, no one had formally identified them as a bottleneck.</w:t>
      </w:r>
    </w:p>
    <w:p>
      <w:pPr>
        <w:spacing w:after="60" w:before="60"/>
      </w:pPr>
      <w:r>
        <w:rPr>
          <w:rFonts w:ascii="Arial" w:cs="Arial" w:eastAsia="Arial" w:hAnsi="Arial"/>
          <w:color w:val="1A1A1A"/>
          <w:sz w:val="20"/>
          <w:szCs w:val="20"/>
        </w:rPr>
        <w:t xml:space="preserve">The five problem areas were: (1) manually logging CRM records after client meetings, (2) triggering follow-up email sequences manually after calls, (3) notifying team members of CRM pipeline changes via Slack, (4) updating calendar event details when meeting links changed, and (5) reminding the team weekly to complete CRM data audits.</w:t>
      </w:r>
    </w:p>
    <w:p>
      <w:pPr>
        <w:spacing w:after="60" w:before="60"/>
      </w:pPr>
      <w:r>
        <w:rPr>
          <w:rFonts w:ascii="Arial" w:cs="Arial" w:eastAsia="Arial" w:hAnsi="Arial"/>
          <w:color w:val="1A1A1A"/>
          <w:sz w:val="20"/>
          <w:szCs w:val="20"/>
        </w:rPr>
        <w:t xml:space="preserve">None of these required human judgment — they were pure execution tasks that a well-designed automation could handle reliably and instantly. I proposed and built the solution independently.</w:t>
      </w:r>
    </w:p>
    <w:p>
      <w:pPr>
        <w:spacing w:after="0" w:before="120"/>
      </w:pPr>
    </w:p>
    <w:p>
      <w:pPr>
        <w:spacing w:after="80" w:before="240"/>
      </w:pPr>
      <w:r>
        <w:rPr>
          <w:rFonts w:ascii="Arial" w:cs="Arial" w:eastAsia="Arial" w:hAnsi="Arial"/>
          <w:b/>
          <w:bCs/>
          <w:color w:val="1F3864"/>
          <w:sz w:val="22"/>
          <w:szCs w:val="22"/>
        </w:rPr>
        <w:t xml:space="preserve">AUTOMATION 1 — POST-MEETING CRM LOGGING</w:t>
      </w:r>
    </w:p>
    <w:p>
      <w:pPr>
        <w:pBdr>
          <w:bottom w:val="single" w:color="1F3864" w:sz="4" w:space="1"/>
        </w:pBdr>
        <w:spacing w:after="120" w:before="0"/>
      </w:pPr>
    </w:p>
    <w:p>
      <w:pPr>
        <w:spacing w:after="40" w:before="100"/>
      </w:pPr>
      <w:r>
        <w:rPr>
          <w:rFonts w:ascii="Arial" w:cs="Arial" w:eastAsia="Arial" w:hAnsi="Arial"/>
          <w:b/>
          <w:bCs/>
          <w:color w:val="1F3864"/>
          <w:sz w:val="21"/>
          <w:szCs w:val="21"/>
        </w:rPr>
        <w:t xml:space="preserve">STEP 1: Trigger</w:t>
      </w:r>
    </w:p>
    <w:p>
      <w:pPr>
        <w:spacing w:after="80" w:before="0"/>
      </w:pPr>
      <w:r>
        <w:rPr>
          <w:rFonts w:ascii="Arial" w:cs="Arial" w:eastAsia="Arial" w:hAnsi="Arial"/>
          <w:color w:val="1A1A1A"/>
          <w:sz w:val="20"/>
          <w:szCs w:val="20"/>
        </w:rPr>
        <w:t xml:space="preserve">A new meeting is confirmed via Calendly (booking event fires)</w:t>
      </w:r>
    </w:p>
    <w:p>
      <w:pPr>
        <w:spacing w:after="40" w:before="100"/>
      </w:pPr>
      <w:r>
        <w:rPr>
          <w:rFonts w:ascii="Arial" w:cs="Arial" w:eastAsia="Arial" w:hAnsi="Arial"/>
          <w:b/>
          <w:bCs/>
          <w:color w:val="1F3864"/>
          <w:sz w:val="21"/>
          <w:szCs w:val="21"/>
        </w:rPr>
        <w:t xml:space="preserve">STEP 2: Action</w:t>
      </w:r>
    </w:p>
    <w:p>
      <w:pPr>
        <w:spacing w:after="80" w:before="0"/>
      </w:pPr>
      <w:r>
        <w:rPr>
          <w:rFonts w:ascii="Arial" w:cs="Arial" w:eastAsia="Arial" w:hAnsi="Arial"/>
          <w:color w:val="1A1A1A"/>
          <w:sz w:val="20"/>
          <w:szCs w:val="20"/>
        </w:rPr>
        <w:t xml:space="preserve">Zapier extracts attendee name, email, meeting date, and meeting type from Calendly data</w:t>
      </w:r>
    </w:p>
    <w:p>
      <w:pPr>
        <w:spacing w:after="40" w:before="100"/>
      </w:pPr>
      <w:r>
        <w:rPr>
          <w:rFonts w:ascii="Arial" w:cs="Arial" w:eastAsia="Arial" w:hAnsi="Arial"/>
          <w:b/>
          <w:bCs/>
          <w:color w:val="1F3864"/>
          <w:sz w:val="21"/>
          <w:szCs w:val="21"/>
        </w:rPr>
        <w:t xml:space="preserve">STEP 3: Action</w:t>
      </w:r>
    </w:p>
    <w:p>
      <w:pPr>
        <w:spacing w:after="80" w:before="0"/>
      </w:pPr>
      <w:r>
        <w:rPr>
          <w:rFonts w:ascii="Arial" w:cs="Arial" w:eastAsia="Arial" w:hAnsi="Arial"/>
          <w:color w:val="1A1A1A"/>
          <w:sz w:val="20"/>
          <w:szCs w:val="20"/>
        </w:rPr>
        <w:t xml:space="preserve">Zapier searches HubSpot for an existing contact record matching the attendee email</w:t>
      </w:r>
    </w:p>
    <w:p>
      <w:pPr>
        <w:spacing w:after="40" w:before="100"/>
      </w:pPr>
      <w:r>
        <w:rPr>
          <w:rFonts w:ascii="Arial" w:cs="Arial" w:eastAsia="Arial" w:hAnsi="Arial"/>
          <w:b/>
          <w:bCs/>
          <w:color w:val="1F3864"/>
          <w:sz w:val="21"/>
          <w:szCs w:val="21"/>
        </w:rPr>
        <w:t xml:space="preserve">STEP 4: Action</w:t>
      </w:r>
    </w:p>
    <w:p>
      <w:pPr>
        <w:spacing w:after="80" w:before="0"/>
      </w:pPr>
      <w:r>
        <w:rPr>
          <w:rFonts w:ascii="Arial" w:cs="Arial" w:eastAsia="Arial" w:hAnsi="Arial"/>
          <w:color w:val="1A1A1A"/>
          <w:sz w:val="20"/>
          <w:szCs w:val="20"/>
        </w:rPr>
        <w:t xml:space="preserve">If contact exists: creates a new meeting activity log in HubSpot with date, duration, and type | If no contact: creates a new HubSpot contact record and logs the meeting</w:t>
      </w:r>
    </w:p>
    <w:p>
      <w:pPr>
        <w:spacing w:after="40" w:before="100"/>
      </w:pPr>
      <w:r>
        <w:rPr>
          <w:rFonts w:ascii="Arial" w:cs="Arial" w:eastAsia="Arial" w:hAnsi="Arial"/>
          <w:b/>
          <w:bCs/>
          <w:color w:val="1F3864"/>
          <w:sz w:val="21"/>
          <w:szCs w:val="21"/>
        </w:rPr>
        <w:t xml:space="preserve">STEP 5: Action</w:t>
      </w:r>
    </w:p>
    <w:p>
      <w:pPr>
        <w:spacing w:after="80" w:before="0"/>
      </w:pPr>
      <w:r>
        <w:rPr>
          <w:rFonts w:ascii="Arial" w:cs="Arial" w:eastAsia="Arial" w:hAnsi="Arial"/>
          <w:color w:val="1A1A1A"/>
          <w:sz w:val="20"/>
          <w:szCs w:val="20"/>
        </w:rPr>
        <w:t xml:space="preserve">Sends a Slack notification to the assigned team member confirming the CRM entry was created</w:t>
      </w:r>
    </w:p>
    <w:p>
      <w:pPr>
        <w:spacing w:after="60" w:before="60"/>
      </w:pPr>
      <w:r>
        <w:rPr>
          <w:rFonts w:ascii="Arial" w:cs="Arial" w:eastAsia="Arial" w:hAnsi="Arial"/>
          <w:color w:val="1A1A1A"/>
          <w:sz w:val="20"/>
          <w:szCs w:val="20"/>
        </w:rPr>
        <w:t xml:space="preserve">Result: Eliminated 100% of manual post-meeting CRM logging. Zero missed entries after deployment.</w:t>
      </w:r>
    </w:p>
    <w:p>
      <w:pPr>
        <w:pBdr>
          <w:bottom w:val="single" w:color="CCCCCC" w:sz="3" w:space="1"/>
        </w:pBdr>
        <w:spacing w:after="120" w:before="120"/>
      </w:pPr>
    </w:p>
    <w:p>
      <w:pPr>
        <w:spacing w:after="80" w:before="240"/>
      </w:pPr>
      <w:r>
        <w:rPr>
          <w:rFonts w:ascii="Arial" w:cs="Arial" w:eastAsia="Arial" w:hAnsi="Arial"/>
          <w:b/>
          <w:bCs/>
          <w:color w:val="1F3864"/>
          <w:sz w:val="22"/>
          <w:szCs w:val="22"/>
        </w:rPr>
        <w:t xml:space="preserve">AUTOMATION 2 — FOLLOW-UP EMAIL SEQUENCE TRIGGER</w:t>
      </w:r>
    </w:p>
    <w:p>
      <w:pPr>
        <w:pBdr>
          <w:bottom w:val="single" w:color="1F3864" w:sz="4" w:space="1"/>
        </w:pBdr>
        <w:spacing w:after="120" w:before="0"/>
      </w:pPr>
    </w:p>
    <w:p>
      <w:pPr>
        <w:spacing w:after="40" w:before="100"/>
      </w:pPr>
      <w:r>
        <w:rPr>
          <w:rFonts w:ascii="Arial" w:cs="Arial" w:eastAsia="Arial" w:hAnsi="Arial"/>
          <w:b/>
          <w:bCs/>
          <w:color w:val="1F3864"/>
          <w:sz w:val="21"/>
          <w:szCs w:val="21"/>
        </w:rPr>
        <w:t xml:space="preserve">STEP 1: Trigger</w:t>
      </w:r>
    </w:p>
    <w:p>
      <w:pPr>
        <w:spacing w:after="80" w:before="0"/>
      </w:pPr>
      <w:r>
        <w:rPr>
          <w:rFonts w:ascii="Arial" w:cs="Arial" w:eastAsia="Arial" w:hAnsi="Arial"/>
          <w:color w:val="1A1A1A"/>
          <w:sz w:val="20"/>
          <w:szCs w:val="20"/>
        </w:rPr>
        <w:t xml:space="preserve">A HubSpot deal stage changes to 'Meeting Completed'</w:t>
      </w:r>
    </w:p>
    <w:p>
      <w:pPr>
        <w:spacing w:after="40" w:before="100"/>
      </w:pPr>
      <w:r>
        <w:rPr>
          <w:rFonts w:ascii="Arial" w:cs="Arial" w:eastAsia="Arial" w:hAnsi="Arial"/>
          <w:b/>
          <w:bCs/>
          <w:color w:val="1F3864"/>
          <w:sz w:val="21"/>
          <w:szCs w:val="21"/>
        </w:rPr>
        <w:t xml:space="preserve">STEP 2: Action</w:t>
      </w:r>
    </w:p>
    <w:p>
      <w:pPr>
        <w:spacing w:after="80" w:before="0"/>
      </w:pPr>
      <w:r>
        <w:rPr>
          <w:rFonts w:ascii="Arial" w:cs="Arial" w:eastAsia="Arial" w:hAnsi="Arial"/>
          <w:color w:val="1A1A1A"/>
          <w:sz w:val="20"/>
          <w:szCs w:val="20"/>
        </w:rPr>
        <w:t xml:space="preserve">Zapier checks a Google Sheet 'Follow-Up Schedule' to determine which email sequence applies based on meeting type</w:t>
      </w:r>
    </w:p>
    <w:p>
      <w:pPr>
        <w:spacing w:after="40" w:before="100"/>
      </w:pPr>
      <w:r>
        <w:rPr>
          <w:rFonts w:ascii="Arial" w:cs="Arial" w:eastAsia="Arial" w:hAnsi="Arial"/>
          <w:b/>
          <w:bCs/>
          <w:color w:val="1F3864"/>
          <w:sz w:val="21"/>
          <w:szCs w:val="21"/>
        </w:rPr>
        <w:t xml:space="preserve">STEP 3: Action</w:t>
      </w:r>
    </w:p>
    <w:p>
      <w:pPr>
        <w:spacing w:after="80" w:before="0"/>
      </w:pPr>
      <w:r>
        <w:rPr>
          <w:rFonts w:ascii="Arial" w:cs="Arial" w:eastAsia="Arial" w:hAnsi="Arial"/>
          <w:color w:val="1A1A1A"/>
          <w:sz w:val="20"/>
          <w:szCs w:val="20"/>
        </w:rPr>
        <w:t xml:space="preserve">Zapier adds a 24-hour delay</w:t>
      </w:r>
    </w:p>
    <w:p>
      <w:pPr>
        <w:spacing w:after="40" w:before="100"/>
      </w:pPr>
      <w:r>
        <w:rPr>
          <w:rFonts w:ascii="Arial" w:cs="Arial" w:eastAsia="Arial" w:hAnsi="Arial"/>
          <w:b/>
          <w:bCs/>
          <w:color w:val="1F3864"/>
          <w:sz w:val="21"/>
          <w:szCs w:val="21"/>
        </w:rPr>
        <w:t xml:space="preserve">STEP 4: Action</w:t>
      </w:r>
    </w:p>
    <w:p>
      <w:pPr>
        <w:spacing w:after="80" w:before="0"/>
      </w:pPr>
      <w:r>
        <w:rPr>
          <w:rFonts w:ascii="Arial" w:cs="Arial" w:eastAsia="Arial" w:hAnsi="Arial"/>
          <w:color w:val="1A1A1A"/>
          <w:sz w:val="20"/>
          <w:szCs w:val="20"/>
        </w:rPr>
        <w:t xml:space="preserve">Triggers the appropriate follow-up email template in HubSpot on behalf of the assigned team member</w:t>
      </w:r>
    </w:p>
    <w:p>
      <w:pPr>
        <w:spacing w:after="40" w:before="100"/>
      </w:pPr>
      <w:r>
        <w:rPr>
          <w:rFonts w:ascii="Arial" w:cs="Arial" w:eastAsia="Arial" w:hAnsi="Arial"/>
          <w:b/>
          <w:bCs/>
          <w:color w:val="1F3864"/>
          <w:sz w:val="21"/>
          <w:szCs w:val="21"/>
        </w:rPr>
        <w:t xml:space="preserve">STEP 5: Action</w:t>
      </w:r>
    </w:p>
    <w:p>
      <w:pPr>
        <w:spacing w:after="80" w:before="0"/>
      </w:pPr>
      <w:r>
        <w:rPr>
          <w:rFonts w:ascii="Arial" w:cs="Arial" w:eastAsia="Arial" w:hAnsi="Arial"/>
          <w:color w:val="1A1A1A"/>
          <w:sz w:val="20"/>
          <w:szCs w:val="20"/>
        </w:rPr>
        <w:t xml:space="preserve">Logs the send event back to HubSpot as a communication activity</w:t>
      </w:r>
    </w:p>
    <w:p>
      <w:pPr>
        <w:spacing w:after="60" w:before="60"/>
      </w:pPr>
      <w:r>
        <w:rPr>
          <w:rFonts w:ascii="Arial" w:cs="Arial" w:eastAsia="Arial" w:hAnsi="Arial"/>
          <w:color w:val="1A1A1A"/>
          <w:sz w:val="20"/>
          <w:szCs w:val="20"/>
        </w:rPr>
        <w:t xml:space="preserve">Result: Follow-up emails now sent within 24 hours of every completed meeting — consistently, without human reminder. Estimated 15% improvement in response rates.</w:t>
      </w:r>
    </w:p>
    <w:p>
      <w:pPr>
        <w:pBdr>
          <w:bottom w:val="single" w:color="CCCCCC" w:sz="3" w:space="1"/>
        </w:pBdr>
        <w:spacing w:after="120" w:before="120"/>
      </w:pPr>
    </w:p>
    <w:p>
      <w:pPr>
        <w:spacing w:after="80" w:before="240"/>
      </w:pPr>
      <w:r>
        <w:rPr>
          <w:rFonts w:ascii="Arial" w:cs="Arial" w:eastAsia="Arial" w:hAnsi="Arial"/>
          <w:b/>
          <w:bCs/>
          <w:color w:val="1F3864"/>
          <w:sz w:val="22"/>
          <w:szCs w:val="22"/>
        </w:rPr>
        <w:t xml:space="preserve">AUTOMATION 3 — PIPELINE STAGE SLACK NOTIFICATIONS</w:t>
      </w:r>
    </w:p>
    <w:p>
      <w:pPr>
        <w:pBdr>
          <w:bottom w:val="single" w:color="1F3864" w:sz="4" w:space="1"/>
        </w:pBdr>
        <w:spacing w:after="120" w:before="0"/>
      </w:pPr>
    </w:p>
    <w:p>
      <w:pPr>
        <w:spacing w:after="40" w:before="100"/>
      </w:pPr>
      <w:r>
        <w:rPr>
          <w:rFonts w:ascii="Arial" w:cs="Arial" w:eastAsia="Arial" w:hAnsi="Arial"/>
          <w:b/>
          <w:bCs/>
          <w:color w:val="1F3864"/>
          <w:sz w:val="21"/>
          <w:szCs w:val="21"/>
        </w:rPr>
        <w:t xml:space="preserve">STEP 1: Trigger</w:t>
      </w:r>
    </w:p>
    <w:p>
      <w:pPr>
        <w:spacing w:after="80" w:before="0"/>
      </w:pPr>
      <w:r>
        <w:rPr>
          <w:rFonts w:ascii="Arial" w:cs="Arial" w:eastAsia="Arial" w:hAnsi="Arial"/>
          <w:color w:val="1A1A1A"/>
          <w:sz w:val="20"/>
          <w:szCs w:val="20"/>
        </w:rPr>
        <w:t xml:space="preserve">A HubSpot deal moves to a new pipeline stage</w:t>
      </w:r>
    </w:p>
    <w:p>
      <w:pPr>
        <w:spacing w:after="40" w:before="100"/>
      </w:pPr>
      <w:r>
        <w:rPr>
          <w:rFonts w:ascii="Arial" w:cs="Arial" w:eastAsia="Arial" w:hAnsi="Arial"/>
          <w:b/>
          <w:bCs/>
          <w:color w:val="1F3864"/>
          <w:sz w:val="21"/>
          <w:szCs w:val="21"/>
        </w:rPr>
        <w:t xml:space="preserve">STEP 2: Action</w:t>
      </w:r>
    </w:p>
    <w:p>
      <w:pPr>
        <w:spacing w:after="80" w:before="0"/>
      </w:pPr>
      <w:r>
        <w:rPr>
          <w:rFonts w:ascii="Arial" w:cs="Arial" w:eastAsia="Arial" w:hAnsi="Arial"/>
          <w:color w:val="1A1A1A"/>
          <w:sz w:val="20"/>
          <w:szCs w:val="20"/>
        </w:rPr>
        <w:t xml:space="preserve">Zapier identifies the deal name, new stage, assigned owner, and expected close date</w:t>
      </w:r>
    </w:p>
    <w:p>
      <w:pPr>
        <w:spacing w:after="40" w:before="100"/>
      </w:pPr>
      <w:r>
        <w:rPr>
          <w:rFonts w:ascii="Arial" w:cs="Arial" w:eastAsia="Arial" w:hAnsi="Arial"/>
          <w:b/>
          <w:bCs/>
          <w:color w:val="1F3864"/>
          <w:sz w:val="21"/>
          <w:szCs w:val="21"/>
        </w:rPr>
        <w:t xml:space="preserve">STEP 3: Action</w:t>
      </w:r>
    </w:p>
    <w:p>
      <w:pPr>
        <w:spacing w:after="80" w:before="0"/>
      </w:pPr>
      <w:r>
        <w:rPr>
          <w:rFonts w:ascii="Arial" w:cs="Arial" w:eastAsia="Arial" w:hAnsi="Arial"/>
          <w:color w:val="1A1A1A"/>
          <w:sz w:val="20"/>
          <w:szCs w:val="20"/>
        </w:rPr>
        <w:t xml:space="preserve">Sends a formatted Slack message to the #pipeline-updates channel tagging the deal owner</w:t>
      </w:r>
    </w:p>
    <w:p>
      <w:pPr>
        <w:spacing w:after="40" w:before="100"/>
      </w:pPr>
      <w:r>
        <w:rPr>
          <w:rFonts w:ascii="Arial" w:cs="Arial" w:eastAsia="Arial" w:hAnsi="Arial"/>
          <w:b/>
          <w:bCs/>
          <w:color w:val="1F3864"/>
          <w:sz w:val="21"/>
          <w:szCs w:val="21"/>
        </w:rPr>
        <w:t xml:space="preserve">STEP 4: Action</w:t>
      </w:r>
    </w:p>
    <w:p>
      <w:pPr>
        <w:spacing w:after="80" w:before="0"/>
      </w:pPr>
      <w:r>
        <w:rPr>
          <w:rFonts w:ascii="Arial" w:cs="Arial" w:eastAsia="Arial" w:hAnsi="Arial"/>
          <w:color w:val="1A1A1A"/>
          <w:sz w:val="20"/>
          <w:szCs w:val="20"/>
        </w:rPr>
        <w:t xml:space="preserve">If the deal moves to 'Proposal Sent' or 'Negotiation' — sends an additional direct Slack DM to the team lead</w:t>
      </w:r>
    </w:p>
    <w:p>
      <w:pPr>
        <w:spacing w:after="60" w:before="60"/>
      </w:pPr>
      <w:r>
        <w:rPr>
          <w:rFonts w:ascii="Arial" w:cs="Arial" w:eastAsia="Arial" w:hAnsi="Arial"/>
          <w:color w:val="1A1A1A"/>
          <w:sz w:val="20"/>
          <w:szCs w:val="20"/>
        </w:rPr>
        <w:t xml:space="preserve">Result: Team members stay informed of pipeline movement in real time without checking HubSpot manually. Reduced pipeline review meeting time by an estimated 20 minutes weekly.</w:t>
      </w:r>
    </w:p>
    <w:p>
      <w:pPr>
        <w:pBdr>
          <w:bottom w:val="single" w:color="CCCCCC" w:sz="3" w:space="1"/>
        </w:pBdr>
        <w:spacing w:after="120" w:before="120"/>
      </w:pPr>
    </w:p>
    <w:p>
      <w:pPr>
        <w:spacing w:after="80" w:before="240"/>
      </w:pPr>
      <w:r>
        <w:rPr>
          <w:rFonts w:ascii="Arial" w:cs="Arial" w:eastAsia="Arial" w:hAnsi="Arial"/>
          <w:b/>
          <w:bCs/>
          <w:color w:val="1F3864"/>
          <w:sz w:val="22"/>
          <w:szCs w:val="22"/>
        </w:rPr>
        <w:t xml:space="preserve">AUTOMATION 4 — CALENDAR EVENT LINK SYNC</w:t>
      </w:r>
    </w:p>
    <w:p>
      <w:pPr>
        <w:pBdr>
          <w:bottom w:val="single" w:color="1F3864" w:sz="4" w:space="1"/>
        </w:pBdr>
        <w:spacing w:after="120" w:before="0"/>
      </w:pPr>
    </w:p>
    <w:p>
      <w:pPr>
        <w:spacing w:after="40" w:before="100"/>
      </w:pPr>
      <w:r>
        <w:rPr>
          <w:rFonts w:ascii="Arial" w:cs="Arial" w:eastAsia="Arial" w:hAnsi="Arial"/>
          <w:b/>
          <w:bCs/>
          <w:color w:val="1F3864"/>
          <w:sz w:val="21"/>
          <w:szCs w:val="21"/>
        </w:rPr>
        <w:t xml:space="preserve">STEP 1: Trigger</w:t>
      </w:r>
    </w:p>
    <w:p>
      <w:pPr>
        <w:spacing w:after="80" w:before="0"/>
      </w:pPr>
      <w:r>
        <w:rPr>
          <w:rFonts w:ascii="Arial" w:cs="Arial" w:eastAsia="Arial" w:hAnsi="Arial"/>
          <w:color w:val="1A1A1A"/>
          <w:sz w:val="20"/>
          <w:szCs w:val="20"/>
        </w:rPr>
        <w:t xml:space="preserve">A new Zoom or Google Meet link is generated for a calendar event</w:t>
      </w:r>
    </w:p>
    <w:p>
      <w:pPr>
        <w:spacing w:after="40" w:before="100"/>
      </w:pPr>
      <w:r>
        <w:rPr>
          <w:rFonts w:ascii="Arial" w:cs="Arial" w:eastAsia="Arial" w:hAnsi="Arial"/>
          <w:b/>
          <w:bCs/>
          <w:color w:val="1F3864"/>
          <w:sz w:val="21"/>
          <w:szCs w:val="21"/>
        </w:rPr>
        <w:t xml:space="preserve">STEP 2: Action</w:t>
      </w:r>
    </w:p>
    <w:p>
      <w:pPr>
        <w:spacing w:after="80" w:before="0"/>
      </w:pPr>
      <w:r>
        <w:rPr>
          <w:rFonts w:ascii="Arial" w:cs="Arial" w:eastAsia="Arial" w:hAnsi="Arial"/>
          <w:color w:val="1A1A1A"/>
          <w:sz w:val="20"/>
          <w:szCs w:val="20"/>
        </w:rPr>
        <w:t xml:space="preserve">Zapier detects the event title, date, and attendees from Google Calendar</w:t>
      </w:r>
    </w:p>
    <w:p>
      <w:pPr>
        <w:spacing w:after="40" w:before="100"/>
      </w:pPr>
      <w:r>
        <w:rPr>
          <w:rFonts w:ascii="Arial" w:cs="Arial" w:eastAsia="Arial" w:hAnsi="Arial"/>
          <w:b/>
          <w:bCs/>
          <w:color w:val="1F3864"/>
          <w:sz w:val="21"/>
          <w:szCs w:val="21"/>
        </w:rPr>
        <w:t xml:space="preserve">STEP 3: Action</w:t>
      </w:r>
    </w:p>
    <w:p>
      <w:pPr>
        <w:spacing w:after="80" w:before="0"/>
      </w:pPr>
      <w:r>
        <w:rPr>
          <w:rFonts w:ascii="Arial" w:cs="Arial" w:eastAsia="Arial" w:hAnsi="Arial"/>
          <w:color w:val="1A1A1A"/>
          <w:sz w:val="20"/>
          <w:szCs w:val="20"/>
        </w:rPr>
        <w:t xml:space="preserve">Updates the calendar event description with the correct meeting link</w:t>
      </w:r>
    </w:p>
    <w:p>
      <w:pPr>
        <w:spacing w:after="40" w:before="100"/>
      </w:pPr>
      <w:r>
        <w:rPr>
          <w:rFonts w:ascii="Arial" w:cs="Arial" w:eastAsia="Arial" w:hAnsi="Arial"/>
          <w:b/>
          <w:bCs/>
          <w:color w:val="1F3864"/>
          <w:sz w:val="21"/>
          <w:szCs w:val="21"/>
        </w:rPr>
        <w:t xml:space="preserve">STEP 4: Action</w:t>
      </w:r>
    </w:p>
    <w:p>
      <w:pPr>
        <w:spacing w:after="80" w:before="0"/>
      </w:pPr>
      <w:r>
        <w:rPr>
          <w:rFonts w:ascii="Arial" w:cs="Arial" w:eastAsia="Arial" w:hAnsi="Arial"/>
          <w:color w:val="1A1A1A"/>
          <w:sz w:val="20"/>
          <w:szCs w:val="20"/>
        </w:rPr>
        <w:t xml:space="preserve">Resends an updated calendar invite to all attendees with the correct link embedded</w:t>
      </w:r>
    </w:p>
    <w:p>
      <w:pPr>
        <w:spacing w:after="60" w:before="60"/>
      </w:pPr>
      <w:r>
        <w:rPr>
          <w:rFonts w:ascii="Arial" w:cs="Arial" w:eastAsia="Arial" w:hAnsi="Arial"/>
          <w:color w:val="1A1A1A"/>
          <w:sz w:val="20"/>
          <w:szCs w:val="20"/>
        </w:rPr>
        <w:t xml:space="preserve">Result: Eliminated instances of attendees joining meetings without links or with outdated links. Zero link-related meeting disruptions after deployment.</w:t>
      </w:r>
    </w:p>
    <w:p>
      <w:pPr>
        <w:pBdr>
          <w:bottom w:val="single" w:color="CCCCCC" w:sz="3" w:space="1"/>
        </w:pBdr>
        <w:spacing w:after="120" w:before="120"/>
      </w:pPr>
    </w:p>
    <w:p>
      <w:pPr>
        <w:spacing w:after="80" w:before="240"/>
      </w:pPr>
      <w:r>
        <w:rPr>
          <w:rFonts w:ascii="Arial" w:cs="Arial" w:eastAsia="Arial" w:hAnsi="Arial"/>
          <w:b/>
          <w:bCs/>
          <w:color w:val="1F3864"/>
          <w:sz w:val="22"/>
          <w:szCs w:val="22"/>
        </w:rPr>
        <w:t xml:space="preserve">AUTOMATION 5 — WEEKLY CRM AUDIT REMINDER</w:t>
      </w:r>
    </w:p>
    <w:p>
      <w:pPr>
        <w:pBdr>
          <w:bottom w:val="single" w:color="1F3864" w:sz="4" w:space="1"/>
        </w:pBdr>
        <w:spacing w:after="120" w:before="0"/>
      </w:pPr>
    </w:p>
    <w:p>
      <w:pPr>
        <w:spacing w:after="40" w:before="100"/>
      </w:pPr>
      <w:r>
        <w:rPr>
          <w:rFonts w:ascii="Arial" w:cs="Arial" w:eastAsia="Arial" w:hAnsi="Arial"/>
          <w:b/>
          <w:bCs/>
          <w:color w:val="1F3864"/>
          <w:sz w:val="21"/>
          <w:szCs w:val="21"/>
        </w:rPr>
        <w:t xml:space="preserve">STEP 1: Trigger</w:t>
      </w:r>
    </w:p>
    <w:p>
      <w:pPr>
        <w:spacing w:after="80" w:before="0"/>
      </w:pPr>
      <w:r>
        <w:rPr>
          <w:rFonts w:ascii="Arial" w:cs="Arial" w:eastAsia="Arial" w:hAnsi="Arial"/>
          <w:color w:val="1A1A1A"/>
          <w:sz w:val="20"/>
          <w:szCs w:val="20"/>
        </w:rPr>
        <w:t xml:space="preserve">Scheduled automation — fires every Monday at 8:00 AM EST</w:t>
      </w:r>
    </w:p>
    <w:p>
      <w:pPr>
        <w:spacing w:after="40" w:before="100"/>
      </w:pPr>
      <w:r>
        <w:rPr>
          <w:rFonts w:ascii="Arial" w:cs="Arial" w:eastAsia="Arial" w:hAnsi="Arial"/>
          <w:b/>
          <w:bCs/>
          <w:color w:val="1F3864"/>
          <w:sz w:val="21"/>
          <w:szCs w:val="21"/>
        </w:rPr>
        <w:t xml:space="preserve">STEP 2: Action</w:t>
      </w:r>
    </w:p>
    <w:p>
      <w:pPr>
        <w:spacing w:after="80" w:before="0"/>
      </w:pPr>
      <w:r>
        <w:rPr>
          <w:rFonts w:ascii="Arial" w:cs="Arial" w:eastAsia="Arial" w:hAnsi="Arial"/>
          <w:color w:val="1A1A1A"/>
          <w:sz w:val="20"/>
          <w:szCs w:val="20"/>
        </w:rPr>
        <w:t xml:space="preserve">Sends a Slack message to the #admin-ops channel with a CRM audit checklist reminder</w:t>
      </w:r>
    </w:p>
    <w:p>
      <w:pPr>
        <w:spacing w:after="40" w:before="100"/>
      </w:pPr>
      <w:r>
        <w:rPr>
          <w:rFonts w:ascii="Arial" w:cs="Arial" w:eastAsia="Arial" w:hAnsi="Arial"/>
          <w:b/>
          <w:bCs/>
          <w:color w:val="1F3864"/>
          <w:sz w:val="21"/>
          <w:szCs w:val="21"/>
        </w:rPr>
        <w:t xml:space="preserve">STEP 3: Action</w:t>
      </w:r>
    </w:p>
    <w:p>
      <w:pPr>
        <w:spacing w:after="80" w:before="0"/>
      </w:pPr>
      <w:r>
        <w:rPr>
          <w:rFonts w:ascii="Arial" w:cs="Arial" w:eastAsia="Arial" w:hAnsi="Arial"/>
          <w:color w:val="1A1A1A"/>
          <w:sz w:val="20"/>
          <w:szCs w:val="20"/>
        </w:rPr>
        <w:t xml:space="preserve">Pulls the count of HubSpot contacts with missing key fields (email, phone, deal stage) via HubSpot API and includes the number in the Slack message</w:t>
      </w:r>
    </w:p>
    <w:p>
      <w:pPr>
        <w:spacing w:after="40" w:before="100"/>
      </w:pPr>
      <w:r>
        <w:rPr>
          <w:rFonts w:ascii="Arial" w:cs="Arial" w:eastAsia="Arial" w:hAnsi="Arial"/>
          <w:b/>
          <w:bCs/>
          <w:color w:val="1F3864"/>
          <w:sz w:val="21"/>
          <w:szCs w:val="21"/>
        </w:rPr>
        <w:t xml:space="preserve">STEP 4: Action</w:t>
      </w:r>
    </w:p>
    <w:p>
      <w:pPr>
        <w:spacing w:after="80" w:before="0"/>
      </w:pPr>
      <w:r>
        <w:rPr>
          <w:rFonts w:ascii="Arial" w:cs="Arial" w:eastAsia="Arial" w:hAnsi="Arial"/>
          <w:color w:val="1A1A1A"/>
          <w:sz w:val="20"/>
          <w:szCs w:val="20"/>
        </w:rPr>
        <w:t xml:space="preserve">Assigns the audit task to the responsible team member via ClickUp automatically</w:t>
      </w:r>
    </w:p>
    <w:p>
      <w:pPr>
        <w:spacing w:after="60" w:before="60"/>
      </w:pPr>
      <w:r>
        <w:rPr>
          <w:rFonts w:ascii="Arial" w:cs="Arial" w:eastAsia="Arial" w:hAnsi="Arial"/>
          <w:color w:val="1A1A1A"/>
          <w:sz w:val="20"/>
          <w:szCs w:val="20"/>
        </w:rPr>
        <w:t xml:space="preserve">Result: CRM data completeness improved from approximately 75% to 96% within 8 weeks of deployment. Data gaps no longer require manual discovery.</w:t>
      </w:r>
    </w:p>
    <w:p>
      <w:pPr>
        <w:spacing w:after="0" w:before="120"/>
      </w:pPr>
    </w:p>
    <w:p>
      <w:pPr>
        <w:spacing w:after="80" w:before="240"/>
      </w:pPr>
      <w:r>
        <w:rPr>
          <w:rFonts w:ascii="Arial" w:cs="Arial" w:eastAsia="Arial" w:hAnsi="Arial"/>
          <w:b/>
          <w:bCs/>
          <w:color w:val="1F3864"/>
          <w:sz w:val="22"/>
          <w:szCs w:val="22"/>
        </w:rPr>
        <w:t xml:space="preserve">SUMMARY OF RESULTS</w:t>
      </w:r>
    </w:p>
    <w:p>
      <w:pPr>
        <w:pBdr>
          <w:bottom w:val="single" w:color="1F3864" w:sz="4" w:space="1"/>
        </w:pBdr>
        <w:spacing w:after="120" w:before="0"/>
      </w:pPr>
    </w:p>
    <w:p>
      <w:pPr>
        <w:pStyle w:val="ListParagraph"/>
        <w:numPr>
          <w:ilvl w:val="0"/>
          <w:numId w:val="2"/>
        </w:numPr>
        <w:spacing w:after="40" w:before="40"/>
      </w:pPr>
      <w:r>
        <w:rPr>
          <w:rFonts w:ascii="Arial" w:cs="Arial" w:eastAsia="Arial" w:hAnsi="Arial"/>
          <w:b/>
          <w:bCs/>
          <w:color w:val="1A1A1A"/>
          <w:sz w:val="20"/>
          <w:szCs w:val="20"/>
        </w:rPr>
        <w:t xml:space="preserve">40% reduction</w:t>
      </w:r>
      <w:r>
        <w:rPr>
          <w:rFonts w:ascii="Arial" w:cs="Arial" w:eastAsia="Arial" w:hAnsi="Arial"/>
          <w:color w:val="1A1A1A"/>
          <w:sz w:val="20"/>
          <w:szCs w:val="20"/>
        </w:rPr>
        <w:t xml:space="preserve"> in repetitive administrative workload across the operations team</w:t>
      </w:r>
    </w:p>
    <w:p>
      <w:pPr>
        <w:pStyle w:val="ListParagraph"/>
        <w:numPr>
          <w:ilvl w:val="0"/>
          <w:numId w:val="2"/>
        </w:numPr>
        <w:spacing w:after="40" w:before="40"/>
      </w:pPr>
      <w:r>
        <w:rPr>
          <w:rFonts w:ascii="Arial" w:cs="Arial" w:eastAsia="Arial" w:hAnsi="Arial"/>
          <w:b/>
          <w:bCs/>
          <w:color w:val="1A1A1A"/>
          <w:sz w:val="20"/>
          <w:szCs w:val="20"/>
        </w:rPr>
        <w:t xml:space="preserve">25% improvement</w:t>
      </w:r>
      <w:r>
        <w:rPr>
          <w:rFonts w:ascii="Arial" w:cs="Arial" w:eastAsia="Arial" w:hAnsi="Arial"/>
          <w:color w:val="1A1A1A"/>
          <w:sz w:val="20"/>
          <w:szCs w:val="20"/>
        </w:rPr>
        <w:t xml:space="preserve"> in CRM data accuracy — measured by reduction in incomplete contact and deal records</w:t>
      </w:r>
    </w:p>
    <w:p>
      <w:pPr>
        <w:pStyle w:val="ListParagraph"/>
        <w:numPr>
          <w:ilvl w:val="0"/>
          <w:numId w:val="2"/>
        </w:numPr>
        <w:spacing w:after="40" w:before="40"/>
      </w:pPr>
      <w:r>
        <w:rPr>
          <w:rFonts w:ascii="Arial" w:cs="Arial" w:eastAsia="Arial" w:hAnsi="Arial"/>
          <w:b/>
          <w:bCs/>
          <w:color w:val="1A1A1A"/>
          <w:sz w:val="20"/>
          <w:szCs w:val="20"/>
        </w:rPr>
        <w:t xml:space="preserve">100% consistent</w:t>
      </w:r>
      <w:r>
        <w:rPr>
          <w:rFonts w:ascii="Arial" w:cs="Arial" w:eastAsia="Arial" w:hAnsi="Arial"/>
          <w:color w:val="1A1A1A"/>
          <w:sz w:val="20"/>
          <w:szCs w:val="20"/>
        </w:rPr>
        <w:t xml:space="preserve"> post-meeting CRM logging — no missed entries after deployment</w:t>
      </w:r>
    </w:p>
    <w:p>
      <w:pPr>
        <w:pStyle w:val="ListParagraph"/>
        <w:numPr>
          <w:ilvl w:val="0"/>
          <w:numId w:val="2"/>
        </w:numPr>
        <w:spacing w:after="40" w:before="40"/>
      </w:pPr>
      <w:r>
        <w:rPr>
          <w:rFonts w:ascii="Arial" w:cs="Arial" w:eastAsia="Arial" w:hAnsi="Arial"/>
          <w:b/>
          <w:bCs/>
          <w:color w:val="1A1A1A"/>
          <w:sz w:val="20"/>
          <w:szCs w:val="20"/>
        </w:rPr>
        <w:t xml:space="preserve">Zero</w:t>
      </w:r>
      <w:r>
        <w:rPr>
          <w:rFonts w:ascii="Arial" w:cs="Arial" w:eastAsia="Arial" w:hAnsi="Arial"/>
          <w:color w:val="1A1A1A"/>
          <w:sz w:val="20"/>
          <w:szCs w:val="20"/>
        </w:rPr>
        <w:t xml:space="preserve"> link-related meeting disruptions following Calendar automation deployment</w:t>
      </w:r>
    </w:p>
    <w:p>
      <w:pPr>
        <w:pStyle w:val="ListParagraph"/>
        <w:numPr>
          <w:ilvl w:val="0"/>
          <w:numId w:val="2"/>
        </w:numPr>
        <w:spacing w:after="40" w:before="40"/>
      </w:pPr>
      <w:r>
        <w:rPr>
          <w:rFonts w:ascii="Arial" w:cs="Arial" w:eastAsia="Arial" w:hAnsi="Arial"/>
          <w:color w:val="1A1A1A"/>
          <w:sz w:val="20"/>
          <w:szCs w:val="20"/>
        </w:rPr>
        <w:t xml:space="preserve">All 5 automation workflows remain in active use — no significant failures or maintenance issues in 12+ months</w:t>
      </w:r>
    </w:p>
    <w:p>
      <w:pPr>
        <w:pStyle w:val="ListParagraph"/>
        <w:numPr>
          <w:ilvl w:val="0"/>
          <w:numId w:val="2"/>
        </w:numPr>
        <w:spacing w:after="40" w:before="40"/>
      </w:pPr>
      <w:r>
        <w:rPr>
          <w:rFonts w:ascii="Arial" w:cs="Arial" w:eastAsia="Arial" w:hAnsi="Arial"/>
          <w:color w:val="1A1A1A"/>
          <w:sz w:val="20"/>
          <w:szCs w:val="20"/>
        </w:rPr>
        <w:t xml:space="preserve">Total build time: approximately </w:t>
      </w:r>
      <w:r>
        <w:rPr>
          <w:rFonts w:ascii="Arial" w:cs="Arial" w:eastAsia="Arial" w:hAnsi="Arial"/>
          <w:b/>
          <w:bCs/>
          <w:color w:val="1A1A1A"/>
          <w:sz w:val="20"/>
          <w:szCs w:val="20"/>
        </w:rPr>
        <w:t xml:space="preserve">14 hours</w:t>
      </w:r>
      <w:r>
        <w:rPr>
          <w:rFonts w:ascii="Arial" w:cs="Arial" w:eastAsia="Arial" w:hAnsi="Arial"/>
          <w:color w:val="1A1A1A"/>
          <w:sz w:val="20"/>
          <w:szCs w:val="20"/>
        </w:rPr>
        <w:t xml:space="preserve"> across 3 weeks, including testing and documentation</w:t>
      </w:r>
    </w:p>
    <w:p>
      <w:pPr>
        <w:spacing w:after="0" w:before="120"/>
      </w:pPr>
    </w:p>
    <w:p>
      <w:pPr>
        <w:spacing w:after="80" w:before="240"/>
      </w:pPr>
      <w:r>
        <w:rPr>
          <w:rFonts w:ascii="Arial" w:cs="Arial" w:eastAsia="Arial" w:hAnsi="Arial"/>
          <w:b/>
          <w:bCs/>
          <w:color w:val="1F3864"/>
          <w:sz w:val="22"/>
          <w:szCs w:val="22"/>
        </w:rPr>
        <w:t xml:space="preserve">TOOLS &amp; TECHNOLOGIES USED</w:t>
      </w:r>
    </w:p>
    <w:p>
      <w:pPr>
        <w:pBdr>
          <w:bottom w:val="single" w:color="1F3864" w:sz="4" w:space="1"/>
        </w:pBdr>
        <w:spacing w:after="120" w:before="0"/>
      </w:pPr>
    </w:p>
    <w:p>
      <w:pPr>
        <w:pStyle w:val="ListParagraph"/>
        <w:numPr>
          <w:ilvl w:val="0"/>
          <w:numId w:val="2"/>
        </w:numPr>
        <w:spacing w:after="40" w:before="40"/>
      </w:pPr>
      <w:r>
        <w:rPr>
          <w:rFonts w:ascii="Arial" w:cs="Arial" w:eastAsia="Arial" w:hAnsi="Arial"/>
          <w:b/>
          <w:bCs/>
          <w:color w:val="1A1A1A"/>
          <w:sz w:val="20"/>
          <w:szCs w:val="20"/>
        </w:rPr>
        <w:t xml:space="preserve">Zapier</w:t>
      </w:r>
      <w:r>
        <w:rPr>
          <w:rFonts w:ascii="Arial" w:cs="Arial" w:eastAsia="Arial" w:hAnsi="Arial"/>
          <w:color w:val="1A1A1A"/>
          <w:sz w:val="20"/>
          <w:szCs w:val="20"/>
        </w:rPr>
        <w:t xml:space="preserve"> — Multi-step automation platform connecting all tools</w:t>
      </w:r>
    </w:p>
    <w:p>
      <w:pPr>
        <w:pStyle w:val="ListParagraph"/>
        <w:numPr>
          <w:ilvl w:val="0"/>
          <w:numId w:val="2"/>
        </w:numPr>
        <w:spacing w:after="40" w:before="40"/>
      </w:pPr>
      <w:r>
        <w:rPr>
          <w:rFonts w:ascii="Arial" w:cs="Arial" w:eastAsia="Arial" w:hAnsi="Arial"/>
          <w:b/>
          <w:bCs/>
          <w:color w:val="1A1A1A"/>
          <w:sz w:val="20"/>
          <w:szCs w:val="20"/>
        </w:rPr>
        <w:t xml:space="preserve">HubSpot CRM</w:t>
      </w:r>
      <w:r>
        <w:rPr>
          <w:rFonts w:ascii="Arial" w:cs="Arial" w:eastAsia="Arial" w:hAnsi="Arial"/>
          <w:color w:val="1A1A1A"/>
          <w:sz w:val="20"/>
          <w:szCs w:val="20"/>
        </w:rPr>
        <w:t xml:space="preserve"> — Contact management, deal pipeline, email sequences</w:t>
      </w:r>
    </w:p>
    <w:p>
      <w:pPr>
        <w:pStyle w:val="ListParagraph"/>
        <w:numPr>
          <w:ilvl w:val="0"/>
          <w:numId w:val="2"/>
        </w:numPr>
        <w:spacing w:after="40" w:before="40"/>
      </w:pPr>
      <w:r>
        <w:rPr>
          <w:rFonts w:ascii="Arial" w:cs="Arial" w:eastAsia="Arial" w:hAnsi="Arial"/>
          <w:b/>
          <w:bCs/>
          <w:color w:val="1A1A1A"/>
          <w:sz w:val="20"/>
          <w:szCs w:val="20"/>
        </w:rPr>
        <w:t xml:space="preserve">Google Calendar</w:t>
      </w:r>
      <w:r>
        <w:rPr>
          <w:rFonts w:ascii="Arial" w:cs="Arial" w:eastAsia="Arial" w:hAnsi="Arial"/>
          <w:color w:val="1A1A1A"/>
          <w:sz w:val="20"/>
          <w:szCs w:val="20"/>
        </w:rPr>
        <w:t xml:space="preserve"> — Scheduling and meeting event management</w:t>
      </w:r>
    </w:p>
    <w:p>
      <w:pPr>
        <w:pStyle w:val="ListParagraph"/>
        <w:numPr>
          <w:ilvl w:val="0"/>
          <w:numId w:val="2"/>
        </w:numPr>
        <w:spacing w:after="40" w:before="40"/>
      </w:pPr>
      <w:r>
        <w:rPr>
          <w:rFonts w:ascii="Arial" w:cs="Arial" w:eastAsia="Arial" w:hAnsi="Arial"/>
          <w:b/>
          <w:bCs/>
          <w:color w:val="1A1A1A"/>
          <w:sz w:val="20"/>
          <w:szCs w:val="20"/>
        </w:rPr>
        <w:t xml:space="preserve">Gmail</w:t>
      </w:r>
      <w:r>
        <w:rPr>
          <w:rFonts w:ascii="Arial" w:cs="Arial" w:eastAsia="Arial" w:hAnsi="Arial"/>
          <w:color w:val="1A1A1A"/>
          <w:sz w:val="20"/>
          <w:szCs w:val="20"/>
        </w:rPr>
        <w:t xml:space="preserve"> — Email communication and follow-up sequencing</w:t>
      </w:r>
    </w:p>
    <w:p>
      <w:pPr>
        <w:pStyle w:val="ListParagraph"/>
        <w:numPr>
          <w:ilvl w:val="0"/>
          <w:numId w:val="2"/>
        </w:numPr>
        <w:spacing w:after="40" w:before="40"/>
      </w:pPr>
      <w:r>
        <w:rPr>
          <w:rFonts w:ascii="Arial" w:cs="Arial" w:eastAsia="Arial" w:hAnsi="Arial"/>
          <w:b/>
          <w:bCs/>
          <w:color w:val="1A1A1A"/>
          <w:sz w:val="20"/>
          <w:szCs w:val="20"/>
        </w:rPr>
        <w:t xml:space="preserve">Slack</w:t>
      </w:r>
      <w:r>
        <w:rPr>
          <w:rFonts w:ascii="Arial" w:cs="Arial" w:eastAsia="Arial" w:hAnsi="Arial"/>
          <w:color w:val="1A1A1A"/>
          <w:sz w:val="20"/>
          <w:szCs w:val="20"/>
        </w:rPr>
        <w:t xml:space="preserve"> — Internal team notifications and alerts</w:t>
      </w:r>
    </w:p>
    <w:p>
      <w:pPr>
        <w:pStyle w:val="ListParagraph"/>
        <w:numPr>
          <w:ilvl w:val="0"/>
          <w:numId w:val="2"/>
        </w:numPr>
        <w:spacing w:after="40" w:before="40"/>
      </w:pPr>
      <w:r>
        <w:rPr>
          <w:rFonts w:ascii="Arial" w:cs="Arial" w:eastAsia="Arial" w:hAnsi="Arial"/>
          <w:b/>
          <w:bCs/>
          <w:color w:val="1A1A1A"/>
          <w:sz w:val="20"/>
          <w:szCs w:val="20"/>
        </w:rPr>
        <w:t xml:space="preserve">Google Sheets</w:t>
      </w:r>
      <w:r>
        <w:rPr>
          <w:rFonts w:ascii="Arial" w:cs="Arial" w:eastAsia="Arial" w:hAnsi="Arial"/>
          <w:color w:val="1A1A1A"/>
          <w:sz w:val="20"/>
          <w:szCs w:val="20"/>
        </w:rPr>
        <w:t xml:space="preserve"> — Follow-up sequence lookup table and scheduling logic</w:t>
      </w:r>
    </w:p>
    <w:p>
      <w:pPr>
        <w:pStyle w:val="ListParagraph"/>
        <w:numPr>
          <w:ilvl w:val="0"/>
          <w:numId w:val="2"/>
        </w:numPr>
        <w:spacing w:after="40" w:before="40"/>
      </w:pPr>
      <w:r>
        <w:rPr>
          <w:rFonts w:ascii="Arial" w:cs="Arial" w:eastAsia="Arial" w:hAnsi="Arial"/>
          <w:b/>
          <w:bCs/>
          <w:color w:val="1A1A1A"/>
          <w:sz w:val="20"/>
          <w:szCs w:val="20"/>
        </w:rPr>
        <w:t xml:space="preserve">ClickUp</w:t>
      </w:r>
      <w:r>
        <w:rPr>
          <w:rFonts w:ascii="Arial" w:cs="Arial" w:eastAsia="Arial" w:hAnsi="Arial"/>
          <w:color w:val="1A1A1A"/>
          <w:sz w:val="20"/>
          <w:szCs w:val="20"/>
        </w:rPr>
        <w:t xml:space="preserve"> — Task assignment for CRM audit workflow</w:t>
      </w:r>
    </w:p>
    <w:p>
      <w:pPr>
        <w:pStyle w:val="ListParagraph"/>
        <w:numPr>
          <w:ilvl w:val="0"/>
          <w:numId w:val="2"/>
        </w:numPr>
        <w:spacing w:after="40" w:before="40"/>
      </w:pPr>
      <w:r>
        <w:rPr>
          <w:rFonts w:ascii="Arial" w:cs="Arial" w:eastAsia="Arial" w:hAnsi="Arial"/>
          <w:b/>
          <w:bCs/>
          <w:color w:val="1A1A1A"/>
          <w:sz w:val="20"/>
          <w:szCs w:val="20"/>
        </w:rPr>
        <w:t xml:space="preserve">Calendly</w:t>
      </w:r>
      <w:r>
        <w:rPr>
          <w:rFonts w:ascii="Arial" w:cs="Arial" w:eastAsia="Arial" w:hAnsi="Arial"/>
          <w:color w:val="1A1A1A"/>
          <w:sz w:val="20"/>
          <w:szCs w:val="20"/>
        </w:rPr>
        <w:t xml:space="preserve"> — Meeting booking trigger for post-meeting CRM logging</w:t>
      </w:r>
    </w:p>
    <w:p>
      <w:pPr>
        <w:pStyle w:val="ListParagraph"/>
        <w:numPr>
          <w:ilvl w:val="0"/>
          <w:numId w:val="2"/>
        </w:numPr>
        <w:spacing w:after="40" w:before="40"/>
      </w:pPr>
      <w:r>
        <w:rPr>
          <w:rFonts w:ascii="Arial" w:cs="Arial" w:eastAsia="Arial" w:hAnsi="Arial"/>
          <w:b/>
          <w:bCs/>
          <w:color w:val="1A1A1A"/>
          <w:sz w:val="20"/>
          <w:szCs w:val="20"/>
        </w:rPr>
        <w:t xml:space="preserve">Claude AI</w:t>
      </w:r>
      <w:r>
        <w:rPr>
          <w:rFonts w:ascii="Arial" w:cs="Arial" w:eastAsia="Arial" w:hAnsi="Arial"/>
          <w:color w:val="1A1A1A"/>
          <w:sz w:val="20"/>
          <w:szCs w:val="20"/>
        </w:rPr>
        <w:t xml:space="preserve"> — Used to draft automation logic descriptions and SOP documentation</w:t>
      </w:r>
    </w:p>
    <w:p>
      <w:pPr>
        <w:spacing w:after="0" w:before="140"/>
      </w:pPr>
    </w:p>
    <w:p>
      <w:pPr>
        <w:pBdr>
          <w:top w:val="single" w:color="1F3864" w:sz="4" w:space="1"/>
        </w:pBdr>
        <w:spacing w:after="60" w:before="80"/>
      </w:pPr>
    </w:p>
    <w:p>
      <w:pPr>
        <w:spacing w:after="0" w:before="60"/>
        <w:jc w:val="center"/>
      </w:pPr>
      <w:r>
        <w:rPr>
          <w:rFonts w:ascii="Arial" w:cs="Arial" w:eastAsia="Arial" w:hAnsi="Arial"/>
          <w:color w:val="555555"/>
          <w:sz w:val="18"/>
          <w:szCs w:val="18"/>
        </w:rPr>
        <w:t xml:space="preserve">Prepared by McDonald Sebastine  |  sabastinemc@gmail.com  |  linkedin.com/in/mcdonaldsebastine  |  July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2026-07-22T11:41:06.180Z</dcterms:created>
  <dcterms:modified xsi:type="dcterms:W3CDTF">2026-07-22T11:41:06.180Z</dcterms:modified>
</cp:coreProperties>
</file>

<file path=docProps/custom.xml><?xml version="1.0" encoding="utf-8"?>
<Properties xmlns="http://schemas.openxmlformats.org/officeDocument/2006/custom-properties" xmlns:vt="http://schemas.openxmlformats.org/officeDocument/2006/docPropsVTypes"/>
</file>