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563DD" w14:textId="14784376" w:rsidR="00E57330" w:rsidRPr="001645D8" w:rsidRDefault="00271A4A" w:rsidP="00E57330">
      <w:pPr>
        <w:rPr>
          <w:rFonts w:ascii="Trebuchet MS" w:hAnsi="Trebuchet MS"/>
          <w:color w:val="4472C4" w:themeColor="accent1"/>
          <w:sz w:val="40"/>
          <w:szCs w:val="40"/>
        </w:rPr>
      </w:pPr>
      <w:bookmarkStart w:id="0" w:name="_Hlk24572911"/>
      <w:bookmarkEnd w:id="0"/>
      <w:r w:rsidRPr="001645D8">
        <w:rPr>
          <w:rFonts w:ascii="Trebuchet MS" w:hAnsi="Trebuchet MS"/>
          <w:color w:val="4472C4" w:themeColor="accent1"/>
          <w:sz w:val="40"/>
          <w:szCs w:val="40"/>
        </w:rPr>
        <w:t>EE 4745 – Neural Computing</w:t>
      </w:r>
    </w:p>
    <w:p w14:paraId="41A362E6" w14:textId="2B28A59D" w:rsidR="00AF5339" w:rsidRPr="001645D8" w:rsidRDefault="00271A4A" w:rsidP="00E57330">
      <w:pPr>
        <w:rPr>
          <w:rFonts w:ascii="Trebuchet MS" w:hAnsi="Trebuchet MS"/>
          <w:color w:val="4472C4" w:themeColor="accent1"/>
          <w:sz w:val="40"/>
          <w:szCs w:val="40"/>
        </w:rPr>
      </w:pPr>
      <w:r w:rsidRPr="001645D8">
        <w:rPr>
          <w:rFonts w:ascii="Trebuchet MS" w:hAnsi="Trebuchet MS"/>
          <w:color w:val="4472C4" w:themeColor="accent1"/>
          <w:sz w:val="40"/>
          <w:szCs w:val="40"/>
        </w:rPr>
        <w:t>Project 2: Noise Cancellation using Adaptive Filter</w:t>
      </w:r>
    </w:p>
    <w:p w14:paraId="3415E89F" w14:textId="77777777" w:rsidR="00E83396" w:rsidRPr="001645D8" w:rsidRDefault="00E83396" w:rsidP="00E83396">
      <w:pPr>
        <w:rPr>
          <w:rFonts w:ascii="Trebuchet MS" w:hAnsi="Trebuchet MS"/>
        </w:rPr>
      </w:pPr>
    </w:p>
    <w:p w14:paraId="40B92512" w14:textId="31355F41" w:rsidR="00E83396" w:rsidRPr="001645D8" w:rsidRDefault="00271A4A" w:rsidP="00312DC4">
      <w:pPr>
        <w:rPr>
          <w:rFonts w:ascii="Trebuchet MS" w:hAnsi="Trebuchet MS"/>
        </w:rPr>
      </w:pPr>
      <w:r w:rsidRPr="001645D8">
        <w:rPr>
          <w:rFonts w:ascii="Trebuchet MS" w:hAnsi="Trebuchet MS"/>
        </w:rPr>
        <w:t>Andres Ponce</w:t>
      </w:r>
    </w:p>
    <w:p w14:paraId="19CFFE81" w14:textId="3F67D905" w:rsidR="00E83396" w:rsidRPr="001645D8" w:rsidRDefault="00271A4A" w:rsidP="00312DC4">
      <w:pPr>
        <w:rPr>
          <w:rFonts w:ascii="Trebuchet MS" w:hAnsi="Trebuchet MS"/>
        </w:rPr>
      </w:pPr>
      <w:r w:rsidRPr="001645D8">
        <w:rPr>
          <w:rFonts w:ascii="Trebuchet MS" w:hAnsi="Trebuchet MS"/>
        </w:rPr>
        <w:t xml:space="preserve">Javier </w:t>
      </w:r>
      <w:proofErr w:type="spellStart"/>
      <w:r w:rsidRPr="001645D8">
        <w:rPr>
          <w:rFonts w:ascii="Trebuchet MS" w:hAnsi="Trebuchet MS"/>
        </w:rPr>
        <w:t>Solorzano</w:t>
      </w:r>
      <w:proofErr w:type="spellEnd"/>
    </w:p>
    <w:p w14:paraId="0EB24F66" w14:textId="4DD01D1C" w:rsidR="004E3686" w:rsidRPr="001645D8" w:rsidRDefault="004E3686" w:rsidP="00312DC4">
      <w:pPr>
        <w:rPr>
          <w:rFonts w:ascii="Trebuchet MS" w:hAnsi="Trebuchet MS"/>
        </w:rPr>
      </w:pPr>
      <w:r w:rsidRPr="001645D8">
        <w:rPr>
          <w:rFonts w:ascii="Trebuchet MS" w:hAnsi="Trebuchet MS"/>
        </w:rPr>
        <w:t>Donovan Groschang</w:t>
      </w:r>
    </w:p>
    <w:p w14:paraId="75BA645E" w14:textId="224CE1A4" w:rsidR="005129BB" w:rsidRPr="001645D8" w:rsidRDefault="005129BB" w:rsidP="00312DC4">
      <w:pPr>
        <w:rPr>
          <w:rFonts w:ascii="Trebuchet MS" w:hAnsi="Trebuchet MS"/>
        </w:rPr>
      </w:pPr>
    </w:p>
    <w:p w14:paraId="513381B7" w14:textId="380A36B1" w:rsidR="0024794C" w:rsidRPr="001645D8" w:rsidRDefault="006E2360" w:rsidP="00312DC4">
      <w:pPr>
        <w:rPr>
          <w:rFonts w:ascii="Trebuchet MS" w:hAnsi="Trebuchet MS"/>
        </w:rPr>
      </w:pPr>
      <w:r w:rsidRPr="001645D8">
        <w:rPr>
          <w:rFonts w:ascii="Trebuchet MS" w:hAnsi="Trebuchet MS"/>
        </w:rPr>
        <w:t>E</w:t>
      </w:r>
      <w:r w:rsidR="00271A4A" w:rsidRPr="001645D8">
        <w:rPr>
          <w:rFonts w:ascii="Trebuchet MS" w:hAnsi="Trebuchet MS"/>
        </w:rPr>
        <w:t>lectrical E</w:t>
      </w:r>
      <w:r w:rsidRPr="001645D8">
        <w:rPr>
          <w:rFonts w:ascii="Trebuchet MS" w:hAnsi="Trebuchet MS"/>
        </w:rPr>
        <w:t>ngineering Department</w:t>
      </w:r>
    </w:p>
    <w:p w14:paraId="68D3A29C" w14:textId="12B6B3D6" w:rsidR="006E2360" w:rsidRPr="001645D8" w:rsidRDefault="005129BB" w:rsidP="00312DC4">
      <w:pPr>
        <w:rPr>
          <w:rFonts w:ascii="Trebuchet MS" w:hAnsi="Trebuchet MS"/>
        </w:rPr>
      </w:pPr>
      <w:r w:rsidRPr="001645D8">
        <w:rPr>
          <w:rFonts w:ascii="Trebuchet MS" w:hAnsi="Trebuchet MS"/>
        </w:rPr>
        <w:t>Louisiana</w:t>
      </w:r>
      <w:r w:rsidR="006E2360" w:rsidRPr="001645D8">
        <w:rPr>
          <w:rFonts w:ascii="Trebuchet MS" w:hAnsi="Trebuchet MS"/>
        </w:rPr>
        <w:t xml:space="preserve"> State University</w:t>
      </w:r>
    </w:p>
    <w:p w14:paraId="13364E7A" w14:textId="7AE0FD9D" w:rsidR="001C0B9A" w:rsidRPr="001645D8" w:rsidRDefault="00271A4A" w:rsidP="00312DC4">
      <w:pPr>
        <w:rPr>
          <w:rFonts w:ascii="Trebuchet MS" w:hAnsi="Trebuchet MS"/>
        </w:rPr>
      </w:pPr>
      <w:r w:rsidRPr="001645D8">
        <w:rPr>
          <w:rFonts w:ascii="Trebuchet MS" w:hAnsi="Trebuchet MS"/>
        </w:rPr>
        <w:t>1</w:t>
      </w:r>
      <w:r w:rsidR="3BF48A45" w:rsidRPr="001645D8">
        <w:rPr>
          <w:rFonts w:ascii="Trebuchet MS" w:hAnsi="Trebuchet MS"/>
        </w:rPr>
        <w:t xml:space="preserve">5 </w:t>
      </w:r>
      <w:r w:rsidR="7338F0AD" w:rsidRPr="001645D8">
        <w:rPr>
          <w:rFonts w:ascii="Trebuchet MS" w:hAnsi="Trebuchet MS"/>
        </w:rPr>
        <w:t>November</w:t>
      </w:r>
      <w:r w:rsidR="3BF48A45" w:rsidRPr="001645D8">
        <w:rPr>
          <w:rFonts w:ascii="Trebuchet MS" w:hAnsi="Trebuchet MS"/>
        </w:rPr>
        <w:t xml:space="preserve"> 2019</w:t>
      </w:r>
    </w:p>
    <w:p w14:paraId="525E3FB8" w14:textId="77777777" w:rsidR="00F11D9D" w:rsidRPr="001645D8" w:rsidRDefault="00F11D9D" w:rsidP="00312DC4">
      <w:pPr>
        <w:rPr>
          <w:rFonts w:ascii="Trebuchet MS" w:hAnsi="Trebuchet MS"/>
        </w:rPr>
      </w:pPr>
    </w:p>
    <w:sdt>
      <w:sdtPr>
        <w:rPr>
          <w:rFonts w:asciiTheme="minorHAnsi" w:eastAsiaTheme="minorHAnsi" w:hAnsiTheme="minorHAnsi" w:cstheme="minorBidi"/>
          <w:color w:val="auto"/>
          <w:sz w:val="22"/>
          <w:szCs w:val="22"/>
        </w:rPr>
        <w:id w:val="352230944"/>
        <w:docPartObj>
          <w:docPartGallery w:val="Table of Contents"/>
          <w:docPartUnique/>
        </w:docPartObj>
      </w:sdtPr>
      <w:sdtEndPr>
        <w:rPr>
          <w:b/>
          <w:bCs/>
        </w:rPr>
      </w:sdtEndPr>
      <w:sdtContent>
        <w:p w14:paraId="4C87CBBB" w14:textId="652AD32C" w:rsidR="00714742" w:rsidRPr="001645D8" w:rsidRDefault="00714742" w:rsidP="00DB58CB">
          <w:pPr>
            <w:pStyle w:val="En-ttedetabledesmatires"/>
          </w:pPr>
          <w:r w:rsidRPr="001645D8">
            <w:t>Content</w:t>
          </w:r>
        </w:p>
        <w:p w14:paraId="36F43320" w14:textId="77777777" w:rsidR="00BE30FF" w:rsidRPr="001645D8" w:rsidRDefault="00BE30FF" w:rsidP="00BE30FF">
          <w:pPr>
            <w:rPr>
              <w:rFonts w:ascii="Trebuchet MS" w:hAnsi="Trebuchet MS"/>
            </w:rPr>
          </w:pPr>
        </w:p>
        <w:p w14:paraId="0780231E" w14:textId="20124401" w:rsidR="00FF1A30" w:rsidRDefault="00714742">
          <w:pPr>
            <w:pStyle w:val="TM1"/>
            <w:tabs>
              <w:tab w:val="right" w:leader="dot" w:pos="10762"/>
            </w:tabs>
            <w:rPr>
              <w:rFonts w:eastAsiaTheme="minorEastAsia"/>
              <w:noProof/>
            </w:rPr>
          </w:pPr>
          <w:r w:rsidRPr="001645D8">
            <w:rPr>
              <w:rFonts w:ascii="Trebuchet MS" w:hAnsi="Trebuchet MS"/>
            </w:rPr>
            <w:fldChar w:fldCharType="begin"/>
          </w:r>
          <w:r w:rsidRPr="001645D8">
            <w:rPr>
              <w:rFonts w:ascii="Trebuchet MS" w:hAnsi="Trebuchet MS"/>
            </w:rPr>
            <w:instrText xml:space="preserve"> TOC \o "1-3" \h \z \u </w:instrText>
          </w:r>
          <w:r w:rsidRPr="001645D8">
            <w:rPr>
              <w:rFonts w:ascii="Trebuchet MS" w:hAnsi="Trebuchet MS"/>
            </w:rPr>
            <w:fldChar w:fldCharType="separate"/>
          </w:r>
          <w:hyperlink w:anchor="_Toc24573150" w:history="1">
            <w:r w:rsidR="00FF1A30" w:rsidRPr="00401E8F">
              <w:rPr>
                <w:rStyle w:val="Lienhypertexte"/>
                <w:rFonts w:eastAsia="Trebuchet MS" w:cs="Trebuchet MS"/>
                <w:noProof/>
              </w:rPr>
              <w:t>Abstract</w:t>
            </w:r>
            <w:r w:rsidR="00FF1A30">
              <w:rPr>
                <w:noProof/>
                <w:webHidden/>
              </w:rPr>
              <w:tab/>
            </w:r>
            <w:r w:rsidR="00FF1A30">
              <w:rPr>
                <w:noProof/>
                <w:webHidden/>
              </w:rPr>
              <w:fldChar w:fldCharType="begin"/>
            </w:r>
            <w:r w:rsidR="00FF1A30">
              <w:rPr>
                <w:noProof/>
                <w:webHidden/>
              </w:rPr>
              <w:instrText xml:space="preserve"> PAGEREF _Toc24573150 \h </w:instrText>
            </w:r>
            <w:r w:rsidR="00FF1A30">
              <w:rPr>
                <w:noProof/>
                <w:webHidden/>
              </w:rPr>
            </w:r>
            <w:r w:rsidR="00FF1A30">
              <w:rPr>
                <w:noProof/>
                <w:webHidden/>
              </w:rPr>
              <w:fldChar w:fldCharType="separate"/>
            </w:r>
            <w:r w:rsidR="00FF1A30">
              <w:rPr>
                <w:noProof/>
                <w:webHidden/>
              </w:rPr>
              <w:t>2</w:t>
            </w:r>
            <w:r w:rsidR="00FF1A30">
              <w:rPr>
                <w:noProof/>
                <w:webHidden/>
              </w:rPr>
              <w:fldChar w:fldCharType="end"/>
            </w:r>
          </w:hyperlink>
        </w:p>
        <w:p w14:paraId="59CFDAD6" w14:textId="526C8CAB" w:rsidR="00FF1A30" w:rsidRDefault="00FF1A30">
          <w:pPr>
            <w:pStyle w:val="TM1"/>
            <w:tabs>
              <w:tab w:val="right" w:leader="dot" w:pos="10762"/>
            </w:tabs>
            <w:rPr>
              <w:rFonts w:eastAsiaTheme="minorEastAsia"/>
              <w:noProof/>
            </w:rPr>
          </w:pPr>
          <w:hyperlink w:anchor="_Toc24573151" w:history="1">
            <w:r w:rsidRPr="00401E8F">
              <w:rPr>
                <w:rStyle w:val="Lienhypertexte"/>
                <w:rFonts w:eastAsia="Trebuchet MS" w:cs="Trebuchet MS"/>
                <w:noProof/>
              </w:rPr>
              <w:t>Introduction</w:t>
            </w:r>
            <w:r>
              <w:rPr>
                <w:noProof/>
                <w:webHidden/>
              </w:rPr>
              <w:tab/>
            </w:r>
            <w:r>
              <w:rPr>
                <w:noProof/>
                <w:webHidden/>
              </w:rPr>
              <w:fldChar w:fldCharType="begin"/>
            </w:r>
            <w:r>
              <w:rPr>
                <w:noProof/>
                <w:webHidden/>
              </w:rPr>
              <w:instrText xml:space="preserve"> PAGEREF _Toc24573151 \h </w:instrText>
            </w:r>
            <w:r>
              <w:rPr>
                <w:noProof/>
                <w:webHidden/>
              </w:rPr>
            </w:r>
            <w:r>
              <w:rPr>
                <w:noProof/>
                <w:webHidden/>
              </w:rPr>
              <w:fldChar w:fldCharType="separate"/>
            </w:r>
            <w:r>
              <w:rPr>
                <w:noProof/>
                <w:webHidden/>
              </w:rPr>
              <w:t>2</w:t>
            </w:r>
            <w:r>
              <w:rPr>
                <w:noProof/>
                <w:webHidden/>
              </w:rPr>
              <w:fldChar w:fldCharType="end"/>
            </w:r>
          </w:hyperlink>
        </w:p>
        <w:p w14:paraId="160B32A4" w14:textId="6D7760C7" w:rsidR="00FF1A30" w:rsidRDefault="00FF1A30">
          <w:pPr>
            <w:pStyle w:val="TM1"/>
            <w:tabs>
              <w:tab w:val="left" w:pos="440"/>
              <w:tab w:val="right" w:leader="dot" w:pos="10762"/>
            </w:tabs>
            <w:rPr>
              <w:rFonts w:eastAsiaTheme="minorEastAsia"/>
              <w:noProof/>
            </w:rPr>
          </w:pPr>
          <w:hyperlink w:anchor="_Toc24573152" w:history="1">
            <w:r w:rsidRPr="00401E8F">
              <w:rPr>
                <w:rStyle w:val="Lienhypertexte"/>
                <w:noProof/>
              </w:rPr>
              <w:t>I.</w:t>
            </w:r>
            <w:r>
              <w:rPr>
                <w:rFonts w:eastAsiaTheme="minorEastAsia"/>
                <w:noProof/>
              </w:rPr>
              <w:tab/>
            </w:r>
            <w:r w:rsidRPr="00401E8F">
              <w:rPr>
                <w:rStyle w:val="Lienhypertexte"/>
                <w:noProof/>
              </w:rPr>
              <w:t>Mean square error</w:t>
            </w:r>
            <w:r>
              <w:rPr>
                <w:noProof/>
                <w:webHidden/>
              </w:rPr>
              <w:tab/>
            </w:r>
            <w:r>
              <w:rPr>
                <w:noProof/>
                <w:webHidden/>
              </w:rPr>
              <w:fldChar w:fldCharType="begin"/>
            </w:r>
            <w:r>
              <w:rPr>
                <w:noProof/>
                <w:webHidden/>
              </w:rPr>
              <w:instrText xml:space="preserve"> PAGEREF _Toc24573152 \h </w:instrText>
            </w:r>
            <w:r>
              <w:rPr>
                <w:noProof/>
                <w:webHidden/>
              </w:rPr>
            </w:r>
            <w:r>
              <w:rPr>
                <w:noProof/>
                <w:webHidden/>
              </w:rPr>
              <w:fldChar w:fldCharType="separate"/>
            </w:r>
            <w:r>
              <w:rPr>
                <w:noProof/>
                <w:webHidden/>
              </w:rPr>
              <w:t>2</w:t>
            </w:r>
            <w:r>
              <w:rPr>
                <w:noProof/>
                <w:webHidden/>
              </w:rPr>
              <w:fldChar w:fldCharType="end"/>
            </w:r>
          </w:hyperlink>
        </w:p>
        <w:p w14:paraId="46A26A76" w14:textId="5EF282D8" w:rsidR="00FF1A30" w:rsidRDefault="00FF1A30">
          <w:pPr>
            <w:pStyle w:val="TM2"/>
            <w:tabs>
              <w:tab w:val="left" w:pos="660"/>
              <w:tab w:val="right" w:leader="dot" w:pos="10762"/>
            </w:tabs>
            <w:rPr>
              <w:rFonts w:eastAsiaTheme="minorEastAsia"/>
              <w:noProof/>
            </w:rPr>
          </w:pPr>
          <w:hyperlink w:anchor="_Toc24573153" w:history="1">
            <w:r w:rsidRPr="00401E8F">
              <w:rPr>
                <w:rStyle w:val="Lienhypertexte"/>
                <w:noProof/>
              </w:rPr>
              <w:t>1)</w:t>
            </w:r>
            <w:r>
              <w:rPr>
                <w:rFonts w:eastAsiaTheme="minorEastAsia"/>
                <w:noProof/>
              </w:rPr>
              <w:tab/>
            </w:r>
            <w:r w:rsidRPr="00401E8F">
              <w:rPr>
                <w:rStyle w:val="Lienhypertexte"/>
                <w:noProof/>
              </w:rPr>
              <w:t>Eigenvalues and eigenvectors of the Hessian</w:t>
            </w:r>
            <w:r>
              <w:rPr>
                <w:noProof/>
                <w:webHidden/>
              </w:rPr>
              <w:tab/>
            </w:r>
            <w:r>
              <w:rPr>
                <w:noProof/>
                <w:webHidden/>
              </w:rPr>
              <w:fldChar w:fldCharType="begin"/>
            </w:r>
            <w:r>
              <w:rPr>
                <w:noProof/>
                <w:webHidden/>
              </w:rPr>
              <w:instrText xml:space="preserve"> PAGEREF _Toc24573153 \h </w:instrText>
            </w:r>
            <w:r>
              <w:rPr>
                <w:noProof/>
                <w:webHidden/>
              </w:rPr>
            </w:r>
            <w:r>
              <w:rPr>
                <w:noProof/>
                <w:webHidden/>
              </w:rPr>
              <w:fldChar w:fldCharType="separate"/>
            </w:r>
            <w:r>
              <w:rPr>
                <w:noProof/>
                <w:webHidden/>
              </w:rPr>
              <w:t>2</w:t>
            </w:r>
            <w:r>
              <w:rPr>
                <w:noProof/>
                <w:webHidden/>
              </w:rPr>
              <w:fldChar w:fldCharType="end"/>
            </w:r>
          </w:hyperlink>
        </w:p>
        <w:p w14:paraId="5FDB0323" w14:textId="2CECE98F" w:rsidR="00FF1A30" w:rsidRDefault="00FF1A30">
          <w:pPr>
            <w:pStyle w:val="TM2"/>
            <w:tabs>
              <w:tab w:val="left" w:pos="660"/>
              <w:tab w:val="right" w:leader="dot" w:pos="10762"/>
            </w:tabs>
            <w:rPr>
              <w:rFonts w:eastAsiaTheme="minorEastAsia"/>
              <w:noProof/>
            </w:rPr>
          </w:pPr>
          <w:hyperlink w:anchor="_Toc24573154" w:history="1">
            <w:r w:rsidRPr="00401E8F">
              <w:rPr>
                <w:rStyle w:val="Lienhypertexte"/>
                <w:noProof/>
              </w:rPr>
              <w:t>2)</w:t>
            </w:r>
            <w:r>
              <w:rPr>
                <w:rFonts w:eastAsiaTheme="minorEastAsia"/>
                <w:noProof/>
              </w:rPr>
              <w:tab/>
            </w:r>
            <w:r w:rsidRPr="00401E8F">
              <w:rPr>
                <w:rStyle w:val="Lienhypertexte"/>
                <w:noProof/>
              </w:rPr>
              <w:t>Minimum point</w:t>
            </w:r>
            <w:r>
              <w:rPr>
                <w:noProof/>
                <w:webHidden/>
              </w:rPr>
              <w:tab/>
            </w:r>
            <w:r>
              <w:rPr>
                <w:noProof/>
                <w:webHidden/>
              </w:rPr>
              <w:fldChar w:fldCharType="begin"/>
            </w:r>
            <w:r>
              <w:rPr>
                <w:noProof/>
                <w:webHidden/>
              </w:rPr>
              <w:instrText xml:space="preserve"> PAGEREF _Toc24573154 \h </w:instrText>
            </w:r>
            <w:r>
              <w:rPr>
                <w:noProof/>
                <w:webHidden/>
              </w:rPr>
            </w:r>
            <w:r>
              <w:rPr>
                <w:noProof/>
                <w:webHidden/>
              </w:rPr>
              <w:fldChar w:fldCharType="separate"/>
            </w:r>
            <w:r>
              <w:rPr>
                <w:noProof/>
                <w:webHidden/>
              </w:rPr>
              <w:t>2</w:t>
            </w:r>
            <w:r>
              <w:rPr>
                <w:noProof/>
                <w:webHidden/>
              </w:rPr>
              <w:fldChar w:fldCharType="end"/>
            </w:r>
          </w:hyperlink>
        </w:p>
        <w:p w14:paraId="7014407C" w14:textId="3ACC667F" w:rsidR="00FF1A30" w:rsidRDefault="00FF1A30">
          <w:pPr>
            <w:pStyle w:val="TM2"/>
            <w:tabs>
              <w:tab w:val="left" w:pos="660"/>
              <w:tab w:val="right" w:leader="dot" w:pos="10762"/>
            </w:tabs>
            <w:rPr>
              <w:rFonts w:eastAsiaTheme="minorEastAsia"/>
              <w:noProof/>
            </w:rPr>
          </w:pPr>
          <w:hyperlink w:anchor="_Toc24573155" w:history="1">
            <w:r w:rsidRPr="00401E8F">
              <w:rPr>
                <w:rStyle w:val="Lienhypertexte"/>
                <w:noProof/>
              </w:rPr>
              <w:t>3)</w:t>
            </w:r>
            <w:r>
              <w:rPr>
                <w:rFonts w:eastAsiaTheme="minorEastAsia"/>
                <w:noProof/>
              </w:rPr>
              <w:tab/>
            </w:r>
            <w:r w:rsidRPr="00401E8F">
              <w:rPr>
                <w:rStyle w:val="Lienhypertexte"/>
                <w:noProof/>
              </w:rPr>
              <w:t>Contour plot</w:t>
            </w:r>
            <w:r>
              <w:rPr>
                <w:noProof/>
                <w:webHidden/>
              </w:rPr>
              <w:tab/>
            </w:r>
            <w:r>
              <w:rPr>
                <w:noProof/>
                <w:webHidden/>
              </w:rPr>
              <w:fldChar w:fldCharType="begin"/>
            </w:r>
            <w:r>
              <w:rPr>
                <w:noProof/>
                <w:webHidden/>
              </w:rPr>
              <w:instrText xml:space="preserve"> PAGEREF _Toc24573155 \h </w:instrText>
            </w:r>
            <w:r>
              <w:rPr>
                <w:noProof/>
                <w:webHidden/>
              </w:rPr>
            </w:r>
            <w:r>
              <w:rPr>
                <w:noProof/>
                <w:webHidden/>
              </w:rPr>
              <w:fldChar w:fldCharType="separate"/>
            </w:r>
            <w:r>
              <w:rPr>
                <w:noProof/>
                <w:webHidden/>
              </w:rPr>
              <w:t>3</w:t>
            </w:r>
            <w:r>
              <w:rPr>
                <w:noProof/>
                <w:webHidden/>
              </w:rPr>
              <w:fldChar w:fldCharType="end"/>
            </w:r>
          </w:hyperlink>
        </w:p>
        <w:p w14:paraId="53FACF07" w14:textId="4B6EDC03" w:rsidR="00FF1A30" w:rsidRDefault="00FF1A30">
          <w:pPr>
            <w:pStyle w:val="TM1"/>
            <w:tabs>
              <w:tab w:val="left" w:pos="440"/>
              <w:tab w:val="right" w:leader="dot" w:pos="10762"/>
            </w:tabs>
            <w:rPr>
              <w:rFonts w:eastAsiaTheme="minorEastAsia"/>
              <w:noProof/>
            </w:rPr>
          </w:pPr>
          <w:hyperlink w:anchor="_Toc24573156" w:history="1">
            <w:r w:rsidRPr="00401E8F">
              <w:rPr>
                <w:rStyle w:val="Lienhypertexte"/>
                <w:noProof/>
              </w:rPr>
              <w:t>II.</w:t>
            </w:r>
            <w:r>
              <w:rPr>
                <w:rFonts w:eastAsiaTheme="minorEastAsia"/>
                <w:noProof/>
              </w:rPr>
              <w:tab/>
            </w:r>
            <w:r w:rsidRPr="00401E8F">
              <w:rPr>
                <w:rStyle w:val="Lienhypertexte"/>
                <w:noProof/>
              </w:rPr>
              <w:t>LMS algorithm</w:t>
            </w:r>
            <w:r>
              <w:rPr>
                <w:noProof/>
                <w:webHidden/>
              </w:rPr>
              <w:tab/>
            </w:r>
            <w:r>
              <w:rPr>
                <w:noProof/>
                <w:webHidden/>
              </w:rPr>
              <w:fldChar w:fldCharType="begin"/>
            </w:r>
            <w:r>
              <w:rPr>
                <w:noProof/>
                <w:webHidden/>
              </w:rPr>
              <w:instrText xml:space="preserve"> PAGEREF _Toc24573156 \h </w:instrText>
            </w:r>
            <w:r>
              <w:rPr>
                <w:noProof/>
                <w:webHidden/>
              </w:rPr>
            </w:r>
            <w:r>
              <w:rPr>
                <w:noProof/>
                <w:webHidden/>
              </w:rPr>
              <w:fldChar w:fldCharType="separate"/>
            </w:r>
            <w:r>
              <w:rPr>
                <w:noProof/>
                <w:webHidden/>
              </w:rPr>
              <w:t>3</w:t>
            </w:r>
            <w:r>
              <w:rPr>
                <w:noProof/>
                <w:webHidden/>
              </w:rPr>
              <w:fldChar w:fldCharType="end"/>
            </w:r>
          </w:hyperlink>
        </w:p>
        <w:p w14:paraId="57E534A8" w14:textId="2E2F267E" w:rsidR="00FF1A30" w:rsidRDefault="00FF1A30">
          <w:pPr>
            <w:pStyle w:val="TM2"/>
            <w:tabs>
              <w:tab w:val="left" w:pos="660"/>
              <w:tab w:val="right" w:leader="dot" w:pos="10762"/>
            </w:tabs>
            <w:rPr>
              <w:rFonts w:eastAsiaTheme="minorEastAsia"/>
              <w:noProof/>
            </w:rPr>
          </w:pPr>
          <w:hyperlink w:anchor="_Toc24573157" w:history="1">
            <w:r w:rsidRPr="00401E8F">
              <w:rPr>
                <w:rStyle w:val="Lienhypertexte"/>
                <w:noProof/>
              </w:rPr>
              <w:t>1)</w:t>
            </w:r>
            <w:r>
              <w:rPr>
                <w:rFonts w:eastAsiaTheme="minorEastAsia"/>
                <w:noProof/>
              </w:rPr>
              <w:tab/>
            </w:r>
            <w:r w:rsidRPr="00401E8F">
              <w:rPr>
                <w:rStyle w:val="Lienhypertexte"/>
                <w:noProof/>
              </w:rPr>
              <w:t>Maximum stable learning rate</w:t>
            </w:r>
            <w:r>
              <w:rPr>
                <w:noProof/>
                <w:webHidden/>
              </w:rPr>
              <w:tab/>
            </w:r>
            <w:r>
              <w:rPr>
                <w:noProof/>
                <w:webHidden/>
              </w:rPr>
              <w:fldChar w:fldCharType="begin"/>
            </w:r>
            <w:r>
              <w:rPr>
                <w:noProof/>
                <w:webHidden/>
              </w:rPr>
              <w:instrText xml:space="preserve"> PAGEREF _Toc24573157 \h </w:instrText>
            </w:r>
            <w:r>
              <w:rPr>
                <w:noProof/>
                <w:webHidden/>
              </w:rPr>
            </w:r>
            <w:r>
              <w:rPr>
                <w:noProof/>
                <w:webHidden/>
              </w:rPr>
              <w:fldChar w:fldCharType="separate"/>
            </w:r>
            <w:r>
              <w:rPr>
                <w:noProof/>
                <w:webHidden/>
              </w:rPr>
              <w:t>3</w:t>
            </w:r>
            <w:r>
              <w:rPr>
                <w:noProof/>
                <w:webHidden/>
              </w:rPr>
              <w:fldChar w:fldCharType="end"/>
            </w:r>
          </w:hyperlink>
        </w:p>
        <w:p w14:paraId="0F21E734" w14:textId="34413F26" w:rsidR="00FF1A30" w:rsidRDefault="00FF1A30">
          <w:pPr>
            <w:pStyle w:val="TM2"/>
            <w:tabs>
              <w:tab w:val="left" w:pos="660"/>
              <w:tab w:val="right" w:leader="dot" w:pos="10762"/>
            </w:tabs>
            <w:rPr>
              <w:rFonts w:eastAsiaTheme="minorEastAsia"/>
              <w:noProof/>
            </w:rPr>
          </w:pPr>
          <w:hyperlink w:anchor="_Toc24573158" w:history="1">
            <w:r w:rsidRPr="00401E8F">
              <w:rPr>
                <w:rStyle w:val="Lienhypertexte"/>
                <w:noProof/>
              </w:rPr>
              <w:t>2)</w:t>
            </w:r>
            <w:r>
              <w:rPr>
                <w:rFonts w:eastAsiaTheme="minorEastAsia"/>
                <w:noProof/>
              </w:rPr>
              <w:tab/>
            </w:r>
            <w:r w:rsidRPr="00401E8F">
              <w:rPr>
                <w:rStyle w:val="Lienhypertexte"/>
                <w:noProof/>
              </w:rPr>
              <w:t>Algorithm implementation</w:t>
            </w:r>
            <w:r>
              <w:rPr>
                <w:noProof/>
                <w:webHidden/>
              </w:rPr>
              <w:tab/>
            </w:r>
            <w:r>
              <w:rPr>
                <w:noProof/>
                <w:webHidden/>
              </w:rPr>
              <w:fldChar w:fldCharType="begin"/>
            </w:r>
            <w:r>
              <w:rPr>
                <w:noProof/>
                <w:webHidden/>
              </w:rPr>
              <w:instrText xml:space="preserve"> PAGEREF _Toc24573158 \h </w:instrText>
            </w:r>
            <w:r>
              <w:rPr>
                <w:noProof/>
                <w:webHidden/>
              </w:rPr>
            </w:r>
            <w:r>
              <w:rPr>
                <w:noProof/>
                <w:webHidden/>
              </w:rPr>
              <w:fldChar w:fldCharType="separate"/>
            </w:r>
            <w:r>
              <w:rPr>
                <w:noProof/>
                <w:webHidden/>
              </w:rPr>
              <w:t>3</w:t>
            </w:r>
            <w:r>
              <w:rPr>
                <w:noProof/>
                <w:webHidden/>
              </w:rPr>
              <w:fldChar w:fldCharType="end"/>
            </w:r>
          </w:hyperlink>
        </w:p>
        <w:p w14:paraId="22AF6506" w14:textId="5409E542" w:rsidR="00FF1A30" w:rsidRDefault="00FF1A30">
          <w:pPr>
            <w:pStyle w:val="TM2"/>
            <w:tabs>
              <w:tab w:val="left" w:pos="660"/>
              <w:tab w:val="right" w:leader="dot" w:pos="10762"/>
            </w:tabs>
            <w:rPr>
              <w:rFonts w:eastAsiaTheme="minorEastAsia"/>
              <w:noProof/>
            </w:rPr>
          </w:pPr>
          <w:hyperlink w:anchor="_Toc24573159" w:history="1">
            <w:r w:rsidRPr="00401E8F">
              <w:rPr>
                <w:rStyle w:val="Lienhypertexte"/>
                <w:noProof/>
              </w:rPr>
              <w:t>3)</w:t>
            </w:r>
            <w:r>
              <w:rPr>
                <w:rFonts w:eastAsiaTheme="minorEastAsia"/>
                <w:noProof/>
              </w:rPr>
              <w:tab/>
            </w:r>
            <w:r w:rsidRPr="00401E8F">
              <w:rPr>
                <w:rStyle w:val="Lienhypertexte"/>
                <w:noProof/>
              </w:rPr>
              <w:t>Results</w:t>
            </w:r>
            <w:r>
              <w:rPr>
                <w:noProof/>
                <w:webHidden/>
              </w:rPr>
              <w:tab/>
            </w:r>
            <w:r>
              <w:rPr>
                <w:noProof/>
                <w:webHidden/>
              </w:rPr>
              <w:fldChar w:fldCharType="begin"/>
            </w:r>
            <w:r>
              <w:rPr>
                <w:noProof/>
                <w:webHidden/>
              </w:rPr>
              <w:instrText xml:space="preserve"> PAGEREF _Toc24573159 \h </w:instrText>
            </w:r>
            <w:r>
              <w:rPr>
                <w:noProof/>
                <w:webHidden/>
              </w:rPr>
            </w:r>
            <w:r>
              <w:rPr>
                <w:noProof/>
                <w:webHidden/>
              </w:rPr>
              <w:fldChar w:fldCharType="separate"/>
            </w:r>
            <w:r>
              <w:rPr>
                <w:noProof/>
                <w:webHidden/>
              </w:rPr>
              <w:t>3</w:t>
            </w:r>
            <w:r>
              <w:rPr>
                <w:noProof/>
                <w:webHidden/>
              </w:rPr>
              <w:fldChar w:fldCharType="end"/>
            </w:r>
          </w:hyperlink>
        </w:p>
        <w:p w14:paraId="3DC35452" w14:textId="528D019F" w:rsidR="00FF1A30" w:rsidRDefault="00FF1A30">
          <w:pPr>
            <w:pStyle w:val="TM1"/>
            <w:tabs>
              <w:tab w:val="left" w:pos="660"/>
              <w:tab w:val="right" w:leader="dot" w:pos="10762"/>
            </w:tabs>
            <w:rPr>
              <w:rFonts w:eastAsiaTheme="minorEastAsia"/>
              <w:noProof/>
            </w:rPr>
          </w:pPr>
          <w:hyperlink w:anchor="_Toc24573160" w:history="1">
            <w:r w:rsidRPr="00401E8F">
              <w:rPr>
                <w:rStyle w:val="Lienhypertexte"/>
                <w:noProof/>
              </w:rPr>
              <w:t>III.</w:t>
            </w:r>
            <w:r>
              <w:rPr>
                <w:rFonts w:eastAsiaTheme="minorEastAsia"/>
                <w:noProof/>
              </w:rPr>
              <w:tab/>
            </w:r>
            <w:r w:rsidRPr="00401E8F">
              <w:rPr>
                <w:rStyle w:val="Lienhypertexte"/>
                <w:noProof/>
              </w:rPr>
              <w:t>Noise change</w:t>
            </w:r>
            <w:r>
              <w:rPr>
                <w:noProof/>
                <w:webHidden/>
              </w:rPr>
              <w:tab/>
            </w:r>
            <w:r>
              <w:rPr>
                <w:noProof/>
                <w:webHidden/>
              </w:rPr>
              <w:fldChar w:fldCharType="begin"/>
            </w:r>
            <w:r>
              <w:rPr>
                <w:noProof/>
                <w:webHidden/>
              </w:rPr>
              <w:instrText xml:space="preserve"> PAGEREF _Toc24573160 \h </w:instrText>
            </w:r>
            <w:r>
              <w:rPr>
                <w:noProof/>
                <w:webHidden/>
              </w:rPr>
            </w:r>
            <w:r>
              <w:rPr>
                <w:noProof/>
                <w:webHidden/>
              </w:rPr>
              <w:fldChar w:fldCharType="separate"/>
            </w:r>
            <w:r>
              <w:rPr>
                <w:noProof/>
                <w:webHidden/>
              </w:rPr>
              <w:t>4</w:t>
            </w:r>
            <w:r>
              <w:rPr>
                <w:noProof/>
                <w:webHidden/>
              </w:rPr>
              <w:fldChar w:fldCharType="end"/>
            </w:r>
          </w:hyperlink>
        </w:p>
        <w:p w14:paraId="0986B006" w14:textId="38977685" w:rsidR="00FF1A30" w:rsidRDefault="00FF1A30">
          <w:pPr>
            <w:pStyle w:val="TM1"/>
            <w:tabs>
              <w:tab w:val="left" w:pos="660"/>
              <w:tab w:val="right" w:leader="dot" w:pos="10762"/>
            </w:tabs>
            <w:rPr>
              <w:rFonts w:eastAsiaTheme="minorEastAsia"/>
              <w:noProof/>
            </w:rPr>
          </w:pPr>
          <w:hyperlink w:anchor="_Toc24573161" w:history="1">
            <w:r w:rsidRPr="00401E8F">
              <w:rPr>
                <w:rStyle w:val="Lienhypertexte"/>
                <w:noProof/>
              </w:rPr>
              <w:t>IV.</w:t>
            </w:r>
            <w:r>
              <w:rPr>
                <w:rFonts w:eastAsiaTheme="minorEastAsia"/>
                <w:noProof/>
              </w:rPr>
              <w:tab/>
            </w:r>
            <w:r w:rsidRPr="00401E8F">
              <w:rPr>
                <w:rStyle w:val="Lienhypertexte"/>
                <w:noProof/>
              </w:rPr>
              <w:t>Implementation on an audio signal</w:t>
            </w:r>
            <w:r>
              <w:rPr>
                <w:noProof/>
                <w:webHidden/>
              </w:rPr>
              <w:tab/>
            </w:r>
            <w:r>
              <w:rPr>
                <w:noProof/>
                <w:webHidden/>
              </w:rPr>
              <w:fldChar w:fldCharType="begin"/>
            </w:r>
            <w:r>
              <w:rPr>
                <w:noProof/>
                <w:webHidden/>
              </w:rPr>
              <w:instrText xml:space="preserve"> PAGEREF _Toc24573161 \h </w:instrText>
            </w:r>
            <w:r>
              <w:rPr>
                <w:noProof/>
                <w:webHidden/>
              </w:rPr>
            </w:r>
            <w:r>
              <w:rPr>
                <w:noProof/>
                <w:webHidden/>
              </w:rPr>
              <w:fldChar w:fldCharType="separate"/>
            </w:r>
            <w:r>
              <w:rPr>
                <w:noProof/>
                <w:webHidden/>
              </w:rPr>
              <w:t>6</w:t>
            </w:r>
            <w:r>
              <w:rPr>
                <w:noProof/>
                <w:webHidden/>
              </w:rPr>
              <w:fldChar w:fldCharType="end"/>
            </w:r>
          </w:hyperlink>
        </w:p>
        <w:p w14:paraId="0F1B8EAE" w14:textId="37442A44" w:rsidR="00FF1A30" w:rsidRDefault="00FF1A30">
          <w:pPr>
            <w:pStyle w:val="TM1"/>
            <w:tabs>
              <w:tab w:val="right" w:leader="dot" w:pos="10762"/>
            </w:tabs>
            <w:rPr>
              <w:rFonts w:eastAsiaTheme="minorEastAsia"/>
              <w:noProof/>
            </w:rPr>
          </w:pPr>
          <w:hyperlink w:anchor="_Toc24573162" w:history="1">
            <w:r w:rsidRPr="00401E8F">
              <w:rPr>
                <w:rStyle w:val="Lienhypertexte"/>
                <w:noProof/>
              </w:rPr>
              <w:t>References</w:t>
            </w:r>
            <w:r>
              <w:rPr>
                <w:noProof/>
                <w:webHidden/>
              </w:rPr>
              <w:tab/>
            </w:r>
            <w:r>
              <w:rPr>
                <w:noProof/>
                <w:webHidden/>
              </w:rPr>
              <w:fldChar w:fldCharType="begin"/>
            </w:r>
            <w:r>
              <w:rPr>
                <w:noProof/>
                <w:webHidden/>
              </w:rPr>
              <w:instrText xml:space="preserve"> PAGEREF _Toc24573162 \h </w:instrText>
            </w:r>
            <w:r>
              <w:rPr>
                <w:noProof/>
                <w:webHidden/>
              </w:rPr>
            </w:r>
            <w:r>
              <w:rPr>
                <w:noProof/>
                <w:webHidden/>
              </w:rPr>
              <w:fldChar w:fldCharType="separate"/>
            </w:r>
            <w:r>
              <w:rPr>
                <w:noProof/>
                <w:webHidden/>
              </w:rPr>
              <w:t>6</w:t>
            </w:r>
            <w:r>
              <w:rPr>
                <w:noProof/>
                <w:webHidden/>
              </w:rPr>
              <w:fldChar w:fldCharType="end"/>
            </w:r>
          </w:hyperlink>
        </w:p>
        <w:p w14:paraId="109FA00D" w14:textId="2F3D5B0A" w:rsidR="00714742" w:rsidRPr="001645D8" w:rsidRDefault="00714742">
          <w:pPr>
            <w:rPr>
              <w:rFonts w:ascii="Trebuchet MS" w:hAnsi="Trebuchet MS"/>
            </w:rPr>
          </w:pPr>
          <w:r w:rsidRPr="001645D8">
            <w:rPr>
              <w:rFonts w:ascii="Trebuchet MS" w:hAnsi="Trebuchet MS"/>
              <w:b/>
              <w:bCs/>
            </w:rPr>
            <w:fldChar w:fldCharType="end"/>
          </w:r>
        </w:p>
      </w:sdtContent>
    </w:sdt>
    <w:p w14:paraId="7A474DF0" w14:textId="6802BAC1" w:rsidR="00850809" w:rsidRPr="001645D8" w:rsidRDefault="00850809">
      <w:pPr>
        <w:rPr>
          <w:rFonts w:ascii="Trebuchet MS" w:hAnsi="Trebuchet MS"/>
        </w:rPr>
      </w:pPr>
      <w:r w:rsidRPr="001645D8">
        <w:rPr>
          <w:rFonts w:ascii="Trebuchet MS" w:hAnsi="Trebuchet MS"/>
        </w:rPr>
        <w:br w:type="page"/>
      </w:r>
    </w:p>
    <w:p w14:paraId="4C994CA0" w14:textId="085041BC" w:rsidR="7536818E" w:rsidRPr="001645D8" w:rsidRDefault="7D364E81" w:rsidP="7536818E">
      <w:pPr>
        <w:pStyle w:val="Titre1"/>
      </w:pPr>
      <w:bookmarkStart w:id="1" w:name="_Toc24573150"/>
      <w:r w:rsidRPr="001645D8">
        <w:rPr>
          <w:rFonts w:eastAsia="Trebuchet MS" w:cs="Trebuchet MS"/>
        </w:rPr>
        <w:lastRenderedPageBreak/>
        <w:t>Abstract</w:t>
      </w:r>
      <w:bookmarkEnd w:id="1"/>
    </w:p>
    <w:p w14:paraId="32A2B39D" w14:textId="08F2F45A" w:rsidR="7536818E" w:rsidRPr="001645D8" w:rsidRDefault="7D364E81" w:rsidP="007D1010">
      <w:pPr>
        <w:jc w:val="both"/>
      </w:pPr>
      <w:r w:rsidRPr="001645D8">
        <w:rPr>
          <w:rFonts w:ascii="Calibri" w:eastAsia="Calibri" w:hAnsi="Calibri" w:cs="Calibri"/>
          <w:color w:val="000000" w:themeColor="text1"/>
        </w:rPr>
        <w:t>The objective of this project is to apply neural networks to a noise cancellation system with an adaptive filter. The team was tasked to implement the LMS algorithm for the system shown below and be able to successfully remove the signal noise from the original s(k) signal.</w:t>
      </w:r>
    </w:p>
    <w:p w14:paraId="4D264760" w14:textId="751B3B78" w:rsidR="7D364E81" w:rsidRPr="001645D8" w:rsidRDefault="7D364E81" w:rsidP="7D364E81">
      <w:pPr>
        <w:jc w:val="center"/>
      </w:pPr>
    </w:p>
    <w:p w14:paraId="5581A811" w14:textId="3B7C7D84" w:rsidR="7536818E" w:rsidRPr="001645D8" w:rsidRDefault="7D364E81" w:rsidP="007D1010">
      <w:pPr>
        <w:pStyle w:val="Titre1"/>
        <w:jc w:val="both"/>
      </w:pPr>
      <w:bookmarkStart w:id="2" w:name="_Toc24573151"/>
      <w:r w:rsidRPr="001645D8">
        <w:rPr>
          <w:rFonts w:eastAsia="Trebuchet MS" w:cs="Trebuchet MS"/>
        </w:rPr>
        <w:t>Introduction</w:t>
      </w:r>
      <w:bookmarkEnd w:id="2"/>
    </w:p>
    <w:p w14:paraId="57ABBC61" w14:textId="61971C0A" w:rsidR="003D0703" w:rsidRPr="001645D8" w:rsidRDefault="7D364E81" w:rsidP="007D1010">
      <w:pPr>
        <w:spacing w:line="257" w:lineRule="auto"/>
        <w:jc w:val="both"/>
        <w:rPr>
          <w:rFonts w:ascii="Calibri" w:eastAsia="Calibri" w:hAnsi="Calibri" w:cs="Calibri"/>
          <w:color w:val="000000" w:themeColor="text1"/>
        </w:rPr>
      </w:pPr>
      <w:r w:rsidRPr="001645D8">
        <w:rPr>
          <w:rFonts w:ascii="Calibri" w:eastAsia="Calibri" w:hAnsi="Calibri" w:cs="Calibri"/>
          <w:color w:val="000000" w:themeColor="text1"/>
        </w:rPr>
        <w:t xml:space="preserve">Noise removal is essential for many </w:t>
      </w:r>
      <w:r w:rsidR="00E64E0D" w:rsidRPr="001645D8">
        <w:rPr>
          <w:rFonts w:ascii="Calibri" w:eastAsia="Calibri" w:hAnsi="Calibri" w:cs="Calibri"/>
          <w:color w:val="000000" w:themeColor="text1"/>
        </w:rPr>
        <w:t>signals</w:t>
      </w:r>
      <w:r w:rsidRPr="001645D8">
        <w:rPr>
          <w:rFonts w:ascii="Calibri" w:eastAsia="Calibri" w:hAnsi="Calibri" w:cs="Calibri"/>
          <w:color w:val="000000" w:themeColor="text1"/>
        </w:rPr>
        <w:t xml:space="preserve"> processing operations and using neural networks has shown to be an efficient method to remove unwanted noise from a signal.  As shown above, the original signal will use an adaptive filter, whose inputs are manipulated to minimize the error</w:t>
      </w:r>
      <w:r w:rsidR="785BBA21" w:rsidRPr="001645D8">
        <w:rPr>
          <w:rFonts w:ascii="Calibri" w:eastAsia="Calibri" w:hAnsi="Calibri" w:cs="Calibri"/>
          <w:color w:val="000000" w:themeColor="text1"/>
        </w:rPr>
        <w:t>, or noise,</w:t>
      </w:r>
      <w:r w:rsidRPr="001645D8">
        <w:rPr>
          <w:rFonts w:ascii="Calibri" w:eastAsia="Calibri" w:hAnsi="Calibri" w:cs="Calibri"/>
          <w:color w:val="000000" w:themeColor="text1"/>
        </w:rPr>
        <w:t xml:space="preserve"> of the system. The adaptive filter, in short, will be attempting to copy the original signal using only the original noise source, so it can only reproduce the part of the signal that is linearly correlated with the original noise </w:t>
      </w:r>
      <w:r w:rsidR="55A92DAC" w:rsidRPr="001645D8">
        <w:rPr>
          <w:rFonts w:ascii="Calibri" w:eastAsia="Calibri" w:hAnsi="Calibri" w:cs="Calibri"/>
          <w:color w:val="000000" w:themeColor="text1"/>
        </w:rPr>
        <w:t>v</w:t>
      </w:r>
      <w:r w:rsidRPr="001645D8">
        <w:rPr>
          <w:rFonts w:ascii="Calibri" w:eastAsia="Calibri" w:hAnsi="Calibri" w:cs="Calibri"/>
          <w:color w:val="000000" w:themeColor="text1"/>
        </w:rPr>
        <w:t>(K</w:t>
      </w:r>
      <w:r w:rsidR="3B2AD36C" w:rsidRPr="001645D8">
        <w:rPr>
          <w:rFonts w:ascii="Calibri" w:eastAsia="Calibri" w:hAnsi="Calibri" w:cs="Calibri"/>
          <w:color w:val="000000" w:themeColor="text1"/>
        </w:rPr>
        <w:t xml:space="preserve">). </w:t>
      </w:r>
      <w:r w:rsidR="1C967238" w:rsidRPr="001645D8">
        <w:rPr>
          <w:rFonts w:ascii="Calibri" w:eastAsia="Calibri" w:hAnsi="Calibri" w:cs="Calibri"/>
          <w:color w:val="000000" w:themeColor="text1"/>
        </w:rPr>
        <w:t xml:space="preserve">The team will </w:t>
      </w:r>
      <w:r w:rsidR="75906CFB" w:rsidRPr="001645D8">
        <w:rPr>
          <w:rFonts w:ascii="Calibri" w:eastAsia="Calibri" w:hAnsi="Calibri" w:cs="Calibri"/>
          <w:color w:val="000000" w:themeColor="text1"/>
        </w:rPr>
        <w:t xml:space="preserve">be implementing the </w:t>
      </w:r>
      <w:r w:rsidR="64D658D8" w:rsidRPr="001645D8">
        <w:rPr>
          <w:rFonts w:ascii="Calibri" w:eastAsia="Calibri" w:hAnsi="Calibri" w:cs="Calibri"/>
          <w:color w:val="000000" w:themeColor="text1"/>
        </w:rPr>
        <w:t xml:space="preserve">LMS algorithm to the </w:t>
      </w:r>
      <w:r w:rsidR="03AC4DA1" w:rsidRPr="001645D8">
        <w:rPr>
          <w:rFonts w:ascii="Calibri" w:eastAsia="Calibri" w:hAnsi="Calibri" w:cs="Calibri"/>
          <w:color w:val="000000" w:themeColor="text1"/>
        </w:rPr>
        <w:t xml:space="preserve">adaptive filter to </w:t>
      </w:r>
      <w:r w:rsidR="69DA10AA" w:rsidRPr="001645D8">
        <w:rPr>
          <w:rFonts w:ascii="Calibri" w:eastAsia="Calibri" w:hAnsi="Calibri" w:cs="Calibri"/>
          <w:color w:val="000000" w:themeColor="text1"/>
        </w:rPr>
        <w:t>restore the signal</w:t>
      </w:r>
      <w:r w:rsidR="208AF049" w:rsidRPr="001645D8">
        <w:rPr>
          <w:rFonts w:ascii="Calibri" w:eastAsia="Calibri" w:hAnsi="Calibri" w:cs="Calibri"/>
          <w:color w:val="000000" w:themeColor="text1"/>
        </w:rPr>
        <w:t xml:space="preserve">. </w:t>
      </w:r>
      <w:r w:rsidR="376F4CBF" w:rsidRPr="001645D8">
        <w:rPr>
          <w:rFonts w:ascii="Calibri" w:eastAsia="Calibri" w:hAnsi="Calibri" w:cs="Calibri"/>
          <w:color w:val="000000" w:themeColor="text1"/>
        </w:rPr>
        <w:t>The procedure is shown below</w:t>
      </w:r>
      <w:r w:rsidR="684FF59B" w:rsidRPr="001645D8">
        <w:rPr>
          <w:rFonts w:ascii="Calibri" w:eastAsia="Calibri" w:hAnsi="Calibri" w:cs="Calibri"/>
          <w:color w:val="000000" w:themeColor="text1"/>
        </w:rPr>
        <w:t>.</w:t>
      </w:r>
    </w:p>
    <w:p w14:paraId="014DCECD" w14:textId="77777777" w:rsidR="00802F05" w:rsidRPr="001645D8" w:rsidRDefault="00802F05" w:rsidP="589B0D0F">
      <w:pPr>
        <w:spacing w:line="257" w:lineRule="auto"/>
        <w:rPr>
          <w:rFonts w:ascii="Calibri" w:eastAsia="Calibri" w:hAnsi="Calibri" w:cs="Calibri"/>
          <w:color w:val="000000" w:themeColor="text1"/>
        </w:rPr>
      </w:pPr>
    </w:p>
    <w:p w14:paraId="0EC9A2A2" w14:textId="4B78FEC9" w:rsidR="00DB58CB" w:rsidRPr="001645D8" w:rsidRDefault="00DB58CB" w:rsidP="00DB58CB">
      <w:pPr>
        <w:pStyle w:val="Titre1"/>
        <w:numPr>
          <w:ilvl w:val="0"/>
          <w:numId w:val="26"/>
        </w:numPr>
      </w:pPr>
      <w:bookmarkStart w:id="3" w:name="_Toc24573152"/>
      <w:r w:rsidRPr="001645D8">
        <w:t>Mean square error</w:t>
      </w:r>
      <w:bookmarkEnd w:id="3"/>
    </w:p>
    <w:p w14:paraId="2E6C4F1F" w14:textId="204B609E" w:rsidR="0070250E" w:rsidRPr="001645D8" w:rsidRDefault="00DB58CB" w:rsidP="00E64E0D">
      <w:pPr>
        <w:pStyle w:val="Titre2"/>
      </w:pPr>
      <w:bookmarkStart w:id="4" w:name="_Toc24573153"/>
      <w:r w:rsidRPr="001645D8">
        <w:t>Eigenvalues and eigenvectors of the Hessian</w:t>
      </w:r>
      <w:bookmarkEnd w:id="4"/>
    </w:p>
    <w:p w14:paraId="4FFA7D22" w14:textId="77777777" w:rsidR="0008365F" w:rsidRPr="001645D8" w:rsidRDefault="0008365F" w:rsidP="007D1010">
      <w:pPr>
        <w:jc w:val="both"/>
      </w:pPr>
      <w:r w:rsidRPr="001645D8">
        <w:t xml:space="preserve">Following equation 10.12 [1], the mean square error can be written as follow: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R x-2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h+c</m:t>
        </m:r>
      </m:oMath>
      <w:r w:rsidRPr="001645D8">
        <w:rPr>
          <w:rFonts w:eastAsiaTheme="minorEastAsia"/>
        </w:rPr>
        <w:t xml:space="preserve"> and as a quadratic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 x+</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T</m:t>
            </m:r>
          </m:sup>
        </m:sSup>
        <m:r>
          <w:rPr>
            <w:rFonts w:ascii="Cambria Math" w:eastAsiaTheme="minorEastAsia" w:hAnsi="Cambria Math"/>
          </w:rPr>
          <m:t>x+c</m:t>
        </m:r>
      </m:oMath>
      <w:r w:rsidRPr="001645D8">
        <w:rPr>
          <w:rFonts w:eastAsiaTheme="minorEastAsia"/>
        </w:rPr>
        <w:t xml:space="preserve"> where A is the Hessian of F. This results in </w:t>
      </w:r>
      <m:oMath>
        <m:r>
          <w:rPr>
            <w:rFonts w:ascii="Cambria Math" w:eastAsiaTheme="minorEastAsia" w:hAnsi="Cambria Math"/>
          </w:rPr>
          <m:t>d= -2</m:t>
        </m:r>
        <m:r>
          <w:rPr>
            <w:rFonts w:ascii="Cambria Math" w:eastAsiaTheme="minorEastAsia" w:hAnsi="Cambria Math"/>
          </w:rPr>
          <m:t xml:space="preserve">h </m:t>
        </m:r>
      </m:oMath>
      <w:r w:rsidRPr="001645D8">
        <w:rPr>
          <w:rFonts w:eastAsiaTheme="minorEastAsia"/>
        </w:rPr>
        <w:t xml:space="preserve">and </w:t>
      </w:r>
      <m:oMath>
        <m:r>
          <w:rPr>
            <w:rFonts w:ascii="Cambria Math" w:eastAsiaTheme="minorEastAsia" w:hAnsi="Cambria Math"/>
          </w:rPr>
          <m:t xml:space="preserve">A=2R </m:t>
        </m:r>
      </m:oMath>
      <w:r w:rsidRPr="001645D8">
        <w:rPr>
          <w:rFonts w:eastAsiaTheme="minorEastAsia"/>
        </w:rPr>
        <w:t>.</w:t>
      </w:r>
    </w:p>
    <w:p w14:paraId="70538AA3" w14:textId="7AB43B6C" w:rsidR="0008365F" w:rsidRPr="001645D8" w:rsidRDefault="0008365F" w:rsidP="007D1010">
      <w:pPr>
        <w:jc w:val="both"/>
        <w:rPr>
          <w:rFonts w:eastAsiaTheme="minorEastAsia"/>
        </w:rPr>
      </w:pPr>
      <w:r w:rsidRPr="001645D8">
        <w:t xml:space="preserve">R is defined as: </w:t>
      </w:r>
      <m:oMath>
        <m:r>
          <w:rPr>
            <w:rFonts w:ascii="Cambria Math" w:hAnsi="Cambria Math"/>
          </w:rPr>
          <m:t>R=E[p</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m:t>
        </m:r>
      </m:oMath>
      <w:r w:rsidR="002C0640" w:rsidRPr="001645D8">
        <w:rPr>
          <w:rFonts w:eastAsiaTheme="minorEastAsia"/>
        </w:rPr>
        <w:t xml:space="preserve"> with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m:t>
                      </m:r>
                    </m:e>
                  </m:d>
                </m:e>
              </m:mr>
              <m:m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k-1</m:t>
                      </m:r>
                    </m:e>
                  </m:d>
                </m:e>
              </m:mr>
            </m:m>
          </m:e>
        </m:d>
      </m:oMath>
      <w:r w:rsidR="002C0640" w:rsidRPr="001645D8">
        <w:rPr>
          <w:rFonts w:eastAsiaTheme="minorEastAsia"/>
        </w:rPr>
        <w:t xml:space="preserve">. Thus </w:t>
      </w:r>
      <m:oMath>
        <m:r>
          <w:rPr>
            <w:rFonts w:ascii="Cambria Math" w:eastAsiaTheme="minorEastAsia" w:hAnsi="Cambria Math"/>
          </w:rPr>
          <m:t>R=</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k</m:t>
                          </m:r>
                        </m:e>
                      </m:d>
                    </m:e>
                  </m:d>
                </m:e>
                <m:e>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k-1</m:t>
                          </m:r>
                        </m:e>
                      </m:d>
                    </m:e>
                  </m:d>
                </m:e>
              </m:mr>
              <m:mr>
                <m:e>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m:t>
                          </m:r>
                        </m:e>
                      </m:d>
                    </m:e>
                  </m:d>
                </m:e>
                <m:e>
                  <m:r>
                    <w:rPr>
                      <w:rFonts w:ascii="Cambria Math" w:eastAsiaTheme="minorEastAsia" w:hAnsi="Cambria Math"/>
                    </w:rPr>
                    <m:t xml:space="preserve"> 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k-1</m:t>
                          </m:r>
                        </m:e>
                      </m:d>
                    </m:e>
                  </m:d>
                </m:e>
              </m:mr>
            </m:m>
          </m:e>
        </m:d>
        <m:r>
          <w:rPr>
            <w:rFonts w:ascii="Cambria Math" w:eastAsiaTheme="minorEastAsia" w:hAnsi="Cambria Math"/>
          </w:rPr>
          <m:t xml:space="preserve"> </m:t>
        </m:r>
      </m:oMath>
      <w:r w:rsidR="002C0640" w:rsidRPr="001645D8">
        <w:rPr>
          <w:rFonts w:eastAsiaTheme="minorEastAsia"/>
        </w:rPr>
        <w:t>.</w:t>
      </w:r>
    </w:p>
    <w:p w14:paraId="6F589152" w14:textId="371144A8" w:rsidR="002C0640" w:rsidRPr="001645D8" w:rsidRDefault="002C0640" w:rsidP="007D1010">
      <w:pPr>
        <w:jc w:val="both"/>
        <w:rPr>
          <w:rFonts w:eastAsiaTheme="minorEastAsia"/>
        </w:rPr>
      </w:pPr>
      <m:oMathPara>
        <m:oMathParaPr>
          <m:jc m:val="left"/>
        </m:oMathParaPr>
        <m:oMath>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k</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nary>
            <m:naryPr>
              <m:chr m:val="∑"/>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3</m:t>
              </m:r>
            </m:sup>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3</m:t>
                          </m:r>
                        </m:den>
                      </m:f>
                    </m:e>
                  </m:d>
                  <m:r>
                    <w:rPr>
                      <w:rFonts w:ascii="Cambria Math" w:eastAsiaTheme="minorEastAsia" w:hAnsi="Cambria Math"/>
                    </w:rPr>
                    <m:t>=0.72= 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k-1</m:t>
                          </m:r>
                        </m:e>
                      </m:d>
                    </m:e>
                  </m:d>
                </m:e>
              </m:func>
            </m:e>
          </m:nary>
        </m:oMath>
      </m:oMathPara>
    </w:p>
    <w:p w14:paraId="2C83B900" w14:textId="442F1741" w:rsidR="00684B2D" w:rsidRPr="001645D8" w:rsidRDefault="00684B2D" w:rsidP="007D1010">
      <w:pPr>
        <w:jc w:val="both"/>
        <w:rPr>
          <w:rFonts w:eastAsiaTheme="minorEastAsia"/>
        </w:rPr>
      </w:pPr>
      <m:oMathPara>
        <m:oMathParaPr>
          <m:jc m:val="left"/>
        </m:oMathParaP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k-1</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nary>
            <m:naryPr>
              <m:chr m:val="∑"/>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3</m:t>
              </m:r>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3</m:t>
                          </m:r>
                        </m:den>
                      </m:f>
                    </m:e>
                  </m:d>
                </m:e>
              </m:func>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k-1</m:t>
                          </m:r>
                        </m:e>
                      </m:d>
                    </m:num>
                    <m:den>
                      <m:r>
                        <w:rPr>
                          <w:rFonts w:ascii="Cambria Math" w:eastAsiaTheme="minorEastAsia" w:hAnsi="Cambria Math"/>
                        </w:rPr>
                        <m:t>3</m:t>
                      </m:r>
                    </m:den>
                  </m:f>
                </m:e>
              </m:d>
              <m:r>
                <w:rPr>
                  <w:rFonts w:ascii="Cambria Math" w:eastAsiaTheme="minorEastAsia" w:hAnsi="Cambria Math"/>
                </w:rPr>
                <m:t xml:space="preserve">= -0.36 </m:t>
              </m:r>
            </m:e>
          </m:nary>
        </m:oMath>
      </m:oMathPara>
    </w:p>
    <w:p w14:paraId="5D9BFE11" w14:textId="7A442382" w:rsidR="00684B2D" w:rsidRPr="001645D8" w:rsidRDefault="00684B2D" w:rsidP="007D1010">
      <w:pPr>
        <w:jc w:val="both"/>
        <w:rPr>
          <w:rFonts w:eastAsiaTheme="minorEastAsia"/>
        </w:rPr>
      </w:pPr>
      <w:r w:rsidRPr="001645D8">
        <w:rPr>
          <w:rFonts w:eastAsiaTheme="minorEastAsia"/>
        </w:rPr>
        <w:t xml:space="preserve">Thus, </w:t>
      </w:r>
      <m:oMath>
        <m:r>
          <w:rPr>
            <w:rFonts w:ascii="Cambria Math" w:eastAsiaTheme="minorEastAsia" w:hAnsi="Cambria Math"/>
          </w:rPr>
          <m:t>R=</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0.72</m:t>
                  </m:r>
                </m:e>
                <m:e>
                  <m:r>
                    <w:rPr>
                      <w:rFonts w:ascii="Cambria Math" w:eastAsiaTheme="minorEastAsia" w:hAnsi="Cambria Math"/>
                    </w:rPr>
                    <m:t>-0.36</m:t>
                  </m:r>
                </m:e>
              </m:mr>
              <m:mr>
                <m:e>
                  <m:r>
                    <w:rPr>
                      <w:rFonts w:ascii="Cambria Math" w:eastAsiaTheme="minorEastAsia" w:hAnsi="Cambria Math"/>
                    </w:rPr>
                    <m:t>-0.36</m:t>
                  </m:r>
                </m:e>
                <m:e>
                  <m:r>
                    <w:rPr>
                      <w:rFonts w:ascii="Cambria Math" w:eastAsiaTheme="minorEastAsia" w:hAnsi="Cambria Math"/>
                    </w:rPr>
                    <m:t>0.72</m:t>
                  </m:r>
                </m:e>
              </m:mr>
            </m:m>
          </m:e>
        </m:d>
      </m:oMath>
      <w:r w:rsidRPr="001645D8">
        <w:rPr>
          <w:rFonts w:eastAsiaTheme="minorEastAsia"/>
        </w:rPr>
        <w:t xml:space="preserve"> and therefore </w:t>
      </w:r>
      <m:oMath>
        <m:r>
          <w:rPr>
            <w:rFonts w:ascii="Cambria Math" w:eastAsiaTheme="minorEastAsia" w:hAnsi="Cambria Math"/>
          </w:rPr>
          <m:t xml:space="preserve"> A=2R=</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1.44</m:t>
                  </m:r>
                </m:e>
                <m:e>
                  <m:r>
                    <w:rPr>
                      <w:rFonts w:ascii="Cambria Math" w:eastAsiaTheme="minorEastAsia" w:hAnsi="Cambria Math"/>
                    </w:rPr>
                    <m:t>-0.72</m:t>
                  </m:r>
                </m:e>
              </m:mr>
              <m:mr>
                <m:e>
                  <m:r>
                    <w:rPr>
                      <w:rFonts w:ascii="Cambria Math" w:eastAsiaTheme="minorEastAsia" w:hAnsi="Cambria Math"/>
                    </w:rPr>
                    <m:t>-0.72</m:t>
                  </m:r>
                </m:e>
                <m:e>
                  <m:r>
                    <w:rPr>
                      <w:rFonts w:ascii="Cambria Math" w:eastAsiaTheme="minorEastAsia" w:hAnsi="Cambria Math"/>
                    </w:rPr>
                    <m:t>1.44</m:t>
                  </m:r>
                </m:e>
              </m:mr>
            </m:m>
          </m:e>
        </m:d>
      </m:oMath>
      <w:r w:rsidRPr="001645D8">
        <w:rPr>
          <w:rFonts w:eastAsiaTheme="minorEastAsia"/>
        </w:rPr>
        <w:t>.</w:t>
      </w:r>
    </w:p>
    <w:p w14:paraId="231326F8" w14:textId="0556172A" w:rsidR="00684B2D" w:rsidRPr="001645D8" w:rsidRDefault="00684B2D" w:rsidP="007D1010">
      <w:pPr>
        <w:jc w:val="both"/>
        <w:rPr>
          <w:rFonts w:eastAsiaTheme="minorEastAsia"/>
        </w:rPr>
      </w:pPr>
      <w:r w:rsidRPr="001645D8">
        <w:rPr>
          <w:rFonts w:eastAsiaTheme="minorEastAsia"/>
        </w:rPr>
        <w:t xml:space="preserve">Now that with have the Hessian of the mean square error, we can determine its eigenvalues </w:t>
      </w:r>
      <w:r w:rsidR="006D70BB" w:rsidRPr="001645D8">
        <w:rPr>
          <w:rFonts w:eastAsiaTheme="minorEastAsia"/>
        </w:rPr>
        <w:t>u</w:t>
      </w:r>
      <w:r w:rsidRPr="001645D8">
        <w:rPr>
          <w:rFonts w:eastAsiaTheme="minorEastAsia"/>
        </w:rPr>
        <w:t xml:space="preserve"> and eigenvectors </w:t>
      </w:r>
      <w:r w:rsidR="006D70BB" w:rsidRPr="001645D8">
        <w:rPr>
          <w:rFonts w:eastAsiaTheme="minorEastAsia"/>
        </w:rPr>
        <w:t>l</w:t>
      </w:r>
      <w:r w:rsidRPr="001645D8">
        <w:rPr>
          <w:rFonts w:eastAsiaTheme="minorEastAsia"/>
        </w:rPr>
        <w:t xml:space="preserve"> using Matlab:</w:t>
      </w:r>
    </w:p>
    <w:p w14:paraId="6074C4F1" w14:textId="3762FDBC" w:rsidR="002C0640" w:rsidRPr="001645D8" w:rsidRDefault="006D70BB" w:rsidP="00E64E0D">
      <w:pPr>
        <w:jc w:val="both"/>
        <w:rPr>
          <w:rFonts w:eastAsiaTheme="minorEastAsia"/>
        </w:rPr>
      </w:pPr>
      <m:oMath>
        <m:r>
          <w:rPr>
            <w:rFonts w:ascii="Cambria Math" w:eastAsiaTheme="minorEastAsia" w:hAnsi="Cambria Math"/>
          </w:rPr>
          <m:t>l=</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mr>
            </m:m>
          </m:e>
        </m:d>
      </m:oMath>
      <w:r w:rsidRPr="001645D8">
        <w:rPr>
          <w:rFonts w:eastAsiaTheme="minorEastAsia"/>
        </w:rPr>
        <w:t xml:space="preserve">   and </w:t>
      </w:r>
      <m:oMath>
        <m:r>
          <w:rPr>
            <w:rFonts w:ascii="Cambria Math" w:eastAsiaTheme="minorEastAsia" w:hAnsi="Cambria Math"/>
          </w:rPr>
          <m:t>u=</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0.72</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2.16</m:t>
                  </m:r>
                </m:e>
              </m:mr>
            </m:m>
          </m:e>
        </m:d>
      </m:oMath>
      <w:r w:rsidRPr="001645D8">
        <w:rPr>
          <w:rFonts w:eastAsiaTheme="minorEastAsia"/>
        </w:rPr>
        <w:t xml:space="preserve">  therefore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=0.72</m:t>
        </m:r>
      </m:oMath>
      <w:r w:rsidRPr="001645D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=2.16</m:t>
        </m:r>
      </m:oMath>
      <w:r w:rsidRPr="001645D8">
        <w:rPr>
          <w:rFonts w:eastAsiaTheme="minorEastAsia"/>
        </w:rPr>
        <w:t>.</w:t>
      </w:r>
    </w:p>
    <w:p w14:paraId="6BACF787" w14:textId="77777777" w:rsidR="00E64E0D" w:rsidRPr="001645D8" w:rsidRDefault="00E64E0D" w:rsidP="00E64E0D">
      <w:pPr>
        <w:jc w:val="both"/>
        <w:rPr>
          <w:rFonts w:eastAsiaTheme="minorEastAsia"/>
        </w:rPr>
      </w:pPr>
    </w:p>
    <w:p w14:paraId="3D1D48E2" w14:textId="5198A0CF" w:rsidR="00DB58CB" w:rsidRPr="001645D8" w:rsidRDefault="00DB58CB" w:rsidP="00E64E0D">
      <w:pPr>
        <w:pStyle w:val="Titre2"/>
      </w:pPr>
      <w:bookmarkStart w:id="5" w:name="_Toc24573154"/>
      <w:r w:rsidRPr="001645D8">
        <w:t>Minimum point</w:t>
      </w:r>
      <w:bookmarkEnd w:id="5"/>
    </w:p>
    <w:p w14:paraId="675DF9DE" w14:textId="28202610" w:rsidR="0070250E" w:rsidRPr="001645D8" w:rsidRDefault="0070250E" w:rsidP="007D1010">
      <w:pPr>
        <w:jc w:val="both"/>
        <w:rPr>
          <w:rFonts w:eastAsiaTheme="minorEastAsia"/>
        </w:rPr>
      </w:pPr>
      <w:r w:rsidRPr="001645D8">
        <w:t xml:space="preserve">The minimum point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oMath>
      <w:r w:rsidRPr="001645D8">
        <w:t xml:space="preserve">is defined so </w:t>
      </w:r>
      <m:oMath>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=0</m:t>
        </m:r>
      </m:oMath>
      <w:r w:rsidRPr="001645D8">
        <w:rPr>
          <w:rFonts w:eastAsiaTheme="minorEastAsia"/>
        </w:rPr>
        <w:t xml:space="preserve">. We have </w:t>
      </w:r>
      <m:oMath>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=Ax+d=2Rx-2</m:t>
        </m:r>
        <m:r>
          <w:rPr>
            <w:rFonts w:ascii="Cambria Math" w:eastAsiaTheme="minorEastAsia" w:hAnsi="Cambria Math"/>
          </w:rPr>
          <m:t>h</m:t>
        </m:r>
      </m:oMath>
      <w:r w:rsidRPr="001645D8">
        <w:rPr>
          <w:rFonts w:eastAsiaTheme="minorEastAsia"/>
        </w:rPr>
        <w:t>.</w:t>
      </w:r>
    </w:p>
    <w:p w14:paraId="7460EBDB" w14:textId="749A4537" w:rsidR="0070250E" w:rsidRPr="001645D8" w:rsidRDefault="0070250E" w:rsidP="007D1010">
      <w:pPr>
        <w:jc w:val="both"/>
        <w:rPr>
          <w:rFonts w:eastAsiaTheme="minorEastAsia"/>
        </w:rPr>
      </w:pPr>
      <w:r w:rsidRPr="001645D8">
        <w:rPr>
          <w:rFonts w:eastAsiaTheme="minorEastAsia"/>
        </w:rPr>
        <w:t xml:space="preserve">Therefore </w:t>
      </w:r>
      <m:oMath>
        <m:r>
          <w:rPr>
            <w:rFonts w:ascii="Cambria Math" w:eastAsiaTheme="minorEastAsia" w:hAnsi="Cambria Math"/>
          </w:rPr>
          <m:t>2R</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-2</m:t>
        </m:r>
        <m:r>
          <w:rPr>
            <w:rFonts w:ascii="Cambria Math" w:eastAsiaTheme="minorEastAsia" w:hAnsi="Cambria Math"/>
          </w:rPr>
          <m:t>h=</m:t>
        </m:r>
        <m:r>
          <w:rPr>
            <w:rFonts w:ascii="Cambria Math" w:eastAsiaTheme="minorEastAsia" w:hAnsi="Cambria Math"/>
          </w:rPr>
          <m:t>0</m:t>
        </m:r>
      </m:oMath>
      <w:r w:rsidRPr="001645D8">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r>
          <w:rPr>
            <w:rFonts w:ascii="Cambria Math" w:eastAsiaTheme="minorEastAsia" w:hAnsi="Cambria Math"/>
          </w:rPr>
          <m:t>h</m:t>
        </m:r>
      </m:oMath>
      <w:r w:rsidRPr="001645D8">
        <w:rPr>
          <w:rFonts w:eastAsiaTheme="minorEastAsia"/>
        </w:rPr>
        <w:t>.</w:t>
      </w:r>
    </w:p>
    <w:p w14:paraId="5D5E364E" w14:textId="0DBA1C00" w:rsidR="00807BC1" w:rsidRPr="001645D8" w:rsidRDefault="00807BC1" w:rsidP="007D1010">
      <w:pPr>
        <w:jc w:val="both"/>
        <w:rPr>
          <w:rFonts w:eastAsiaTheme="minorEastAsia"/>
        </w:rPr>
      </w:pPr>
      <w:r w:rsidRPr="001645D8">
        <w:rPr>
          <w:rFonts w:eastAsiaTheme="minorEastAsia"/>
        </w:rPr>
        <w:t xml:space="preserve">h is defined as: </w:t>
      </w:r>
      <m:oMath>
        <m:r>
          <w:rPr>
            <w:rFonts w:ascii="Cambria Math" w:eastAsiaTheme="minorEastAsia" w:hAnsi="Cambria Math"/>
          </w:rPr>
          <m:t>h=E[tp]</m:t>
        </m:r>
      </m:oMath>
      <w:r w:rsidRPr="001645D8">
        <w:rPr>
          <w:rFonts w:eastAsiaTheme="minorEastAsia"/>
        </w:rPr>
        <w:t xml:space="preserve"> where t is the target. In our case our target is the signal m. Therefore:</w:t>
      </w:r>
    </w:p>
    <w:p w14:paraId="024AF4C1" w14:textId="02DB6CDB" w:rsidR="00807BC1" w:rsidRPr="001645D8" w:rsidRDefault="00807BC1" w:rsidP="007D1010">
      <w:pPr>
        <w:jc w:val="both"/>
        <w:rPr>
          <w:rFonts w:eastAsiaTheme="minorEastAsia"/>
          <w:oMath/>
        </w:rPr>
      </w:pPr>
      <m:oMathPara>
        <m:oMathParaPr>
          <m:jc m:val="left"/>
        </m:oMathParaPr>
        <m:oMath>
          <m:r>
            <w:rPr>
              <w:rFonts w:ascii="Cambria Math" w:hAnsi="Cambria Math"/>
            </w:rPr>
            <m:t>h=</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m:t>
                            </m:r>
                          </m:e>
                        </m:d>
                        <m:r>
                          <w:rPr>
                            <w:rFonts w:ascii="Cambria Math" w:hAnsi="Cambria Math"/>
                          </w:rPr>
                          <m:t>v</m:t>
                        </m:r>
                        <m:d>
                          <m:dPr>
                            <m:ctrlPr>
                              <w:rPr>
                                <w:rFonts w:ascii="Cambria Math" w:hAnsi="Cambria Math"/>
                                <w:i/>
                              </w:rPr>
                            </m:ctrlPr>
                          </m:dPr>
                          <m:e>
                            <m:r>
                              <w:rPr>
                                <w:rFonts w:ascii="Cambria Math" w:hAnsi="Cambria Math"/>
                              </w:rPr>
                              <m:t>k</m:t>
                            </m:r>
                          </m:e>
                        </m:d>
                      </m:e>
                    </m:d>
                  </m:e>
                </m:mr>
                <m:mr>
                  <m:e>
                    <m:r>
                      <w:rPr>
                        <w:rFonts w:ascii="Cambria Math" w:hAnsi="Cambria Math"/>
                      </w:rPr>
                      <m:t>E</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m:t>
                            </m:r>
                          </m:e>
                        </m:d>
                        <m:r>
                          <w:rPr>
                            <w:rFonts w:ascii="Cambria Math" w:hAnsi="Cambria Math"/>
                          </w:rPr>
                          <m:t>v</m:t>
                        </m:r>
                        <m:d>
                          <m:dPr>
                            <m:ctrlPr>
                              <w:rPr>
                                <w:rFonts w:ascii="Cambria Math" w:hAnsi="Cambria Math"/>
                                <w:i/>
                              </w:rPr>
                            </m:ctrlPr>
                          </m:dPr>
                          <m:e>
                            <m:r>
                              <w:rPr>
                                <w:rFonts w:ascii="Cambria Math" w:hAnsi="Cambria Math"/>
                              </w:rPr>
                              <m:t>k-1</m:t>
                            </m:r>
                          </m:e>
                        </m:d>
                      </m:e>
                    </m:d>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-0.0624</m:t>
                    </m:r>
                  </m:e>
                </m:mr>
              </m:m>
            </m:e>
          </m:d>
        </m:oMath>
      </m:oMathPara>
    </w:p>
    <w:p w14:paraId="199EE36A" w14:textId="2374E905" w:rsidR="00E64E0D" w:rsidRPr="001645D8" w:rsidRDefault="00190EFE" w:rsidP="007D1010">
      <w:pPr>
        <w:jc w:val="both"/>
        <w:rPr>
          <w:rFonts w:eastAsiaTheme="minorEastAsia"/>
        </w:rPr>
      </w:pPr>
      <w:r w:rsidRPr="001645D8">
        <w:rPr>
          <w:rFonts w:eastAsiaTheme="minorEastAsia"/>
        </w:rPr>
        <w:t xml:space="preserve">We can compute the inverse of R using Matlab and end up with: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-0.0578</m:t>
                  </m:r>
                </m:e>
              </m:mr>
              <m:mr>
                <m:e>
                  <m:r>
                    <w:rPr>
                      <w:rFonts w:ascii="Cambria Math" w:eastAsiaTheme="minorEastAsia" w:hAnsi="Cambria Math"/>
                    </w:rPr>
                    <m:t>-0.1156</m:t>
                  </m:r>
                </m:e>
              </m:mr>
            </m:m>
          </m:e>
        </m:d>
      </m:oMath>
      <w:r w:rsidRPr="001645D8">
        <w:rPr>
          <w:rFonts w:eastAsiaTheme="minorEastAsia"/>
        </w:rPr>
        <w:t>.</w:t>
      </w:r>
    </w:p>
    <w:p w14:paraId="4120D414" w14:textId="6E78727C" w:rsidR="00190EFE" w:rsidRPr="001645D8" w:rsidRDefault="00E64E0D" w:rsidP="00E64E0D">
      <w:pPr>
        <w:rPr>
          <w:rFonts w:eastAsiaTheme="minorEastAsia"/>
        </w:rPr>
      </w:pPr>
      <w:r w:rsidRPr="001645D8">
        <w:rPr>
          <w:rFonts w:eastAsiaTheme="minorEastAsia"/>
        </w:rPr>
        <w:br w:type="page"/>
      </w:r>
    </w:p>
    <w:p w14:paraId="5F0EC765" w14:textId="32D7218E" w:rsidR="00DB58CB" w:rsidRPr="001645D8" w:rsidRDefault="00E64E0D" w:rsidP="00E64E0D">
      <w:pPr>
        <w:pStyle w:val="Titre2"/>
      </w:pPr>
      <w:bookmarkStart w:id="6" w:name="_Toc24573155"/>
      <w:r w:rsidRPr="001645D8">
        <w:rPr>
          <w:noProof/>
        </w:rPr>
        <w:lastRenderedPageBreak/>
        <w:drawing>
          <wp:anchor distT="0" distB="0" distL="114300" distR="114300" simplePos="0" relativeHeight="251435008" behindDoc="0" locked="0" layoutInCell="1" allowOverlap="1" wp14:anchorId="771D2A26" wp14:editId="7CEB9088">
            <wp:simplePos x="0" y="0"/>
            <wp:positionH relativeFrom="page">
              <wp:align>right</wp:align>
            </wp:positionH>
            <wp:positionV relativeFrom="paragraph">
              <wp:posOffset>114716</wp:posOffset>
            </wp:positionV>
            <wp:extent cx="2460625" cy="1844040"/>
            <wp:effectExtent l="133350" t="114300" r="130175" b="156210"/>
            <wp:wrapSquare wrapText="bothSides"/>
            <wp:docPr id="13653299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6">
                      <a:extLst>
                        <a:ext uri="{28A0092B-C50C-407E-A947-70E740481C1C}">
                          <a14:useLocalDpi xmlns:a14="http://schemas.microsoft.com/office/drawing/2010/main" val="0"/>
                        </a:ext>
                      </a:extLst>
                    </a:blip>
                    <a:stretch>
                      <a:fillRect/>
                    </a:stretch>
                  </pic:blipFill>
                  <pic:spPr bwMode="auto">
                    <a:xfrm>
                      <a:off x="0" y="0"/>
                      <a:ext cx="2460625" cy="18440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DB58CB" w:rsidRPr="001645D8">
        <w:t>Contour plot</w:t>
      </w:r>
      <w:bookmarkEnd w:id="6"/>
    </w:p>
    <w:p w14:paraId="4417DFF2" w14:textId="4A870145" w:rsidR="7D364E81" w:rsidRPr="001645D8" w:rsidRDefault="7D364E81" w:rsidP="7D364E81"/>
    <w:p w14:paraId="12F5AAC5" w14:textId="3D94ECFD" w:rsidR="00190EFE" w:rsidRPr="001645D8" w:rsidRDefault="00190EFE" w:rsidP="007D1010">
      <w:pPr>
        <w:jc w:val="both"/>
      </w:pPr>
      <w:r w:rsidRPr="001645D8">
        <w:t>The contour plot seems coherent with the eigenvalues, eigenvectors and minimal point previously computed</w:t>
      </w:r>
      <w:r w:rsidR="007459A0" w:rsidRPr="001645D8">
        <w:t xml:space="preserve"> (see </w:t>
      </w:r>
      <w:r w:rsidR="001011F6" w:rsidRPr="001645D8">
        <w:t xml:space="preserve">Fig. </w:t>
      </w:r>
      <w:r w:rsidR="00222C3E" w:rsidRPr="001645D8">
        <w:t>1</w:t>
      </w:r>
      <w:r w:rsidR="007459A0" w:rsidRPr="001645D8">
        <w:t>)</w:t>
      </w:r>
      <w:r w:rsidRPr="001645D8">
        <w:t>.</w:t>
      </w:r>
    </w:p>
    <w:p w14:paraId="7068FBCC" w14:textId="77777777" w:rsidR="00E2563A" w:rsidRPr="001645D8" w:rsidRDefault="00E2563A" w:rsidP="00190EFE"/>
    <w:p w14:paraId="387CDFEE" w14:textId="4E3C0FA8" w:rsidR="00DB58CB" w:rsidRPr="001645D8" w:rsidRDefault="00DB58CB" w:rsidP="00DB58CB">
      <w:pPr>
        <w:pStyle w:val="Titre1"/>
        <w:numPr>
          <w:ilvl w:val="0"/>
          <w:numId w:val="26"/>
        </w:numPr>
      </w:pPr>
      <w:bookmarkStart w:id="7" w:name="_Toc24573156"/>
      <w:r w:rsidRPr="001645D8">
        <w:t>LMS algorithm</w:t>
      </w:r>
      <w:bookmarkEnd w:id="7"/>
    </w:p>
    <w:p w14:paraId="75AE296A" w14:textId="0F0462A6" w:rsidR="00DB58CB" w:rsidRPr="001645D8" w:rsidRDefault="00DB58CB" w:rsidP="00E64E0D">
      <w:pPr>
        <w:pStyle w:val="Titre2"/>
        <w:numPr>
          <w:ilvl w:val="0"/>
          <w:numId w:val="28"/>
        </w:numPr>
      </w:pPr>
      <w:bookmarkStart w:id="8" w:name="_Toc24573157"/>
      <w:r w:rsidRPr="001645D8">
        <w:t>Maximum stable learning rate</w:t>
      </w:r>
      <w:bookmarkEnd w:id="8"/>
    </w:p>
    <w:p w14:paraId="66B2392F" w14:textId="022F088D" w:rsidR="00190EFE" w:rsidRPr="001645D8" w:rsidRDefault="00C9711A" w:rsidP="00190EFE">
      <w:r w:rsidRPr="001645D8">
        <w:rPr>
          <w:noProof/>
        </w:rPr>
        <mc:AlternateContent>
          <mc:Choice Requires="wps">
            <w:drawing>
              <wp:anchor distT="0" distB="0" distL="114300" distR="114300" simplePos="0" relativeHeight="251674624" behindDoc="0" locked="0" layoutInCell="1" allowOverlap="1" wp14:anchorId="492356F7" wp14:editId="6DDB4138">
                <wp:simplePos x="0" y="0"/>
                <wp:positionH relativeFrom="column">
                  <wp:posOffset>4609465</wp:posOffset>
                </wp:positionH>
                <wp:positionV relativeFrom="paragraph">
                  <wp:posOffset>252730</wp:posOffset>
                </wp:positionV>
                <wp:extent cx="246062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2460625" cy="635"/>
                        </a:xfrm>
                        <a:prstGeom prst="rect">
                          <a:avLst/>
                        </a:prstGeom>
                        <a:solidFill>
                          <a:prstClr val="white"/>
                        </a:solidFill>
                        <a:ln>
                          <a:noFill/>
                        </a:ln>
                      </wps:spPr>
                      <wps:txbx>
                        <w:txbxContent>
                          <w:p w14:paraId="67B76A80" w14:textId="11533F9B" w:rsidR="00E64E0D" w:rsidRPr="0046107F" w:rsidRDefault="00E64E0D" w:rsidP="00934B42">
                            <w:pPr>
                              <w:pStyle w:val="Lgende"/>
                              <w:jc w:val="center"/>
                              <w:rPr>
                                <w:rFonts w:ascii="Trebuchet MS" w:hAnsi="Trebuchet MS"/>
                                <w:noProof/>
                                <w:color w:val="8EAADB" w:themeColor="accent1" w:themeTint="99"/>
                                <w:sz w:val="28"/>
                                <w:szCs w:val="28"/>
                              </w:rPr>
                            </w:pPr>
                            <w:r>
                              <w:t xml:space="preserve">Figure </w:t>
                            </w:r>
                            <w:fldSimple w:instr=" SEQ Figure \* ARABIC ">
                              <w:r w:rsidR="00952A56">
                                <w:rPr>
                                  <w:noProof/>
                                </w:rPr>
                                <w:t>1</w:t>
                              </w:r>
                            </w:fldSimple>
                            <w:r>
                              <w:t xml:space="preserve">: </w:t>
                            </w:r>
                            <w:r w:rsidR="00934B42">
                              <w:t xml:space="preserve">Contour plot </w:t>
                            </w:r>
                            <w:r w:rsidR="00DF6B24">
                              <w:t>of the mean square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2356F7" id="_x0000_t202" coordsize="21600,21600" o:spt="202" path="m,l,21600r21600,l21600,xe">
                <v:stroke joinstyle="miter"/>
                <v:path gradientshapeok="t" o:connecttype="rect"/>
              </v:shapetype>
              <v:shape id="Zone de texte 12" o:spid="_x0000_s1026" type="#_x0000_t202" style="position:absolute;margin-left:362.95pt;margin-top:19.9pt;width:193.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" stroked="f">
                <v:textbox style="mso-fit-shape-to-text:t" inset="0,0,0,0">
                  <w:txbxContent>
                    <w:p w14:paraId="67B76A80" w14:textId="11533F9B" w:rsidR="00E64E0D" w:rsidRPr="0046107F" w:rsidRDefault="00E64E0D" w:rsidP="00934B42">
                      <w:pPr>
                        <w:pStyle w:val="Lgende"/>
                        <w:jc w:val="center"/>
                        <w:rPr>
                          <w:rFonts w:ascii="Trebuchet MS" w:hAnsi="Trebuchet MS"/>
                          <w:noProof/>
                          <w:color w:val="8EAADB" w:themeColor="accent1" w:themeTint="99"/>
                          <w:sz w:val="28"/>
                          <w:szCs w:val="28"/>
                        </w:rPr>
                      </w:pPr>
                      <w:r>
                        <w:t xml:space="preserve">Figure </w:t>
                      </w:r>
                      <w:fldSimple w:instr=" SEQ Figure \* ARABIC ">
                        <w:r w:rsidR="00952A56">
                          <w:rPr>
                            <w:noProof/>
                          </w:rPr>
                          <w:t>1</w:t>
                        </w:r>
                      </w:fldSimple>
                      <w:r>
                        <w:t xml:space="preserve">: </w:t>
                      </w:r>
                      <w:r w:rsidR="00934B42">
                        <w:t xml:space="preserve">Contour plot </w:t>
                      </w:r>
                      <w:r w:rsidR="00DF6B24">
                        <w:t>of the mean square error</w:t>
                      </w:r>
                    </w:p>
                  </w:txbxContent>
                </v:textbox>
                <w10:wrap type="square"/>
              </v:shape>
            </w:pict>
          </mc:Fallback>
        </mc:AlternateContent>
      </w:r>
    </w:p>
    <w:p w14:paraId="23596B44" w14:textId="5A48CF52" w:rsidR="00190EFE" w:rsidRPr="001645D8" w:rsidRDefault="00190EFE" w:rsidP="007D1010">
      <w:pPr>
        <w:jc w:val="both"/>
      </w:pPr>
      <w:r w:rsidRPr="001645D8">
        <w:t xml:space="preserve">The learning rate should satisfy the following condition: </w:t>
      </w:r>
      <m:oMath>
        <m:r>
          <w:rPr>
            <w:rFonts w:ascii="Cambria Math" w:hAnsi="Cambria Math"/>
          </w:rPr>
          <m:t>α&lt;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λ</m:t>
                </m:r>
              </m:e>
              <m:sub>
                <m:r>
                  <w:rPr>
                    <w:rFonts w:ascii="Cambria Math" w:hAnsi="Cambria Math"/>
                  </w:rPr>
                  <m:t>max</m:t>
                </m:r>
              </m:sub>
            </m:sSub>
          </m:den>
        </m:f>
      </m:oMath>
      <w:r w:rsidR="005807D5" w:rsidRPr="001645D8">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max</m:t>
            </m:r>
          </m:sub>
        </m:sSub>
      </m:oMath>
      <w:r w:rsidR="005807D5" w:rsidRPr="001645D8">
        <w:rPr>
          <w:rFonts w:eastAsiaTheme="minorEastAsia"/>
        </w:rPr>
        <w:t xml:space="preserve"> is the greatest eigenvalue of the Hessian. In our case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max</m:t>
            </m:r>
          </m:sub>
        </m:sSub>
        <m:r>
          <w:rPr>
            <w:rFonts w:ascii="Cambria Math" w:eastAsiaTheme="minorEastAsia" w:hAnsi="Cambria Math"/>
          </w:rPr>
          <m:t>=2.16</m:t>
        </m:r>
      </m:oMath>
      <w:r w:rsidR="005807D5" w:rsidRPr="001645D8">
        <w:rPr>
          <w:rFonts w:eastAsiaTheme="minorEastAsia"/>
        </w:rPr>
        <w:t xml:space="preserve"> therefore the learning rate should be so </w:t>
      </w:r>
      <m:oMath>
        <m:r>
          <w:rPr>
            <w:rFonts w:ascii="Cambria Math" w:eastAsiaTheme="minorEastAsia" w:hAnsi="Cambria Math"/>
            <w:bdr w:val="single" w:sz="4" w:space="0" w:color="auto"/>
          </w:rPr>
          <m:t>α&lt;0.926</m:t>
        </m:r>
      </m:oMath>
    </w:p>
    <w:p w14:paraId="276A3276" w14:textId="0662C653" w:rsidR="00DB58CB" w:rsidRPr="001645D8" w:rsidRDefault="00DB58CB" w:rsidP="00E64E0D">
      <w:pPr>
        <w:pStyle w:val="Titre2"/>
        <w:numPr>
          <w:ilvl w:val="0"/>
          <w:numId w:val="28"/>
        </w:numPr>
      </w:pPr>
      <w:bookmarkStart w:id="9" w:name="_Toc24573158"/>
      <w:r w:rsidRPr="001645D8">
        <w:t>Algorithm implementation</w:t>
      </w:r>
      <w:bookmarkEnd w:id="9"/>
    </w:p>
    <w:p w14:paraId="11975CC8" w14:textId="1316833F" w:rsidR="001B311B" w:rsidRPr="001645D8" w:rsidRDefault="001B311B" w:rsidP="001B311B"/>
    <w:p w14:paraId="6CA15BF5" w14:textId="20F0EFC9" w:rsidR="001B311B" w:rsidRPr="001645D8" w:rsidRDefault="001B311B" w:rsidP="007D1010">
      <w:pPr>
        <w:jc w:val="both"/>
        <w:rPr>
          <w:rFonts w:eastAsiaTheme="minorEastAsia"/>
        </w:rPr>
      </w:pPr>
      <w:r w:rsidRPr="001645D8">
        <w:t xml:space="preserve">To apply the LMS algorithm to this problem, we’ll consider a bias b = 0 and start with </w:t>
      </w:r>
      <w:proofErr w:type="spellStart"/>
      <w:proofErr w:type="gramStart"/>
      <w:r w:rsidRPr="001645D8">
        <w:t>a</w:t>
      </w:r>
      <w:proofErr w:type="spellEnd"/>
      <w:proofErr w:type="gramEnd"/>
      <w:r w:rsidRPr="001645D8">
        <w:t xml:space="preserve"> initial point (or initial weight):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2</m:t>
                  </m:r>
                </m:e>
              </m:mr>
            </m:m>
          </m:e>
        </m:d>
      </m:oMath>
      <w:r w:rsidRPr="001645D8">
        <w:rPr>
          <w:rFonts w:eastAsiaTheme="minorEastAsia"/>
        </w:rPr>
        <w:t xml:space="preserve">. Each following weight will be determined as follow: </w:t>
      </w:r>
    </w:p>
    <w:p w14:paraId="33938AB8" w14:textId="0551B20E" w:rsidR="001B311B" w:rsidRPr="001645D8" w:rsidRDefault="001B311B" w:rsidP="007D1010">
      <w:pPr>
        <w:jc w:val="both"/>
        <w:rPr>
          <w:rFonts w:eastAsiaTheme="minorEastAsia"/>
        </w:rPr>
      </w:pPr>
      <m:oMathPara>
        <m:oMathParaPr>
          <m:jc m:val="left"/>
        </m:oMathParaP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+2αe</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k</m:t>
              </m:r>
            </m:e>
          </m:d>
        </m:oMath>
      </m:oMathPara>
    </w:p>
    <w:p w14:paraId="02C6CFDC" w14:textId="14704BC6" w:rsidR="001B311B" w:rsidRPr="001645D8" w:rsidRDefault="001B311B" w:rsidP="007D1010">
      <w:pPr>
        <w:jc w:val="both"/>
        <w:rPr>
          <w:rFonts w:eastAsiaTheme="minorEastAsia"/>
        </w:rPr>
      </w:pPr>
      <w:r w:rsidRPr="001645D8">
        <w:rPr>
          <w:rFonts w:eastAsiaTheme="minorEastAsia"/>
        </w:rPr>
        <w:t xml:space="preserve">Where: </w:t>
      </w:r>
    </w:p>
    <w:p w14:paraId="2A2873DE" w14:textId="18206449" w:rsidR="001B311B" w:rsidRPr="001645D8" w:rsidRDefault="00766103" w:rsidP="007D1010">
      <w:pPr>
        <w:pStyle w:val="Paragraphedeliste"/>
        <w:numPr>
          <w:ilvl w:val="0"/>
          <w:numId w:val="27"/>
        </w:numPr>
        <w:jc w:val="both"/>
        <w:rPr>
          <w:rFonts w:eastAsiaTheme="minorEastAsia"/>
        </w:rPr>
      </w:pPr>
      <w:r w:rsidRPr="001645D8">
        <w:rPr>
          <w:noProof/>
        </w:rPr>
        <w:drawing>
          <wp:anchor distT="0" distB="0" distL="114300" distR="114300" simplePos="0" relativeHeight="251103232" behindDoc="0" locked="0" layoutInCell="1" allowOverlap="1" wp14:anchorId="1862E02E" wp14:editId="56397B2B">
            <wp:simplePos x="0" y="0"/>
            <wp:positionH relativeFrom="margin">
              <wp:posOffset>3880485</wp:posOffset>
            </wp:positionH>
            <wp:positionV relativeFrom="paragraph">
              <wp:posOffset>706120</wp:posOffset>
            </wp:positionV>
            <wp:extent cx="2879725" cy="2159635"/>
            <wp:effectExtent l="133350" t="114300" r="111125" b="14541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9725" cy="215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1B311B" w:rsidRPr="001645D8">
        <w:rPr>
          <w:rFonts w:eastAsiaTheme="minorEastAsia"/>
        </w:rPr>
        <w:t xml:space="preserve">e(k) is the difference between the noise added to the signal (actual target) and the output of the adaptive filter: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-a(k)</m:t>
        </m:r>
      </m:oMath>
    </w:p>
    <w:p w14:paraId="082AB000" w14:textId="042A6B9A" w:rsidR="001B311B" w:rsidRPr="001645D8" w:rsidRDefault="001B311B" w:rsidP="007D1010">
      <w:pPr>
        <w:pStyle w:val="Paragraphedeliste"/>
        <w:numPr>
          <w:ilvl w:val="0"/>
          <w:numId w:val="27"/>
        </w:numPr>
        <w:jc w:val="both"/>
        <w:rPr>
          <w:rFonts w:eastAsiaTheme="minorEastAsia"/>
        </w:rPr>
      </w:pPr>
      <m:oMath>
        <m:r>
          <w:rPr>
            <w:rFonts w:ascii="Cambria Math" w:eastAsiaTheme="minorEastAsia" w:hAnsi="Cambria Math"/>
          </w:rPr>
          <m:t>α</m:t>
        </m:r>
      </m:oMath>
      <w:r w:rsidRPr="001645D8">
        <w:rPr>
          <w:rFonts w:eastAsiaTheme="minorEastAsia"/>
        </w:rPr>
        <w:t xml:space="preserve"> is the learning rate; we’ll take </w:t>
      </w:r>
      <m:oMath>
        <m:r>
          <w:rPr>
            <w:rFonts w:ascii="Cambria Math" w:eastAsiaTheme="minorEastAsia" w:hAnsi="Cambria Math"/>
          </w:rPr>
          <m:t>α=0.12</m:t>
        </m:r>
      </m:oMath>
      <w:r w:rsidRPr="001645D8">
        <w:rPr>
          <w:rFonts w:eastAsiaTheme="minorEastAsia"/>
        </w:rPr>
        <w:t xml:space="preserve"> as </w:t>
      </w:r>
      <w:r w:rsidR="00DD4310" w:rsidRPr="001645D8">
        <w:rPr>
          <w:rFonts w:eastAsiaTheme="minorEastAsia"/>
        </w:rPr>
        <w:t>suggested</w:t>
      </w:r>
      <w:r w:rsidRPr="001645D8">
        <w:rPr>
          <w:rFonts w:eastAsiaTheme="minorEastAsia"/>
        </w:rPr>
        <w:t xml:space="preserve"> but any value respecting the maximum learning rate condition should allow the algorithm to converge</w:t>
      </w:r>
    </w:p>
    <w:p w14:paraId="35E37EC0" w14:textId="6652166A" w:rsidR="001B311B" w:rsidRPr="001645D8" w:rsidRDefault="001B311B" w:rsidP="007D1010">
      <w:pPr>
        <w:pStyle w:val="Paragraphedeliste"/>
        <w:numPr>
          <w:ilvl w:val="0"/>
          <w:numId w:val="27"/>
        </w:numPr>
        <w:jc w:val="both"/>
        <w:rPr>
          <w:rFonts w:eastAsiaTheme="minorEastAsia"/>
        </w:rPr>
      </w:pPr>
      <m:oMath>
        <m:r>
          <w:rPr>
            <w:rFonts w:ascii="Cambria Math" w:eastAsiaTheme="minorEastAsia" w:hAnsi="Cambria Math"/>
          </w:rPr>
          <m:t>p(k)</m:t>
        </m:r>
      </m:oMath>
      <w:r w:rsidR="00BE3F0A" w:rsidRPr="001645D8">
        <w:rPr>
          <w:rFonts w:eastAsiaTheme="minorEastAsia"/>
        </w:rPr>
        <w:t xml:space="preserve"> is the input vector: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m:t>
                      </m:r>
                    </m:e>
                  </m:d>
                </m:e>
              </m:mr>
              <m:m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k-1</m:t>
                      </m:r>
                    </m:e>
                  </m:d>
                </m:e>
              </m:mr>
            </m:m>
          </m:e>
        </m:d>
      </m:oMath>
    </w:p>
    <w:p w14:paraId="6E80CB11" w14:textId="432D9D9A" w:rsidR="00DA217E" w:rsidRPr="001645D8" w:rsidRDefault="00DA217E" w:rsidP="007D1010">
      <w:pPr>
        <w:jc w:val="both"/>
        <w:rPr>
          <w:rFonts w:eastAsiaTheme="minorEastAsia"/>
        </w:rPr>
      </w:pPr>
      <w:r w:rsidRPr="001645D8">
        <w:rPr>
          <w:rFonts w:eastAsiaTheme="minorEastAsia"/>
        </w:rPr>
        <w:t xml:space="preserve">The stopping condition of the algorithm will be: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Pr="001645D8">
        <w:rPr>
          <w:rFonts w:eastAsiaTheme="minorEastAsia"/>
        </w:rPr>
        <w:t>.</w:t>
      </w:r>
    </w:p>
    <w:p w14:paraId="323B2BAD" w14:textId="74DF14E8" w:rsidR="00DD4310" w:rsidRPr="001645D8" w:rsidRDefault="00DD4310" w:rsidP="007D1010">
      <w:pPr>
        <w:jc w:val="both"/>
        <w:rPr>
          <w:rFonts w:eastAsiaTheme="minorEastAsia"/>
        </w:rPr>
      </w:pPr>
      <w:r w:rsidRPr="001645D8">
        <w:rPr>
          <w:rFonts w:eastAsiaTheme="minorEastAsia"/>
        </w:rPr>
        <w:t>The code is attached in Annex 1.</w:t>
      </w:r>
    </w:p>
    <w:p w14:paraId="55288500" w14:textId="40B919D2" w:rsidR="001B311B" w:rsidRPr="001645D8" w:rsidRDefault="001B311B" w:rsidP="001B311B"/>
    <w:p w14:paraId="76DCBA57" w14:textId="1E76CF1F" w:rsidR="00DB58CB" w:rsidRPr="001645D8" w:rsidRDefault="00DB58CB" w:rsidP="00E64E0D">
      <w:pPr>
        <w:pStyle w:val="Titre2"/>
        <w:numPr>
          <w:ilvl w:val="0"/>
          <w:numId w:val="28"/>
        </w:numPr>
      </w:pPr>
      <w:bookmarkStart w:id="10" w:name="_Toc24573159"/>
      <w:r w:rsidRPr="001645D8">
        <w:t>Results</w:t>
      </w:r>
      <w:bookmarkEnd w:id="10"/>
    </w:p>
    <w:p w14:paraId="54F80AE4" w14:textId="27928914" w:rsidR="00CF231F" w:rsidRPr="001645D8" w:rsidRDefault="00CF231F" w:rsidP="00CF231F"/>
    <w:p w14:paraId="52B8D138" w14:textId="6739C8F6" w:rsidR="00D56D97" w:rsidRPr="001645D8" w:rsidRDefault="00766103" w:rsidP="007D1010">
      <w:pPr>
        <w:jc w:val="both"/>
        <w:rPr>
          <w:rFonts w:eastAsiaTheme="minorEastAsia"/>
        </w:rPr>
      </w:pPr>
      <w:r w:rsidRPr="001645D8">
        <w:rPr>
          <w:noProof/>
        </w:rPr>
        <mc:AlternateContent>
          <mc:Choice Requires="wps">
            <w:drawing>
              <wp:anchor distT="0" distB="0" distL="114300" distR="114300" simplePos="0" relativeHeight="251667456" behindDoc="0" locked="0" layoutInCell="1" allowOverlap="1" wp14:anchorId="7CE2407C" wp14:editId="3066C25E">
                <wp:simplePos x="0" y="0"/>
                <wp:positionH relativeFrom="column">
                  <wp:posOffset>3797760</wp:posOffset>
                </wp:positionH>
                <wp:positionV relativeFrom="paragraph">
                  <wp:posOffset>461185</wp:posOffset>
                </wp:positionV>
                <wp:extent cx="2879725"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7B6FFF26" w14:textId="77B84835" w:rsidR="00E64E0D" w:rsidRPr="00553628" w:rsidRDefault="00E64E0D" w:rsidP="00DF6B24">
                            <w:pPr>
                              <w:pStyle w:val="Lgende"/>
                              <w:jc w:val="center"/>
                              <w:rPr>
                                <w:noProof/>
                              </w:rPr>
                            </w:pPr>
                            <w:r>
                              <w:t xml:space="preserve">Figure </w:t>
                            </w:r>
                            <w:fldSimple w:instr=" SEQ Figure \* ARABIC ">
                              <w:r w:rsidR="00952A56">
                                <w:rPr>
                                  <w:noProof/>
                                </w:rPr>
                                <w:t>2</w:t>
                              </w:r>
                            </w:fldSimple>
                            <w:r>
                              <w:t xml:space="preserve">: </w:t>
                            </w:r>
                            <w:r w:rsidR="00C9711A">
                              <w:t>LMS Algorithm onto the contour plot of the mean square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2407C" id="Zone de texte 11" o:spid="_x0000_s1027" type="#_x0000_t202" style="position:absolute;left:0;text-align:left;margin-left:299.05pt;margin-top:36.3pt;width:226.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" stroked="f">
                <v:textbox style="mso-fit-shape-to-text:t" inset="0,0,0,0">
                  <w:txbxContent>
                    <w:p w14:paraId="7B6FFF26" w14:textId="77B84835" w:rsidR="00E64E0D" w:rsidRPr="00553628" w:rsidRDefault="00E64E0D" w:rsidP="00DF6B24">
                      <w:pPr>
                        <w:pStyle w:val="Lgende"/>
                        <w:jc w:val="center"/>
                        <w:rPr>
                          <w:noProof/>
                        </w:rPr>
                      </w:pPr>
                      <w:r>
                        <w:t xml:space="preserve">Figure </w:t>
                      </w:r>
                      <w:fldSimple w:instr=" SEQ Figure \* ARABIC ">
                        <w:r w:rsidR="00952A56">
                          <w:rPr>
                            <w:noProof/>
                          </w:rPr>
                          <w:t>2</w:t>
                        </w:r>
                      </w:fldSimple>
                      <w:r>
                        <w:t xml:space="preserve">: </w:t>
                      </w:r>
                      <w:r w:rsidR="00C9711A">
                        <w:t>LMS Algorithm onto the contour plot of the mean square error</w:t>
                      </w:r>
                    </w:p>
                  </w:txbxContent>
                </v:textbox>
                <w10:wrap type="square"/>
              </v:shape>
            </w:pict>
          </mc:Fallback>
        </mc:AlternateContent>
      </w:r>
      <w:r w:rsidR="00CF231F" w:rsidRPr="001645D8">
        <w:t xml:space="preserve">First, plotting the weight onto the previous contour plot, we can see that the </w:t>
      </w:r>
      <w:r w:rsidR="00B2494F" w:rsidRPr="001645D8">
        <w:t xml:space="preserve">algorithm converges </w:t>
      </w:r>
      <w:r w:rsidR="00557768" w:rsidRPr="001645D8">
        <w:t>t</w:t>
      </w:r>
      <w:r w:rsidR="00B2494F" w:rsidRPr="001645D8">
        <w:t>oward a solution which seems close to our minimal point (see Fig</w:t>
      </w:r>
      <w:r w:rsidRPr="001645D8">
        <w:t xml:space="preserve">. </w:t>
      </w:r>
      <w:r w:rsidR="00222C3E" w:rsidRPr="001645D8">
        <w:t>2</w:t>
      </w:r>
      <w:r w:rsidR="00B2494F" w:rsidRPr="001645D8">
        <w:t>)</w:t>
      </w:r>
      <w:r w:rsidR="00557768" w:rsidRPr="001645D8">
        <w:t xml:space="preserve">. </w:t>
      </w:r>
      <w:r w:rsidR="00B2494F" w:rsidRPr="001645D8">
        <w:t>Then plotting the error, we can see that it is minimized accordingly</w:t>
      </w:r>
      <w:r w:rsidR="00557768" w:rsidRPr="001645D8">
        <w:t xml:space="preserve"> (see Fig. </w:t>
      </w:r>
      <w:r w:rsidR="00222C3E" w:rsidRPr="001645D8">
        <w:t>3</w:t>
      </w:r>
      <w:r w:rsidR="00557768" w:rsidRPr="001645D8">
        <w:t xml:space="preserve">). Finally, plotting the original signal and the recovered signal, we can see that those two become the same as the error is minimized (see Fig. </w:t>
      </w:r>
      <w:r w:rsidR="00222C3E" w:rsidRPr="001645D8">
        <w:t>4</w:t>
      </w:r>
      <w:r w:rsidR="00557768" w:rsidRPr="001645D8">
        <w:t>).</w:t>
      </w:r>
      <w:r w:rsidR="00DC248E" w:rsidRPr="001645D8">
        <w:t xml:space="preserve"> </w:t>
      </w:r>
    </w:p>
    <w:p w14:paraId="53898237" w14:textId="67983F88" w:rsidR="00DD33FA" w:rsidRPr="001645D8" w:rsidRDefault="00E50E95" w:rsidP="007D1010">
      <w:pPr>
        <w:jc w:val="both"/>
        <w:rPr>
          <w:rFonts w:eastAsiaTheme="minorEastAsia"/>
        </w:rPr>
      </w:pPr>
      <w:r w:rsidRPr="001645D8">
        <w:rPr>
          <w:rFonts w:eastAsiaTheme="minorEastAsia"/>
        </w:rPr>
        <w:t>The number of iterations needed for the algorithm to converge depends on the learning rate and the error threshold wanted. Here with our parameters (</w:t>
      </w:r>
      <m:oMath>
        <m:r>
          <w:rPr>
            <w:rFonts w:ascii="Cambria Math" w:hAnsi="Cambria Math"/>
          </w:rPr>
          <m:t>α=0.12</m:t>
        </m:r>
      </m:oMath>
      <w:r w:rsidRPr="001645D8">
        <w:rPr>
          <w:rFonts w:eastAsiaTheme="minorEastAsia"/>
        </w:rPr>
        <w:t xml:space="preserve"> and </w:t>
      </w:r>
      <m:oMath>
        <m:r>
          <w:rPr>
            <w:rFonts w:ascii="Cambria Math" w:eastAsiaTheme="minorEastAsia" w:hAnsi="Cambria Math"/>
          </w:rPr>
          <m:t>error max=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Pr="001645D8">
        <w:rPr>
          <w:rFonts w:eastAsiaTheme="minorEastAsia"/>
        </w:rPr>
        <w:t>) the program converges in 34 iterations.</w:t>
      </w:r>
    </w:p>
    <w:p w14:paraId="42672220" w14:textId="06C3EBF1" w:rsidR="00E50E95" w:rsidRPr="001645D8" w:rsidRDefault="00E50E95" w:rsidP="007D1010">
      <w:pPr>
        <w:jc w:val="both"/>
      </w:pPr>
      <w:r w:rsidRPr="001645D8">
        <w:rPr>
          <w:rFonts w:eastAsiaTheme="minorEastAsia"/>
        </w:rPr>
        <w:t xml:space="preserve">However, we can note that the original and recovered signal will never be truly the same as the error can be minimized but can never reach a true 0. If we let run the algorithm for a greater number of iterations (for example 70) we can see that the result is </w:t>
      </w:r>
      <w:r w:rsidR="00387BF0" w:rsidRPr="001645D8">
        <w:rPr>
          <w:rFonts w:eastAsiaTheme="minorEastAsia"/>
        </w:rPr>
        <w:t>satisfying</w:t>
      </w:r>
      <w:r w:rsidRPr="001645D8">
        <w:rPr>
          <w:rFonts w:eastAsiaTheme="minorEastAsia"/>
        </w:rPr>
        <w:t xml:space="preserve"> as the error decrease and the original and recover signals merge (see Fig</w:t>
      </w:r>
      <w:r w:rsidR="00222C3E" w:rsidRPr="001645D8">
        <w:rPr>
          <w:rFonts w:eastAsiaTheme="minorEastAsia"/>
        </w:rPr>
        <w:t>. 5</w:t>
      </w:r>
      <w:r w:rsidRPr="001645D8">
        <w:rPr>
          <w:rFonts w:eastAsiaTheme="minorEastAsia"/>
        </w:rPr>
        <w:t xml:space="preserve"> and </w:t>
      </w:r>
      <w:r w:rsidR="00222C3E" w:rsidRPr="001645D8">
        <w:rPr>
          <w:rFonts w:eastAsiaTheme="minorEastAsia"/>
        </w:rPr>
        <w:t>Fig. 6</w:t>
      </w:r>
      <w:r w:rsidRPr="001645D8">
        <w:rPr>
          <w:rFonts w:eastAsiaTheme="minorEastAsia"/>
        </w:rPr>
        <w:t>).</w:t>
      </w:r>
    </w:p>
    <w:p w14:paraId="01FA0786" w14:textId="63A04F25" w:rsidR="00C9711A" w:rsidRPr="001645D8" w:rsidRDefault="00CE5678" w:rsidP="00002D5E">
      <w:r w:rsidRPr="001645D8">
        <w:rPr>
          <w:noProof/>
        </w:rPr>
        <w:lastRenderedPageBreak/>
        <mc:AlternateContent>
          <mc:Choice Requires="wps">
            <w:drawing>
              <wp:anchor distT="0" distB="0" distL="114300" distR="114300" simplePos="0" relativeHeight="251771904" behindDoc="0" locked="0" layoutInCell="1" allowOverlap="1" wp14:anchorId="0AE6196B" wp14:editId="34FA3A05">
                <wp:simplePos x="0" y="0"/>
                <wp:positionH relativeFrom="column">
                  <wp:posOffset>3832225</wp:posOffset>
                </wp:positionH>
                <wp:positionV relativeFrom="paragraph">
                  <wp:posOffset>2383155</wp:posOffset>
                </wp:positionV>
                <wp:extent cx="287845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2878455" cy="635"/>
                        </a:xfrm>
                        <a:prstGeom prst="rect">
                          <a:avLst/>
                        </a:prstGeom>
                        <a:solidFill>
                          <a:prstClr val="white"/>
                        </a:solidFill>
                        <a:ln>
                          <a:noFill/>
                        </a:ln>
                      </wps:spPr>
                      <wps:txbx>
                        <w:txbxContent>
                          <w:p w14:paraId="061B84C8" w14:textId="195040F7" w:rsidR="00AA2A7A" w:rsidRPr="000C68C0" w:rsidRDefault="00AA2A7A" w:rsidP="00AA2A7A">
                            <w:pPr>
                              <w:pStyle w:val="Lgende"/>
                              <w:jc w:val="center"/>
                              <w:rPr>
                                <w:noProof/>
                              </w:rPr>
                            </w:pPr>
                            <w:r>
                              <w:t xml:space="preserve">Figure </w:t>
                            </w:r>
                            <w:r w:rsidR="003C66B8">
                              <w:t>4</w:t>
                            </w:r>
                            <w:r>
                              <w:t>: Original signal (blue) and recovered signal (orange)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6196B" id="Zone de texte 14" o:spid="_x0000_s1028" type="#_x0000_t202" style="position:absolute;margin-left:301.75pt;margin-top:187.65pt;width:226.65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" stroked="f">
                <v:textbox style="mso-fit-shape-to-text:t" inset="0,0,0,0">
                  <w:txbxContent>
                    <w:p w14:paraId="061B84C8" w14:textId="195040F7" w:rsidR="00AA2A7A" w:rsidRPr="000C68C0" w:rsidRDefault="00AA2A7A" w:rsidP="00AA2A7A">
                      <w:pPr>
                        <w:pStyle w:val="Lgende"/>
                        <w:jc w:val="center"/>
                        <w:rPr>
                          <w:noProof/>
                        </w:rPr>
                      </w:pPr>
                      <w:r>
                        <w:t xml:space="preserve">Figure </w:t>
                      </w:r>
                      <w:r w:rsidR="003C66B8">
                        <w:t>4</w:t>
                      </w:r>
                      <w:r>
                        <w:t>: Original signal (blue) and recovered signal (orange)</w:t>
                      </w:r>
                    </w:p>
                  </w:txbxContent>
                </v:textbox>
                <w10:wrap type="square"/>
              </v:shape>
            </w:pict>
          </mc:Fallback>
        </mc:AlternateContent>
      </w:r>
      <w:r w:rsidRPr="001645D8">
        <w:rPr>
          <w:noProof/>
        </w:rPr>
        <w:drawing>
          <wp:anchor distT="0" distB="0" distL="114300" distR="114300" simplePos="0" relativeHeight="251388928" behindDoc="0" locked="0" layoutInCell="1" allowOverlap="1" wp14:anchorId="089A2AEF" wp14:editId="4235153B">
            <wp:simplePos x="0" y="0"/>
            <wp:positionH relativeFrom="margin">
              <wp:posOffset>3911600</wp:posOffset>
            </wp:positionH>
            <wp:positionV relativeFrom="paragraph">
              <wp:posOffset>2718435</wp:posOffset>
            </wp:positionV>
            <wp:extent cx="2877820" cy="2159635"/>
            <wp:effectExtent l="133350" t="114300" r="113030" b="14541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820" cy="215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C66B8" w:rsidRPr="001645D8">
        <w:rPr>
          <w:noProof/>
        </w:rPr>
        <w:drawing>
          <wp:anchor distT="0" distB="0" distL="114300" distR="114300" simplePos="0" relativeHeight="251314176" behindDoc="0" locked="0" layoutInCell="1" allowOverlap="1" wp14:anchorId="5B2B64E1" wp14:editId="78322787">
            <wp:simplePos x="0" y="0"/>
            <wp:positionH relativeFrom="margin">
              <wp:posOffset>132649</wp:posOffset>
            </wp:positionH>
            <wp:positionV relativeFrom="paragraph">
              <wp:posOffset>2713574</wp:posOffset>
            </wp:positionV>
            <wp:extent cx="2879090" cy="2159635"/>
            <wp:effectExtent l="133350" t="114300" r="111760" b="14541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090" cy="215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A2A7A" w:rsidRPr="001645D8">
        <w:rPr>
          <w:noProof/>
        </w:rPr>
        <mc:AlternateContent>
          <mc:Choice Requires="wps">
            <w:drawing>
              <wp:anchor distT="0" distB="0" distL="114300" distR="114300" simplePos="0" relativeHeight="251723776" behindDoc="0" locked="0" layoutInCell="1" allowOverlap="1" wp14:anchorId="59C598B0" wp14:editId="37234EA5">
                <wp:simplePos x="0" y="0"/>
                <wp:positionH relativeFrom="column">
                  <wp:posOffset>65405</wp:posOffset>
                </wp:positionH>
                <wp:positionV relativeFrom="paragraph">
                  <wp:posOffset>2331085</wp:posOffset>
                </wp:positionV>
                <wp:extent cx="2878455" cy="635"/>
                <wp:effectExtent l="0" t="0" r="0" b="0"/>
                <wp:wrapTopAndBottom/>
                <wp:docPr id="13" name="Zone de texte 13"/>
                <wp:cNvGraphicFramePr/>
                <a:graphic xmlns:a="http://schemas.openxmlformats.org/drawingml/2006/main">
                  <a:graphicData uri="http://schemas.microsoft.com/office/word/2010/wordprocessingShape">
                    <wps:wsp>
                      <wps:cNvSpPr txBox="1"/>
                      <wps:spPr>
                        <a:xfrm>
                          <a:off x="0" y="0"/>
                          <a:ext cx="2878455" cy="635"/>
                        </a:xfrm>
                        <a:prstGeom prst="rect">
                          <a:avLst/>
                        </a:prstGeom>
                        <a:solidFill>
                          <a:prstClr val="white"/>
                        </a:solidFill>
                        <a:ln>
                          <a:noFill/>
                        </a:ln>
                      </wps:spPr>
                      <wps:txbx>
                        <w:txbxContent>
                          <w:p w14:paraId="5E768663" w14:textId="1953E295" w:rsidR="00AA2A7A" w:rsidRPr="00FE2714" w:rsidRDefault="00AA2A7A" w:rsidP="00AA2A7A">
                            <w:pPr>
                              <w:pStyle w:val="Lgende"/>
                              <w:jc w:val="center"/>
                              <w:rPr>
                                <w:noProof/>
                              </w:rPr>
                            </w:pPr>
                            <w:r>
                              <w:t xml:space="preserve">Figure </w:t>
                            </w:r>
                            <w:r w:rsidR="003C66B8">
                              <w:t>3</w:t>
                            </w:r>
                            <w:r>
                              <w:t>: Mean square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C598B0" id="Zone de texte 13" o:spid="_x0000_s1029" type="#_x0000_t202" style="position:absolute;margin-left:5.15pt;margin-top:183.55pt;width:226.6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" stroked="f">
                <v:textbox style="mso-fit-shape-to-text:t" inset="0,0,0,0">
                  <w:txbxContent>
                    <w:p w14:paraId="5E768663" w14:textId="1953E295" w:rsidR="00AA2A7A" w:rsidRPr="00FE2714" w:rsidRDefault="00AA2A7A" w:rsidP="00AA2A7A">
                      <w:pPr>
                        <w:pStyle w:val="Lgende"/>
                        <w:jc w:val="center"/>
                        <w:rPr>
                          <w:noProof/>
                        </w:rPr>
                      </w:pPr>
                      <w:r>
                        <w:t xml:space="preserve">Figure </w:t>
                      </w:r>
                      <w:r w:rsidR="003C66B8">
                        <w:t>3</w:t>
                      </w:r>
                      <w:r>
                        <w:t>: Mean square error</w:t>
                      </w:r>
                    </w:p>
                  </w:txbxContent>
                </v:textbox>
                <w10:wrap type="topAndBottom"/>
              </v:shape>
            </w:pict>
          </mc:Fallback>
        </mc:AlternateContent>
      </w:r>
      <w:r w:rsidR="00C9711A" w:rsidRPr="001645D8">
        <w:rPr>
          <w:noProof/>
        </w:rPr>
        <w:drawing>
          <wp:anchor distT="0" distB="0" distL="114300" distR="114300" simplePos="0" relativeHeight="251162624" behindDoc="0" locked="0" layoutInCell="1" allowOverlap="1" wp14:anchorId="0A82B407" wp14:editId="46C70F4B">
            <wp:simplePos x="0" y="0"/>
            <wp:positionH relativeFrom="margin">
              <wp:posOffset>65975</wp:posOffset>
            </wp:positionH>
            <wp:positionV relativeFrom="paragraph">
              <wp:posOffset>114738</wp:posOffset>
            </wp:positionV>
            <wp:extent cx="2878455" cy="2159635"/>
            <wp:effectExtent l="133350" t="114300" r="112395" b="14541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8455" cy="215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9711A" w:rsidRPr="001645D8">
        <w:rPr>
          <w:noProof/>
        </w:rPr>
        <w:drawing>
          <wp:anchor distT="0" distB="0" distL="114300" distR="114300" simplePos="0" relativeHeight="251222016" behindDoc="0" locked="0" layoutInCell="1" allowOverlap="1" wp14:anchorId="2521A14C" wp14:editId="4898A447">
            <wp:simplePos x="0" y="0"/>
            <wp:positionH relativeFrom="column">
              <wp:posOffset>3828568</wp:posOffset>
            </wp:positionH>
            <wp:positionV relativeFrom="paragraph">
              <wp:posOffset>135255</wp:posOffset>
            </wp:positionV>
            <wp:extent cx="2878455" cy="2159635"/>
            <wp:effectExtent l="133350" t="114300" r="112395" b="14541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8455" cy="215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1AA3142" w14:textId="12D01990" w:rsidR="00C9711A" w:rsidRPr="001645D8" w:rsidRDefault="00C9711A" w:rsidP="00002D5E"/>
    <w:p w14:paraId="17465215" w14:textId="1ED04FDA" w:rsidR="00002D5E" w:rsidRPr="001645D8" w:rsidRDefault="00002D5E" w:rsidP="00002D5E"/>
    <w:p w14:paraId="76D3708B" w14:textId="6CA88F50" w:rsidR="00AA2A7A" w:rsidRPr="001645D8" w:rsidRDefault="00AA2A7A" w:rsidP="00B50DE6">
      <w:pPr>
        <w:pStyle w:val="Titre1"/>
      </w:pPr>
    </w:p>
    <w:p w14:paraId="36CA76E0" w14:textId="617ADADC" w:rsidR="00B50DE6" w:rsidRDefault="00B50DE6" w:rsidP="00B50DE6">
      <w:pPr>
        <w:pStyle w:val="Titre1"/>
      </w:pPr>
    </w:p>
    <w:p w14:paraId="04E86C9C" w14:textId="53D6D90B" w:rsidR="00B50DE6" w:rsidRDefault="00B50DE6" w:rsidP="00B50DE6"/>
    <w:p w14:paraId="5A1EFF4D" w14:textId="198ED0B9" w:rsidR="00B50DE6" w:rsidRPr="00B50DE6" w:rsidRDefault="00756D3D" w:rsidP="00B50DE6">
      <w:r w:rsidRPr="001645D8">
        <w:rPr>
          <w:noProof/>
        </w:rPr>
        <mc:AlternateContent>
          <mc:Choice Requires="wps">
            <w:drawing>
              <wp:anchor distT="0" distB="0" distL="114300" distR="114300" simplePos="0" relativeHeight="251925504" behindDoc="0" locked="0" layoutInCell="1" allowOverlap="1" wp14:anchorId="56F18439" wp14:editId="00FF96EE">
                <wp:simplePos x="0" y="0"/>
                <wp:positionH relativeFrom="column">
                  <wp:posOffset>3828415</wp:posOffset>
                </wp:positionH>
                <wp:positionV relativeFrom="paragraph">
                  <wp:posOffset>556260</wp:posOffset>
                </wp:positionV>
                <wp:extent cx="2877820" cy="635"/>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2877820" cy="635"/>
                        </a:xfrm>
                        <a:prstGeom prst="rect">
                          <a:avLst/>
                        </a:prstGeom>
                        <a:solidFill>
                          <a:prstClr val="white"/>
                        </a:solidFill>
                        <a:ln>
                          <a:noFill/>
                        </a:ln>
                      </wps:spPr>
                      <wps:txbx>
                        <w:txbxContent>
                          <w:p w14:paraId="6A6F6872" w14:textId="2E5E8304" w:rsidR="00BE7D0D" w:rsidRPr="00C3647F" w:rsidRDefault="00BE7D0D" w:rsidP="00BE7D0D">
                            <w:pPr>
                              <w:pStyle w:val="Lgende"/>
                              <w:jc w:val="center"/>
                              <w:rPr>
                                <w:rFonts w:ascii="Trebuchet MS" w:hAnsi="Trebuchet MS"/>
                                <w:noProof/>
                              </w:rPr>
                            </w:pPr>
                            <w:r>
                              <w:t xml:space="preserve">Figure </w:t>
                            </w:r>
                            <w:fldSimple w:instr=" SEQ Figure \* ARABIC ">
                              <w:r w:rsidR="00952A56">
                                <w:rPr>
                                  <w:noProof/>
                                </w:rPr>
                                <w:t>3</w:t>
                              </w:r>
                            </w:fldSimple>
                            <w:r>
                              <w:t>: Original signal (blue) and recovered signal (orange) extended to 70 iterations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F18439" id="Zone de texte 16" o:spid="_x0000_s1030" type="#_x0000_t202" style="position:absolute;margin-left:301.45pt;margin-top:43.8pt;width:226.6pt;height:.05pt;z-index:251925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" stroked="f">
                <v:textbox style="mso-fit-shape-to-text:t" inset="0,0,0,0">
                  <w:txbxContent>
                    <w:p w14:paraId="6A6F6872" w14:textId="2E5E8304" w:rsidR="00BE7D0D" w:rsidRPr="00C3647F" w:rsidRDefault="00BE7D0D" w:rsidP="00BE7D0D">
                      <w:pPr>
                        <w:pStyle w:val="Lgende"/>
                        <w:jc w:val="center"/>
                        <w:rPr>
                          <w:rFonts w:ascii="Trebuchet MS" w:hAnsi="Trebuchet MS"/>
                          <w:noProof/>
                        </w:rPr>
                      </w:pPr>
                      <w:r>
                        <w:t xml:space="preserve">Figure </w:t>
                      </w:r>
                      <w:fldSimple w:instr=" SEQ Figure \* ARABIC ">
                        <w:r w:rsidR="00952A56">
                          <w:rPr>
                            <w:noProof/>
                          </w:rPr>
                          <w:t>3</w:t>
                        </w:r>
                      </w:fldSimple>
                      <w:r>
                        <w:t>: Original signal (blue) and recovered signal (orange) extended to 70 iterations</w:t>
                      </w:r>
                    </w:p>
                  </w:txbxContent>
                </v:textbox>
                <w10:wrap type="square"/>
              </v:shape>
            </w:pict>
          </mc:Fallback>
        </mc:AlternateContent>
      </w:r>
      <w:r w:rsidRPr="001645D8">
        <w:rPr>
          <w:noProof/>
        </w:rPr>
        <mc:AlternateContent>
          <mc:Choice Requires="wps">
            <w:drawing>
              <wp:anchor distT="0" distB="0" distL="114300" distR="114300" simplePos="0" relativeHeight="251874304" behindDoc="0" locked="0" layoutInCell="1" allowOverlap="1" wp14:anchorId="5826F39C" wp14:editId="3739FFE9">
                <wp:simplePos x="0" y="0"/>
                <wp:positionH relativeFrom="column">
                  <wp:posOffset>86995</wp:posOffset>
                </wp:positionH>
                <wp:positionV relativeFrom="paragraph">
                  <wp:posOffset>530860</wp:posOffset>
                </wp:positionV>
                <wp:extent cx="2879090"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2879090" cy="635"/>
                        </a:xfrm>
                        <a:prstGeom prst="rect">
                          <a:avLst/>
                        </a:prstGeom>
                        <a:solidFill>
                          <a:prstClr val="white"/>
                        </a:solidFill>
                        <a:ln>
                          <a:noFill/>
                        </a:ln>
                      </wps:spPr>
                      <wps:txbx>
                        <w:txbxContent>
                          <w:p w14:paraId="13EDCB14" w14:textId="3E736833" w:rsidR="00AA2A7A" w:rsidRPr="00B617FB" w:rsidRDefault="00AA2A7A" w:rsidP="00AA2A7A">
                            <w:pPr>
                              <w:pStyle w:val="Lgende"/>
                              <w:jc w:val="center"/>
                              <w:rPr>
                                <w:noProof/>
                              </w:rPr>
                            </w:pPr>
                            <w:r>
                              <w:t xml:space="preserve">Figure </w:t>
                            </w:r>
                            <w:r w:rsidR="003C66B8">
                              <w:t>5</w:t>
                            </w:r>
                            <w:r>
                              <w:t>: Mean square error extended to 70 iterations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6F39C" id="Zone de texte 15" o:spid="_x0000_s1031" type="#_x0000_t202" style="position:absolute;margin-left:6.85pt;margin-top:41.8pt;width:226.7pt;height:.05pt;z-index:25187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" stroked="f">
                <v:textbox style="mso-fit-shape-to-text:t" inset="0,0,0,0">
                  <w:txbxContent>
                    <w:p w14:paraId="13EDCB14" w14:textId="3E736833" w:rsidR="00AA2A7A" w:rsidRPr="00B617FB" w:rsidRDefault="00AA2A7A" w:rsidP="00AA2A7A">
                      <w:pPr>
                        <w:pStyle w:val="Lgende"/>
                        <w:jc w:val="center"/>
                        <w:rPr>
                          <w:noProof/>
                        </w:rPr>
                      </w:pPr>
                      <w:r>
                        <w:t xml:space="preserve">Figure </w:t>
                      </w:r>
                      <w:r w:rsidR="003C66B8">
                        <w:t>5</w:t>
                      </w:r>
                      <w:r>
                        <w:t>: Mean square error extended to 70 iterations</w:t>
                      </w:r>
                    </w:p>
                  </w:txbxContent>
                </v:textbox>
                <w10:wrap type="square"/>
              </v:shape>
            </w:pict>
          </mc:Fallback>
        </mc:AlternateContent>
      </w:r>
    </w:p>
    <w:p w14:paraId="46812062" w14:textId="2CD9B390" w:rsidR="00E64915" w:rsidRPr="001645D8" w:rsidRDefault="00DB58CB" w:rsidP="00C9711A">
      <w:pPr>
        <w:pStyle w:val="Titre1"/>
        <w:numPr>
          <w:ilvl w:val="0"/>
          <w:numId w:val="26"/>
        </w:numPr>
      </w:pPr>
      <w:bookmarkStart w:id="11" w:name="_Toc24573160"/>
      <w:r w:rsidRPr="001645D8">
        <w:t>Noise change</w:t>
      </w:r>
      <w:bookmarkEnd w:id="11"/>
    </w:p>
    <w:p w14:paraId="5E4D0ABD" w14:textId="05FE63F5" w:rsidR="0C935B11" w:rsidRPr="001645D8" w:rsidRDefault="0C935B11" w:rsidP="0C935B11">
      <w:pPr>
        <w:rPr>
          <w:rFonts w:ascii="Trebuchet MS" w:hAnsi="Trebuchet MS"/>
        </w:rPr>
      </w:pPr>
    </w:p>
    <w:p w14:paraId="051C8B5C" w14:textId="6D9BD989" w:rsidR="00BE4A75" w:rsidRPr="001645D8" w:rsidRDefault="00BD2B38" w:rsidP="0C935B11">
      <w:pPr>
        <w:rPr>
          <w:rFonts w:ascii="Trebuchet MS" w:eastAsiaTheme="minorEastAsia" w:hAnsi="Trebuchet MS"/>
        </w:rPr>
      </w:pPr>
      <w:r w:rsidRPr="001645D8">
        <w:rPr>
          <w:rFonts w:ascii="Trebuchet MS" w:hAnsi="Trebuchet MS"/>
        </w:rPr>
        <w:t xml:space="preserve">The noise path we used distorted the original noise v(k) on both phase and amplitude (which was reduced by a magnitude). Let’s now test our filter with a different noise path </w:t>
      </w:r>
      <w:commentRangeStart w:id="12"/>
      <w:commentRangeEnd w:id="12"/>
      <w:r w:rsidRPr="001645D8">
        <w:rPr>
          <w:rStyle w:val="Marquedecommentaire"/>
        </w:rPr>
        <w:commentReference w:id="12"/>
      </w:r>
      <w:r w:rsidRPr="001645D8">
        <w:rPr>
          <w:rFonts w:ascii="Trebuchet MS" w:hAnsi="Trebuchet MS"/>
        </w:rPr>
        <w:t xml:space="preserve">having </w:t>
      </w:r>
      <w:r w:rsidR="005F0C44">
        <w:rPr>
          <w:rFonts w:ascii="Trebuchet MS" w:hAnsi="Trebuchet MS"/>
        </w:rPr>
        <w:t>an impact only on the phase</w:t>
      </w:r>
      <w:r w:rsidRPr="001645D8">
        <w:rPr>
          <w:rFonts w:ascii="Trebuchet MS" w:hAnsi="Trebuchet MS"/>
        </w:rPr>
        <w:t xml:space="preserve">. In other words, the noise contaminating the signal is </w:t>
      </w:r>
      <w:r w:rsidR="005F0C44">
        <w:rPr>
          <w:rFonts w:ascii="Trebuchet MS" w:hAnsi="Trebuchet MS"/>
        </w:rPr>
        <w:t>now</w:t>
      </w:r>
      <w:r w:rsidRPr="001645D8">
        <w:rPr>
          <w:rFonts w:ascii="Trebuchet MS" w:hAnsi="Trebuchet MS"/>
        </w:rPr>
        <w:t xml:space="preserve"> </w:t>
      </w:r>
      <w:r w:rsidR="005F0C44">
        <w:rPr>
          <w:rFonts w:ascii="Trebuchet MS" w:hAnsi="Trebuchet MS"/>
        </w:rPr>
        <w:t xml:space="preserve">10 times </w:t>
      </w:r>
      <w:r w:rsidRPr="001645D8">
        <w:rPr>
          <w:rFonts w:ascii="Trebuchet MS" w:hAnsi="Trebuchet MS"/>
        </w:rPr>
        <w:t xml:space="preserve">stronger. To </w:t>
      </w:r>
      <w:proofErr w:type="spellStart"/>
      <w:r w:rsidRPr="001645D8">
        <w:rPr>
          <w:rFonts w:ascii="Trebuchet MS" w:hAnsi="Trebuchet MS"/>
        </w:rPr>
        <w:t>modelize</w:t>
      </w:r>
      <w:proofErr w:type="spellEnd"/>
      <w:r w:rsidRPr="001645D8">
        <w:rPr>
          <w:rFonts w:ascii="Trebuchet MS" w:hAnsi="Trebuchet MS"/>
        </w:rPr>
        <w:t xml:space="preserve"> this, we’ll now take: </w:t>
      </w:r>
      <m:oMath>
        <m:r>
          <w:rPr>
            <w:rFonts w:ascii="Cambria Math" w:hAnsi="Cambria Math"/>
          </w:rPr>
          <m:t>m</m:t>
        </m:r>
        <m:d>
          <m:dPr>
            <m:ctrlPr>
              <w:rPr>
                <w:rFonts w:ascii="Cambria Math" w:hAnsi="Cambria Math"/>
                <w:i/>
              </w:rPr>
            </m:ctrlPr>
          </m:dPr>
          <m:e>
            <m:r>
              <w:rPr>
                <w:rFonts w:ascii="Cambria Math" w:hAnsi="Cambria Math"/>
              </w:rPr>
              <m:t>k</m:t>
            </m:r>
          </m:e>
        </m:d>
        <m:r>
          <w:rPr>
            <w:rFonts w:ascii="Cambria Math" w:hAnsi="Cambria Math"/>
          </w:rPr>
          <m:t>=1.2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2πk</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3π</m:t>
                    </m:r>
                  </m:num>
                  <m:den>
                    <m:r>
                      <w:rPr>
                        <w:rFonts w:ascii="Cambria Math" w:hAnsi="Cambria Math"/>
                      </w:rPr>
                      <m:t>2</m:t>
                    </m:r>
                  </m:den>
                </m:f>
              </m:e>
            </m:d>
          </m:e>
        </m:func>
      </m:oMath>
      <w:r w:rsidRPr="001645D8">
        <w:rPr>
          <w:rFonts w:ascii="Trebuchet MS" w:eastAsiaTheme="minorEastAsia" w:hAnsi="Trebuchet MS"/>
        </w:rPr>
        <w:t xml:space="preserve"> .</w:t>
      </w:r>
      <w:r w:rsidR="003E5743">
        <w:rPr>
          <w:rFonts w:ascii="Trebuchet MS" w:eastAsiaTheme="minorEastAsia" w:hAnsi="Trebuchet MS"/>
        </w:rPr>
        <w:t xml:space="preserve"> (Note: </w:t>
      </w:r>
      <w:r w:rsidR="0065074C">
        <w:rPr>
          <w:rFonts w:ascii="Trebuchet MS" w:eastAsiaTheme="minorEastAsia" w:hAnsi="Trebuchet MS"/>
        </w:rPr>
        <w:t xml:space="preserve">The phase </w:t>
      </w:r>
      <w:r w:rsidR="00D77CA6">
        <w:rPr>
          <w:rFonts w:ascii="Trebuchet MS" w:eastAsiaTheme="minorEastAsia" w:hAnsi="Trebuchet MS"/>
        </w:rPr>
        <w:t>distortion</w:t>
      </w:r>
      <w:r w:rsidR="0065074C">
        <w:rPr>
          <w:rFonts w:ascii="Trebuchet MS" w:eastAsiaTheme="minorEastAsia" w:hAnsi="Trebuchet MS"/>
        </w:rPr>
        <w:t xml:space="preserve"> can seem </w:t>
      </w:r>
      <w:r w:rsidR="00D77CA6">
        <w:rPr>
          <w:rFonts w:ascii="Trebuchet MS" w:eastAsiaTheme="minorEastAsia" w:hAnsi="Trebuchet MS"/>
        </w:rPr>
        <w:t>different,</w:t>
      </w:r>
      <w:r w:rsidR="0065074C">
        <w:rPr>
          <w:rFonts w:ascii="Trebuchet MS" w:eastAsiaTheme="minorEastAsia" w:hAnsi="Trebuchet MS"/>
        </w:rPr>
        <w:t xml:space="preserve"> but the sinus </w:t>
      </w:r>
      <w:r w:rsidR="00A6027E">
        <w:rPr>
          <w:rFonts w:ascii="Trebuchet MS" w:eastAsiaTheme="minorEastAsia" w:hAnsi="Trebuchet MS"/>
        </w:rPr>
        <w:t xml:space="preserve">function is </w:t>
      </w:r>
      <m:oMath>
        <m:r>
          <w:rPr>
            <w:rFonts w:ascii="Cambria Math" w:eastAsiaTheme="minorEastAsia" w:hAnsi="Cambria Math"/>
          </w:rPr>
          <m:t>2π</m:t>
        </m:r>
      </m:oMath>
      <w:r w:rsidR="00E35192">
        <w:rPr>
          <w:rFonts w:ascii="Trebuchet MS" w:eastAsiaTheme="minorEastAsia" w:hAnsi="Trebuchet MS"/>
        </w:rPr>
        <w:t xml:space="preserve">-periodic, which means than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w:r w:rsidR="00D77CA6">
        <w:rPr>
          <w:rFonts w:ascii="Trebuchet MS" w:eastAsiaTheme="minorEastAsia" w:hAnsi="Trebuchet MS"/>
        </w:rPr>
        <w:t xml:space="preserve"> ).</w:t>
      </w:r>
    </w:p>
    <w:p w14:paraId="7E76E160" w14:textId="6F95FD39" w:rsidR="00AD0C57" w:rsidRPr="001645D8" w:rsidRDefault="00AD0C57" w:rsidP="0C935B11">
      <w:pPr>
        <w:rPr>
          <w:rFonts w:ascii="Trebuchet MS" w:eastAsiaTheme="minorEastAsia" w:hAnsi="Trebuchet MS"/>
        </w:rPr>
      </w:pPr>
      <w:r w:rsidRPr="001645D8">
        <w:rPr>
          <w:rFonts w:ascii="Trebuchet MS" w:eastAsiaTheme="minorEastAsia" w:hAnsi="Trebuchet MS"/>
        </w:rPr>
        <w:t>If we look closely, the Hessian of the mean square error doesn’t depend of the noise m(k). Therefore, the eigenvalues and eigenvectors of the Hessian are the same as previously</w:t>
      </w:r>
      <w:r w:rsidR="00234456" w:rsidRPr="001645D8">
        <w:rPr>
          <w:rFonts w:ascii="Trebuchet MS" w:eastAsiaTheme="minorEastAsia" w:hAnsi="Trebuchet MS"/>
        </w:rPr>
        <w:t xml:space="preserve"> and so is R.</w:t>
      </w:r>
    </w:p>
    <w:p w14:paraId="03A7E357" w14:textId="63725ADB" w:rsidR="00AD0C57" w:rsidRPr="001645D8" w:rsidRDefault="00AD0C57" w:rsidP="0C935B11">
      <w:pPr>
        <w:rPr>
          <w:rFonts w:ascii="Trebuchet MS" w:eastAsiaTheme="minorEastAsia" w:hAnsi="Trebuchet MS"/>
        </w:rPr>
      </w:pPr>
      <w:r w:rsidRPr="001645D8">
        <w:rPr>
          <w:rFonts w:ascii="Trebuchet MS" w:eastAsiaTheme="minorEastAsia" w:hAnsi="Trebuchet MS"/>
        </w:rPr>
        <w:t xml:space="preserve">The minimum point however is going to be affected as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r>
          <w:rPr>
            <w:rFonts w:ascii="Cambria Math" w:eastAsiaTheme="minorEastAsia" w:hAnsi="Cambria Math"/>
          </w:rPr>
          <m:t>h</m:t>
        </m:r>
      </m:oMath>
      <w:r w:rsidRPr="001645D8">
        <w:rPr>
          <w:rFonts w:ascii="Trebuchet MS" w:eastAsiaTheme="minorEastAsia" w:hAnsi="Trebuchet MS"/>
        </w:rPr>
        <w:t xml:space="preserve">  and  </w:t>
      </w:r>
      <m:oMath>
        <m:r>
          <w:rPr>
            <w:rFonts w:ascii="Cambria Math" w:hAnsi="Cambria Math"/>
          </w:rPr>
          <m:t>h=</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m:t>
                          </m:r>
                        </m:e>
                      </m:d>
                      <m:r>
                        <w:rPr>
                          <w:rFonts w:ascii="Cambria Math" w:hAnsi="Cambria Math"/>
                        </w:rPr>
                        <m:t>v</m:t>
                      </m:r>
                      <m:d>
                        <m:dPr>
                          <m:ctrlPr>
                            <w:rPr>
                              <w:rFonts w:ascii="Cambria Math" w:hAnsi="Cambria Math"/>
                              <w:i/>
                            </w:rPr>
                          </m:ctrlPr>
                        </m:dPr>
                        <m:e>
                          <m:r>
                            <w:rPr>
                              <w:rFonts w:ascii="Cambria Math" w:hAnsi="Cambria Math"/>
                            </w:rPr>
                            <m:t>k</m:t>
                          </m:r>
                        </m:e>
                      </m:d>
                    </m:e>
                  </m:d>
                </m:e>
              </m:mr>
              <m:mr>
                <m:e>
                  <m:r>
                    <w:rPr>
                      <w:rFonts w:ascii="Cambria Math" w:hAnsi="Cambria Math"/>
                    </w:rPr>
                    <m:t>E</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m:t>
                          </m:r>
                        </m:e>
                      </m:d>
                      <m:r>
                        <w:rPr>
                          <w:rFonts w:ascii="Cambria Math" w:hAnsi="Cambria Math"/>
                        </w:rPr>
                        <m:t>v</m:t>
                      </m:r>
                      <m:d>
                        <m:dPr>
                          <m:ctrlPr>
                            <w:rPr>
                              <w:rFonts w:ascii="Cambria Math" w:hAnsi="Cambria Math"/>
                              <w:i/>
                            </w:rPr>
                          </m:ctrlPr>
                        </m:dPr>
                        <m:e>
                          <m:r>
                            <w:rPr>
                              <w:rFonts w:ascii="Cambria Math" w:hAnsi="Cambria Math"/>
                            </w:rPr>
                            <m:t>k-1</m:t>
                          </m:r>
                        </m:e>
                      </m:d>
                    </m:e>
                  </m:d>
                </m:e>
              </m:mr>
            </m:m>
          </m:e>
        </m:d>
      </m:oMath>
      <w:r w:rsidRPr="001645D8">
        <w:rPr>
          <w:rFonts w:ascii="Trebuchet MS" w:eastAsiaTheme="minorEastAsia" w:hAnsi="Trebuchet MS"/>
        </w:rPr>
        <w:t>.</w:t>
      </w:r>
    </w:p>
    <w:p w14:paraId="1A8072D3" w14:textId="1AEC13C6" w:rsidR="00AD0C57" w:rsidRPr="001645D8" w:rsidRDefault="000A2D80" w:rsidP="007D1010">
      <w:pPr>
        <w:jc w:val="both"/>
        <w:rPr>
          <w:rFonts w:ascii="Trebuchet MS" w:eastAsiaTheme="minorEastAsia" w:hAnsi="Trebuchet MS"/>
        </w:rPr>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m:t>
                  </m:r>
                </m:e>
              </m:d>
              <m:r>
                <w:rPr>
                  <w:rFonts w:ascii="Cambria Math" w:hAnsi="Cambria Math"/>
                </w:rPr>
                <m:t>v</m:t>
              </m:r>
              <m:d>
                <m:dPr>
                  <m:ctrlPr>
                    <w:rPr>
                      <w:rFonts w:ascii="Cambria Math" w:hAnsi="Cambria Math"/>
                      <w:i/>
                    </w:rPr>
                  </m:ctrlPr>
                </m:dPr>
                <m:e>
                  <m:r>
                    <w:rPr>
                      <w:rFonts w:ascii="Cambria Math" w:hAnsi="Cambria Math"/>
                    </w:rPr>
                    <m:t>k</m:t>
                  </m:r>
                </m:e>
              </m:d>
            </m:e>
          </m:d>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nary>
            <m:naryPr>
              <m:chr m:val="∑"/>
              <m:ctrlPr>
                <w:rPr>
                  <w:rFonts w:ascii="Cambria Math" w:hAnsi="Cambria Math"/>
                  <w:i/>
                </w:rPr>
              </m:ctrlPr>
            </m:naryPr>
            <m:sub>
              <m:r>
                <w:rPr>
                  <w:rFonts w:ascii="Cambria Math" w:hAnsi="Cambria Math"/>
                </w:rPr>
                <m:t>1</m:t>
              </m:r>
            </m:sub>
            <m:sup>
              <m:r>
                <w:rPr>
                  <w:rFonts w:ascii="Cambria Math" w:hAnsi="Cambria Math"/>
                </w:rPr>
                <m:t>3</m:t>
              </m:r>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2πk</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3π</m:t>
                          </m:r>
                        </m:num>
                        <m:den>
                          <m:r>
                            <w:rPr>
                              <w:rFonts w:ascii="Cambria Math" w:hAnsi="Cambria Math"/>
                            </w:rPr>
                            <m:t>2</m:t>
                          </m:r>
                        </m:den>
                      </m:f>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2πk</m:t>
                          </m:r>
                        </m:num>
                        <m:den>
                          <m:r>
                            <w:rPr>
                              <w:rFonts w:ascii="Cambria Math" w:hAnsi="Cambria Math"/>
                            </w:rPr>
                            <m:t>3</m:t>
                          </m:r>
                        </m:den>
                      </m:f>
                    </m:e>
                  </m:d>
                  <m:r>
                    <w:rPr>
                      <w:rFonts w:ascii="Cambria Math" w:hAnsi="Cambria Math"/>
                    </w:rPr>
                    <m:t xml:space="preserve">= </m:t>
                  </m:r>
                </m:e>
              </m:func>
            </m:e>
          </m:nary>
          <m:r>
            <w:rPr>
              <w:rFonts w:ascii="Cambria Math" w:hAnsi="Cambria Math"/>
            </w:rPr>
            <m:t>0</m:t>
          </m:r>
        </m:oMath>
      </m:oMathPara>
    </w:p>
    <w:p w14:paraId="58524933" w14:textId="78EDDABC" w:rsidR="00AD0C57" w:rsidRPr="001645D8" w:rsidRDefault="008063F2" w:rsidP="007D1010">
      <w:pPr>
        <w:jc w:val="both"/>
        <w:rPr>
          <w:rFonts w:ascii="Trebuchet MS" w:eastAsiaTheme="minorEastAsia" w:hAnsi="Trebuchet MS"/>
        </w:rPr>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m:t>
                  </m:r>
                </m:e>
              </m:d>
              <m:r>
                <w:rPr>
                  <w:rFonts w:ascii="Cambria Math" w:hAnsi="Cambria Math"/>
                </w:rPr>
                <m:t>v</m:t>
              </m:r>
              <m:d>
                <m:dPr>
                  <m:ctrlPr>
                    <w:rPr>
                      <w:rFonts w:ascii="Cambria Math" w:hAnsi="Cambria Math"/>
                      <w:i/>
                    </w:rPr>
                  </m:ctrlPr>
                </m:dPr>
                <m:e>
                  <m:r>
                    <w:rPr>
                      <w:rFonts w:ascii="Cambria Math" w:hAnsi="Cambria Math"/>
                    </w:rPr>
                    <m:t>k-1</m:t>
                  </m:r>
                </m:e>
              </m:d>
            </m:e>
          </m:d>
          <m:r>
            <w:rPr>
              <w:rFonts w:ascii="Cambria Math" w:hAnsi="Cambria Math"/>
            </w:rPr>
            <m:t xml:space="preserve">= </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nary>
            <m:naryPr>
              <m:chr m:val="∑"/>
              <m:ctrlPr>
                <w:rPr>
                  <w:rFonts w:ascii="Cambria Math" w:hAnsi="Cambria Math"/>
                  <w:i/>
                </w:rPr>
              </m:ctrlPr>
            </m:naryPr>
            <m:sub>
              <m:r>
                <w:rPr>
                  <w:rFonts w:ascii="Cambria Math" w:hAnsi="Cambria Math"/>
                </w:rPr>
                <m:t>1</m:t>
              </m:r>
            </m:sub>
            <m:sup>
              <m:r>
                <w:rPr>
                  <w:rFonts w:ascii="Cambria Math" w:hAnsi="Cambria Math"/>
                </w:rPr>
                <m:t>3</m:t>
              </m:r>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2πk</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3π</m:t>
                          </m:r>
                        </m:num>
                        <m:den>
                          <m:r>
                            <w:rPr>
                              <w:rFonts w:ascii="Cambria Math" w:hAnsi="Cambria Math"/>
                            </w:rPr>
                            <m:t>2</m:t>
                          </m:r>
                        </m:den>
                      </m:f>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m:t>
                          </m:r>
                          <m:d>
                            <m:dPr>
                              <m:ctrlPr>
                                <w:rPr>
                                  <w:rFonts w:ascii="Cambria Math" w:hAnsi="Cambria Math"/>
                                  <w:i/>
                                </w:rPr>
                              </m:ctrlPr>
                            </m:dPr>
                            <m:e>
                              <m:r>
                                <w:rPr>
                                  <w:rFonts w:ascii="Cambria Math" w:hAnsi="Cambria Math"/>
                                </w:rPr>
                                <m:t>k-1</m:t>
                              </m:r>
                            </m:e>
                          </m:d>
                        </m:num>
                        <m:den>
                          <m:r>
                            <w:rPr>
                              <w:rFonts w:ascii="Cambria Math" w:hAnsi="Cambria Math"/>
                            </w:rPr>
                            <m:t>3</m:t>
                          </m:r>
                        </m:den>
                      </m:f>
                    </m:e>
                  </m:d>
                  <m:r>
                    <w:rPr>
                      <w:rFonts w:ascii="Cambria Math" w:hAnsi="Cambria Math"/>
                    </w:rPr>
                    <m:t xml:space="preserve">= </m:t>
                  </m:r>
                </m:e>
              </m:func>
            </m:e>
          </m:nary>
          <m:r>
            <w:rPr>
              <w:rFonts w:ascii="Cambria Math" w:hAnsi="Cambria Math"/>
            </w:rPr>
            <m:t>0.</m:t>
          </m:r>
          <m:r>
            <w:rPr>
              <w:rFonts w:ascii="Cambria Math" w:hAnsi="Cambria Math"/>
            </w:rPr>
            <m:t>6235</m:t>
          </m:r>
        </m:oMath>
      </m:oMathPara>
    </w:p>
    <w:p w14:paraId="0B8E88D5" w14:textId="0590FBE9" w:rsidR="00AD0C57" w:rsidRPr="001645D8" w:rsidRDefault="00AD0C57" w:rsidP="007D1010">
      <w:pPr>
        <w:jc w:val="both"/>
        <w:rPr>
          <w:rFonts w:eastAsiaTheme="minorEastAsia"/>
        </w:rPr>
      </w:pPr>
      <w:r w:rsidRPr="001645D8">
        <w:t xml:space="preserve">Thus,  </w:t>
      </w:r>
      <m:oMath>
        <m:r>
          <w:rPr>
            <w:rFonts w:ascii="Cambria Math" w:hAnsi="Cambria Math"/>
          </w:rPr>
          <m:t>h=</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0.62353</m:t>
                  </m:r>
                </m:e>
              </m:mr>
            </m:m>
          </m:e>
        </m:d>
      </m:oMath>
    </w:p>
    <w:p w14:paraId="5D502EDE" w14:textId="7B3E5E7D" w:rsidR="00AC7733" w:rsidRPr="001645D8" w:rsidRDefault="00234456" w:rsidP="007D1010">
      <w:pPr>
        <w:jc w:val="both"/>
      </w:pPr>
      <w:r w:rsidRPr="001645D8">
        <w:t xml:space="preserve">And our minimal point is now: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0.5773</m:t>
                  </m:r>
                </m:e>
              </m:mr>
              <m:mr>
                <m:e>
                  <m:r>
                    <w:rPr>
                      <w:rFonts w:ascii="Cambria Math" w:hAnsi="Cambria Math"/>
                    </w:rPr>
                    <m:t>1.1547</m:t>
                  </m:r>
                </m:e>
              </m:mr>
            </m:m>
          </m:e>
        </m:d>
      </m:oMath>
    </w:p>
    <w:p w14:paraId="5317CA8A" w14:textId="3DCB7779" w:rsidR="005A2247" w:rsidRPr="001645D8" w:rsidRDefault="004E7E91" w:rsidP="007D1010">
      <w:pPr>
        <w:jc w:val="both"/>
        <w:rPr>
          <w:rFonts w:eastAsiaTheme="minorEastAsia"/>
        </w:rPr>
      </w:pPr>
      <w:r w:rsidRPr="001645D8">
        <w:rPr>
          <w:noProof/>
        </w:rPr>
        <w:lastRenderedPageBreak/>
        <mc:AlternateContent>
          <mc:Choice Requires="wps">
            <w:drawing>
              <wp:anchor distT="0" distB="0" distL="114300" distR="114300" simplePos="0" relativeHeight="251942912" behindDoc="0" locked="0" layoutInCell="1" allowOverlap="1" wp14:anchorId="039C4B88" wp14:editId="10F8A900">
                <wp:simplePos x="0" y="0"/>
                <wp:positionH relativeFrom="column">
                  <wp:posOffset>4027170</wp:posOffset>
                </wp:positionH>
                <wp:positionV relativeFrom="paragraph">
                  <wp:posOffset>2362200</wp:posOffset>
                </wp:positionV>
                <wp:extent cx="2879090"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2879090" cy="635"/>
                        </a:xfrm>
                        <a:prstGeom prst="rect">
                          <a:avLst/>
                        </a:prstGeom>
                        <a:solidFill>
                          <a:prstClr val="white"/>
                        </a:solidFill>
                        <a:ln>
                          <a:noFill/>
                        </a:ln>
                      </wps:spPr>
                      <wps:txbx>
                        <w:txbxContent>
                          <w:p w14:paraId="434CBFD5" w14:textId="1EAE8406" w:rsidR="002C39C8" w:rsidRDefault="002C39C8" w:rsidP="002C39C8">
                            <w:pPr>
                              <w:pStyle w:val="Lgende"/>
                              <w:jc w:val="center"/>
                              <w:rPr>
                                <w:noProof/>
                              </w:rPr>
                            </w:pPr>
                            <w:r>
                              <w:t>Figure 7: Contour plot of the mean square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9C4B88" id="Zone de texte 17" o:spid="_x0000_s1032" type="#_x0000_t202" style="position:absolute;left:0;text-align:left;margin-left:317.1pt;margin-top:186pt;width:226.7pt;height:.05pt;z-index:251942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" stroked="f">
                <v:textbox style="mso-fit-shape-to-text:t" inset="0,0,0,0">
                  <w:txbxContent>
                    <w:p w14:paraId="434CBFD5" w14:textId="1EAE8406" w:rsidR="002C39C8" w:rsidRDefault="002C39C8" w:rsidP="002C39C8">
                      <w:pPr>
                        <w:pStyle w:val="Lgende"/>
                        <w:jc w:val="center"/>
                        <w:rPr>
                          <w:noProof/>
                        </w:rPr>
                      </w:pPr>
                      <w:r>
                        <w:t>Figure 7: Contour plot of the mean square error</w:t>
                      </w:r>
                    </w:p>
                  </w:txbxContent>
                </v:textbox>
                <w10:wrap type="square"/>
              </v:shape>
            </w:pict>
          </mc:Fallback>
        </mc:AlternateContent>
      </w:r>
      <w:r w:rsidRPr="001645D8">
        <w:rPr>
          <w:rFonts w:eastAsiaTheme="minorEastAsia"/>
          <w:noProof/>
        </w:rPr>
        <w:drawing>
          <wp:anchor distT="0" distB="0" distL="114300" distR="114300" simplePos="0" relativeHeight="251417600" behindDoc="0" locked="0" layoutInCell="1" allowOverlap="1" wp14:anchorId="0D9C5174" wp14:editId="074C30CC">
            <wp:simplePos x="0" y="0"/>
            <wp:positionH relativeFrom="margin">
              <wp:posOffset>4023995</wp:posOffset>
            </wp:positionH>
            <wp:positionV relativeFrom="paragraph">
              <wp:posOffset>114300</wp:posOffset>
            </wp:positionV>
            <wp:extent cx="2879090" cy="2159635"/>
            <wp:effectExtent l="133350" t="114300" r="111760" b="14541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9090" cy="215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B4CB6" w:rsidRPr="001645D8">
        <w:rPr>
          <w:rFonts w:eastAsiaTheme="minorEastAsia"/>
        </w:rPr>
        <w:t xml:space="preserve">If we take a look at the contour plot, we can </w:t>
      </w:r>
      <w:r w:rsidR="008A321F" w:rsidRPr="001645D8">
        <w:rPr>
          <w:rFonts w:eastAsiaTheme="minorEastAsia"/>
        </w:rPr>
        <w:t xml:space="preserve">see that it is similar </w:t>
      </w:r>
      <w:r w:rsidR="00342094" w:rsidRPr="001645D8">
        <w:rPr>
          <w:rFonts w:eastAsiaTheme="minorEastAsia"/>
        </w:rPr>
        <w:t>to the first one (as the eigenvectors and eigenvalues are the same) ex</w:t>
      </w:r>
      <w:r w:rsidR="00FB4225" w:rsidRPr="001645D8">
        <w:rPr>
          <w:rFonts w:eastAsiaTheme="minorEastAsia"/>
        </w:rPr>
        <w:t>cept for the minimum point (cent</w:t>
      </w:r>
      <w:r w:rsidR="00070B87" w:rsidRPr="001645D8">
        <w:rPr>
          <w:rFonts w:eastAsiaTheme="minorEastAsia"/>
        </w:rPr>
        <w:t xml:space="preserve">er of the ellipse) whose coordinates seem </w:t>
      </w:r>
      <w:r w:rsidR="00C84C49" w:rsidRPr="001645D8">
        <w:rPr>
          <w:rFonts w:eastAsiaTheme="minorEastAsia"/>
        </w:rPr>
        <w:t xml:space="preserve">match </w:t>
      </w:r>
      <w:r w:rsidR="0010399A" w:rsidRPr="001645D8">
        <w:rPr>
          <w:rFonts w:eastAsiaTheme="minorEastAsia"/>
        </w:rPr>
        <w:t xml:space="preserve">those which just calculated for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7E30BB" w:rsidRPr="001645D8">
        <w:rPr>
          <w:rFonts w:eastAsiaTheme="minorEastAsia"/>
        </w:rPr>
        <w:t xml:space="preserve"> (see Fig. </w:t>
      </w:r>
      <w:r w:rsidR="002C39C8" w:rsidRPr="001645D8">
        <w:rPr>
          <w:rFonts w:eastAsiaTheme="minorEastAsia"/>
        </w:rPr>
        <w:t>7</w:t>
      </w:r>
      <w:r w:rsidR="007E30BB" w:rsidRPr="001645D8">
        <w:rPr>
          <w:rFonts w:eastAsiaTheme="minorEastAsia"/>
        </w:rPr>
        <w:t>)</w:t>
      </w:r>
      <w:r w:rsidR="0010399A" w:rsidRPr="001645D8">
        <w:rPr>
          <w:rFonts w:eastAsiaTheme="minorEastAsia"/>
        </w:rPr>
        <w:t>.</w:t>
      </w:r>
    </w:p>
    <w:p w14:paraId="5D996C29" w14:textId="77777777" w:rsidR="00452A78" w:rsidRPr="001645D8" w:rsidRDefault="00AC7733" w:rsidP="007D1010">
      <w:pPr>
        <w:jc w:val="both"/>
        <w:rPr>
          <w:rFonts w:eastAsiaTheme="minorEastAsia"/>
        </w:rPr>
      </w:pPr>
      <w:r w:rsidRPr="001645D8">
        <w:rPr>
          <w:rFonts w:eastAsiaTheme="minorEastAsia"/>
        </w:rPr>
        <w:t>A</w:t>
      </w:r>
      <w:r w:rsidR="0017250C" w:rsidRPr="001645D8">
        <w:rPr>
          <w:rFonts w:eastAsiaTheme="minorEastAsia"/>
        </w:rPr>
        <w:t>gain, as</w:t>
      </w:r>
      <w:r w:rsidRPr="001645D8">
        <w:rPr>
          <w:rFonts w:eastAsiaTheme="minorEastAsia"/>
        </w:rPr>
        <w:t xml:space="preserve"> the eigenvalues of the Hessian of the mean square error are the same, our maximum learning rate will be the same as well:</w:t>
      </w:r>
    </w:p>
    <w:p w14:paraId="56A286C7" w14:textId="773594C6" w:rsidR="00A6799B" w:rsidRPr="001645D8" w:rsidRDefault="00AC7733" w:rsidP="007D1010">
      <w:pPr>
        <w:jc w:val="both"/>
        <w:rPr>
          <w:rFonts w:eastAsiaTheme="minorEastAsia"/>
          <w:bdr w:val="single" w:sz="4" w:space="0" w:color="auto"/>
        </w:rPr>
      </w:pPr>
      <w:r w:rsidRPr="001645D8">
        <w:rPr>
          <w:rFonts w:eastAsiaTheme="minorEastAsia"/>
        </w:rPr>
        <w:t xml:space="preserve"> </w:t>
      </w:r>
      <m:oMath>
        <m:r>
          <w:rPr>
            <w:rFonts w:ascii="Cambria Math" w:eastAsiaTheme="minorEastAsia" w:hAnsi="Cambria Math"/>
            <w:bdr w:val="single" w:sz="4" w:space="0" w:color="auto"/>
          </w:rPr>
          <m:t>α&lt;0.926</m:t>
        </m:r>
      </m:oMath>
      <w:r w:rsidRPr="001645D8">
        <w:rPr>
          <w:rFonts w:eastAsiaTheme="minorEastAsia"/>
          <w:bdr w:val="single" w:sz="4" w:space="0" w:color="auto"/>
        </w:rPr>
        <w:t xml:space="preserve"> </w:t>
      </w:r>
    </w:p>
    <w:p w14:paraId="341973D5" w14:textId="577BA73B" w:rsidR="00A6799B" w:rsidRPr="001645D8" w:rsidRDefault="004E7E91" w:rsidP="007D1010">
      <w:pPr>
        <w:jc w:val="both"/>
        <w:rPr>
          <w:rFonts w:eastAsiaTheme="minorEastAsia"/>
        </w:rPr>
      </w:pPr>
      <w:r w:rsidRPr="001645D8">
        <w:rPr>
          <w:rFonts w:eastAsiaTheme="minorEastAsia"/>
          <w:noProof/>
        </w:rPr>
        <w:drawing>
          <wp:anchor distT="0" distB="0" distL="114300" distR="114300" simplePos="0" relativeHeight="251526144" behindDoc="0" locked="0" layoutInCell="1" allowOverlap="1" wp14:anchorId="4A65ECD5" wp14:editId="6E247292">
            <wp:simplePos x="0" y="0"/>
            <wp:positionH relativeFrom="margin">
              <wp:posOffset>4061175</wp:posOffset>
            </wp:positionH>
            <wp:positionV relativeFrom="paragraph">
              <wp:posOffset>1186180</wp:posOffset>
            </wp:positionV>
            <wp:extent cx="2878455" cy="2159635"/>
            <wp:effectExtent l="133350" t="114300" r="112395" b="14541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8455" cy="215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6799B" w:rsidRPr="001645D8">
        <w:rPr>
          <w:rFonts w:eastAsiaTheme="minorEastAsia"/>
        </w:rPr>
        <w:t xml:space="preserve">When simulating the circuit with those new inputs, we can at first see how the noise is stronger than in the previous case when plotting the original signal and the contaminated signal (see Fig. </w:t>
      </w:r>
      <w:r w:rsidR="000C723D" w:rsidRPr="001645D8">
        <w:rPr>
          <w:rFonts w:eastAsiaTheme="minorEastAsia"/>
        </w:rPr>
        <w:t>8</w:t>
      </w:r>
      <w:r w:rsidR="00A6799B" w:rsidRPr="001645D8">
        <w:rPr>
          <w:rFonts w:eastAsiaTheme="minorEastAsia"/>
        </w:rPr>
        <w:t>). However, let’s see if the algorithm still manages to recover the original signal. Looking at the contour plot</w:t>
      </w:r>
      <w:r w:rsidR="00A6799B" w:rsidRPr="001645D8">
        <w:rPr>
          <w:rFonts w:eastAsiaTheme="minorEastAsia"/>
        </w:rPr>
        <w:t xml:space="preserve"> of the algorithm on the contour plot, we can see that it </w:t>
      </w:r>
      <w:r w:rsidR="00E2563A" w:rsidRPr="001645D8">
        <w:rPr>
          <w:rFonts w:eastAsiaTheme="minorEastAsia"/>
        </w:rPr>
        <w:t>converges</w:t>
      </w:r>
      <w:r w:rsidR="00A6799B" w:rsidRPr="001645D8">
        <w:rPr>
          <w:rFonts w:eastAsiaTheme="minorEastAsia"/>
        </w:rPr>
        <w:t xml:space="preserve"> toward the </w:t>
      </w:r>
      <w:r w:rsidR="00D40A63" w:rsidRPr="001645D8">
        <w:rPr>
          <w:rFonts w:eastAsiaTheme="minorEastAsia"/>
        </w:rPr>
        <w:t>minimum point previously calculated</w:t>
      </w:r>
      <w:r w:rsidR="00E2563A" w:rsidRPr="001645D8">
        <w:rPr>
          <w:rFonts w:eastAsiaTheme="minorEastAsia"/>
        </w:rPr>
        <w:t xml:space="preserve"> (see Fig. </w:t>
      </w:r>
      <w:r w:rsidR="00952A56" w:rsidRPr="001645D8">
        <w:rPr>
          <w:rFonts w:eastAsiaTheme="minorEastAsia"/>
        </w:rPr>
        <w:t>9</w:t>
      </w:r>
      <w:r w:rsidR="00E2563A" w:rsidRPr="001645D8">
        <w:rPr>
          <w:rFonts w:eastAsiaTheme="minorEastAsia"/>
        </w:rPr>
        <w:t>)</w:t>
      </w:r>
      <w:r w:rsidR="00A6799B" w:rsidRPr="001645D8">
        <w:rPr>
          <w:rFonts w:eastAsiaTheme="minorEastAsia"/>
        </w:rPr>
        <w:t>.</w:t>
      </w:r>
    </w:p>
    <w:p w14:paraId="4F7D8FAA" w14:textId="29270E3E" w:rsidR="00A6799B" w:rsidRPr="001645D8" w:rsidRDefault="00A6799B" w:rsidP="007D1010">
      <w:pPr>
        <w:jc w:val="both"/>
        <w:rPr>
          <w:rFonts w:eastAsiaTheme="minorEastAsia"/>
        </w:rPr>
      </w:pPr>
      <w:r w:rsidRPr="001645D8">
        <w:rPr>
          <w:rFonts w:eastAsiaTheme="minorEastAsia"/>
        </w:rPr>
        <w:t xml:space="preserve">Looking at the error, we can see that it is still minimized and reach the error threshold in 34 iteration as well (see Fig. </w:t>
      </w:r>
      <w:r w:rsidR="00952A56" w:rsidRPr="001645D8">
        <w:rPr>
          <w:rFonts w:eastAsiaTheme="minorEastAsia"/>
        </w:rPr>
        <w:t>10</w:t>
      </w:r>
      <w:r w:rsidRPr="001645D8">
        <w:rPr>
          <w:rFonts w:eastAsiaTheme="minorEastAsia"/>
        </w:rPr>
        <w:t>).</w:t>
      </w:r>
    </w:p>
    <w:p w14:paraId="1EFD4C12" w14:textId="3FBA2DD7" w:rsidR="00A6799B" w:rsidRPr="001645D8" w:rsidRDefault="00A6799B" w:rsidP="007D1010">
      <w:pPr>
        <w:jc w:val="both"/>
        <w:rPr>
          <w:rFonts w:eastAsiaTheme="minorEastAsia"/>
        </w:rPr>
      </w:pPr>
      <w:r w:rsidRPr="001645D8">
        <w:rPr>
          <w:rFonts w:eastAsiaTheme="minorEastAsia"/>
        </w:rPr>
        <w:t xml:space="preserve">Finally, looking at the original and output signal, we can clearly see that those two merges as in the previous case (see Fig. </w:t>
      </w:r>
      <w:r w:rsidR="00952A56" w:rsidRPr="001645D8">
        <w:rPr>
          <w:rFonts w:eastAsiaTheme="minorEastAsia"/>
        </w:rPr>
        <w:t>11</w:t>
      </w:r>
      <w:r w:rsidRPr="001645D8">
        <w:rPr>
          <w:rFonts w:eastAsiaTheme="minorEastAsia"/>
        </w:rPr>
        <w:t>). Therefore, even with a noise 10 times stronger, the LMS algorithm is still able to recover the original signal and do it as quickly.</w:t>
      </w:r>
      <w:bookmarkStart w:id="13" w:name="_GoBack"/>
      <w:bookmarkEnd w:id="13"/>
    </w:p>
    <w:p w14:paraId="1D156996" w14:textId="13ED2A2B" w:rsidR="0068030E" w:rsidRPr="001645D8" w:rsidRDefault="004E7E91" w:rsidP="0068030E">
      <w:pPr>
        <w:rPr>
          <w:rFonts w:eastAsiaTheme="minorEastAsia"/>
        </w:rPr>
      </w:pPr>
      <w:r w:rsidRPr="001645D8">
        <w:rPr>
          <w:noProof/>
        </w:rPr>
        <mc:AlternateContent>
          <mc:Choice Requires="wps">
            <w:drawing>
              <wp:anchor distT="0" distB="0" distL="114300" distR="114300" simplePos="0" relativeHeight="251974656" behindDoc="0" locked="0" layoutInCell="1" allowOverlap="1" wp14:anchorId="3A88FFD2" wp14:editId="67F1A180">
                <wp:simplePos x="0" y="0"/>
                <wp:positionH relativeFrom="column">
                  <wp:posOffset>4080510</wp:posOffset>
                </wp:positionH>
                <wp:positionV relativeFrom="paragraph">
                  <wp:posOffset>760095</wp:posOffset>
                </wp:positionV>
                <wp:extent cx="2878455"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2878455" cy="635"/>
                        </a:xfrm>
                        <a:prstGeom prst="rect">
                          <a:avLst/>
                        </a:prstGeom>
                        <a:solidFill>
                          <a:prstClr val="white"/>
                        </a:solidFill>
                        <a:ln>
                          <a:noFill/>
                        </a:ln>
                      </wps:spPr>
                      <wps:txbx>
                        <w:txbxContent>
                          <w:p w14:paraId="62A7FE5A" w14:textId="49896549" w:rsidR="000C723D" w:rsidRPr="00401D31" w:rsidRDefault="000C723D" w:rsidP="000C723D">
                            <w:pPr>
                              <w:pStyle w:val="Lgende"/>
                              <w:jc w:val="center"/>
                              <w:rPr>
                                <w:noProof/>
                              </w:rPr>
                            </w:pPr>
                            <w:r>
                              <w:t>Figure 8: Original signal (blue) and contaminated signal (orange)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8FFD2" id="Zone de texte 18" o:spid="_x0000_s1033" type="#_x0000_t202" style="position:absolute;margin-left:321.3pt;margin-top:59.85pt;width:226.65pt;height:.05pt;z-index:25197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" stroked="f">
                <v:textbox style="mso-fit-shape-to-text:t" inset="0,0,0,0">
                  <w:txbxContent>
                    <w:p w14:paraId="62A7FE5A" w14:textId="49896549" w:rsidR="000C723D" w:rsidRPr="00401D31" w:rsidRDefault="000C723D" w:rsidP="000C723D">
                      <w:pPr>
                        <w:pStyle w:val="Lgende"/>
                        <w:jc w:val="center"/>
                        <w:rPr>
                          <w:noProof/>
                        </w:rPr>
                      </w:pPr>
                      <w:r>
                        <w:t>Figure 8: Original signal (blue) and contaminated signal (orange)</w:t>
                      </w:r>
                    </w:p>
                  </w:txbxContent>
                </v:textbox>
                <w10:wrap type="square"/>
              </v:shape>
            </w:pict>
          </mc:Fallback>
        </mc:AlternateContent>
      </w:r>
      <w:r w:rsidRPr="001645D8">
        <w:rPr>
          <w:noProof/>
        </w:rPr>
        <mc:AlternateContent>
          <mc:Choice Requires="wps">
            <w:drawing>
              <wp:anchor distT="0" distB="0" distL="114300" distR="114300" simplePos="0" relativeHeight="252149760" behindDoc="0" locked="0" layoutInCell="1" allowOverlap="1" wp14:anchorId="330E1096" wp14:editId="26A83240">
                <wp:simplePos x="0" y="0"/>
                <wp:positionH relativeFrom="column">
                  <wp:posOffset>4010025</wp:posOffset>
                </wp:positionH>
                <wp:positionV relativeFrom="paragraph">
                  <wp:posOffset>3507105</wp:posOffset>
                </wp:positionV>
                <wp:extent cx="2878455" cy="635"/>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2878455" cy="635"/>
                        </a:xfrm>
                        <a:prstGeom prst="rect">
                          <a:avLst/>
                        </a:prstGeom>
                        <a:solidFill>
                          <a:prstClr val="white"/>
                        </a:solidFill>
                        <a:ln>
                          <a:noFill/>
                        </a:ln>
                      </wps:spPr>
                      <wps:txbx>
                        <w:txbxContent>
                          <w:p w14:paraId="2135E99F" w14:textId="64D240F5" w:rsidR="00952A56" w:rsidRPr="00A55B5B" w:rsidRDefault="00952A56" w:rsidP="00952A56">
                            <w:pPr>
                              <w:pStyle w:val="Lgende"/>
                              <w:jc w:val="center"/>
                              <w:rPr>
                                <w:noProof/>
                              </w:rPr>
                            </w:pPr>
                            <w:r>
                              <w:t>Figure 10: Mean square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E1096" id="Zone de texte 20" o:spid="_x0000_s1034" type="#_x0000_t202" style="position:absolute;margin-left:315.75pt;margin-top:276.15pt;width:226.65pt;height:.05pt;z-index:252149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" stroked="f">
                <v:textbox style="mso-fit-shape-to-text:t" inset="0,0,0,0">
                  <w:txbxContent>
                    <w:p w14:paraId="2135E99F" w14:textId="64D240F5" w:rsidR="00952A56" w:rsidRPr="00A55B5B" w:rsidRDefault="00952A56" w:rsidP="00952A56">
                      <w:pPr>
                        <w:pStyle w:val="Lgende"/>
                        <w:jc w:val="center"/>
                        <w:rPr>
                          <w:noProof/>
                        </w:rPr>
                      </w:pPr>
                      <w:r>
                        <w:t>Figure 10: Mean square error</w:t>
                      </w:r>
                    </w:p>
                  </w:txbxContent>
                </v:textbox>
                <w10:wrap type="square"/>
              </v:shape>
            </w:pict>
          </mc:Fallback>
        </mc:AlternateContent>
      </w:r>
      <w:r w:rsidRPr="001645D8">
        <w:rPr>
          <w:rFonts w:eastAsiaTheme="minorEastAsia"/>
          <w:noProof/>
        </w:rPr>
        <w:drawing>
          <wp:anchor distT="0" distB="0" distL="114300" distR="114300" simplePos="0" relativeHeight="251659264" behindDoc="0" locked="0" layoutInCell="1" allowOverlap="1" wp14:anchorId="25CB3FC2" wp14:editId="3F9733BA">
            <wp:simplePos x="0" y="0"/>
            <wp:positionH relativeFrom="column">
              <wp:posOffset>4010025</wp:posOffset>
            </wp:positionH>
            <wp:positionV relativeFrom="paragraph">
              <wp:posOffset>1263146</wp:posOffset>
            </wp:positionV>
            <wp:extent cx="2878455" cy="2159635"/>
            <wp:effectExtent l="133350" t="114300" r="112395" b="14541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8455" cy="215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1645D8">
        <w:rPr>
          <w:noProof/>
        </w:rPr>
        <mc:AlternateContent>
          <mc:Choice Requires="wps">
            <w:drawing>
              <wp:anchor distT="0" distB="0" distL="114300" distR="114300" simplePos="0" relativeHeight="252021760" behindDoc="0" locked="0" layoutInCell="1" allowOverlap="1" wp14:anchorId="4301DAAE" wp14:editId="4EC20E65">
                <wp:simplePos x="0" y="0"/>
                <wp:positionH relativeFrom="column">
                  <wp:posOffset>209550</wp:posOffset>
                </wp:positionH>
                <wp:positionV relativeFrom="paragraph">
                  <wp:posOffset>2461260</wp:posOffset>
                </wp:positionV>
                <wp:extent cx="2878455" cy="635"/>
                <wp:effectExtent l="0" t="0" r="0" b="0"/>
                <wp:wrapSquare wrapText="bothSides"/>
                <wp:docPr id="19" name="Zone de texte 19"/>
                <wp:cNvGraphicFramePr/>
                <a:graphic xmlns:a="http://schemas.openxmlformats.org/drawingml/2006/main">
                  <a:graphicData uri="http://schemas.microsoft.com/office/word/2010/wordprocessingShape">
                    <wps:wsp>
                      <wps:cNvSpPr txBox="1"/>
                      <wps:spPr>
                        <a:xfrm>
                          <a:off x="0" y="0"/>
                          <a:ext cx="2878455" cy="635"/>
                        </a:xfrm>
                        <a:prstGeom prst="rect">
                          <a:avLst/>
                        </a:prstGeom>
                        <a:solidFill>
                          <a:prstClr val="white"/>
                        </a:solidFill>
                        <a:ln>
                          <a:noFill/>
                        </a:ln>
                      </wps:spPr>
                      <wps:txbx>
                        <w:txbxContent>
                          <w:p w14:paraId="662C63E3" w14:textId="17C0C80D" w:rsidR="00952A56" w:rsidRDefault="00952A56" w:rsidP="00952A56">
                            <w:pPr>
                              <w:pStyle w:val="Lgende"/>
                              <w:jc w:val="center"/>
                              <w:rPr>
                                <w:noProof/>
                              </w:rPr>
                            </w:pPr>
                            <w:r>
                              <w:t>Figure 9: LMS algorithm onto the plot of the mean square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01DAAE" id="Zone de texte 19" o:spid="_x0000_s1035" type="#_x0000_t202" style="position:absolute;margin-left:16.5pt;margin-top:193.8pt;width:226.65pt;height:.05pt;z-index:25202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" stroked="f">
                <v:textbox style="mso-fit-shape-to-text:t" inset="0,0,0,0">
                  <w:txbxContent>
                    <w:p w14:paraId="662C63E3" w14:textId="17C0C80D" w:rsidR="00952A56" w:rsidRDefault="00952A56" w:rsidP="00952A56">
                      <w:pPr>
                        <w:pStyle w:val="Lgende"/>
                        <w:jc w:val="center"/>
                        <w:rPr>
                          <w:noProof/>
                        </w:rPr>
                      </w:pPr>
                      <w:r>
                        <w:t>Figure 9: LMS algorithm onto the plot of the mean square error</w:t>
                      </w:r>
                    </w:p>
                  </w:txbxContent>
                </v:textbox>
                <w10:wrap type="square"/>
              </v:shape>
            </w:pict>
          </mc:Fallback>
        </mc:AlternateContent>
      </w:r>
      <w:r w:rsidRPr="001645D8">
        <w:rPr>
          <w:rFonts w:eastAsiaTheme="minorEastAsia"/>
          <w:noProof/>
        </w:rPr>
        <w:drawing>
          <wp:anchor distT="0" distB="0" distL="114300" distR="114300" simplePos="0" relativeHeight="251494400" behindDoc="0" locked="0" layoutInCell="1" allowOverlap="1" wp14:anchorId="10C3BDBA" wp14:editId="05AF1F7F">
            <wp:simplePos x="0" y="0"/>
            <wp:positionH relativeFrom="page">
              <wp:posOffset>569595</wp:posOffset>
            </wp:positionH>
            <wp:positionV relativeFrom="paragraph">
              <wp:posOffset>244475</wp:posOffset>
            </wp:positionV>
            <wp:extent cx="2878455" cy="2159635"/>
            <wp:effectExtent l="133350" t="114300" r="112395" b="14541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8455" cy="215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1645D8">
        <w:rPr>
          <w:noProof/>
        </w:rPr>
        <mc:AlternateContent>
          <mc:Choice Requires="wps">
            <w:drawing>
              <wp:anchor distT="0" distB="0" distL="114300" distR="114300" simplePos="0" relativeHeight="252225536" behindDoc="0" locked="0" layoutInCell="1" allowOverlap="1" wp14:anchorId="1E92081E" wp14:editId="2A5806B5">
                <wp:simplePos x="0" y="0"/>
                <wp:positionH relativeFrom="column">
                  <wp:posOffset>186055</wp:posOffset>
                </wp:positionH>
                <wp:positionV relativeFrom="paragraph">
                  <wp:posOffset>5081270</wp:posOffset>
                </wp:positionV>
                <wp:extent cx="2879090" cy="635"/>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2879090" cy="635"/>
                        </a:xfrm>
                        <a:prstGeom prst="rect">
                          <a:avLst/>
                        </a:prstGeom>
                        <a:solidFill>
                          <a:prstClr val="white"/>
                        </a:solidFill>
                        <a:ln>
                          <a:noFill/>
                        </a:ln>
                      </wps:spPr>
                      <wps:txbx>
                        <w:txbxContent>
                          <w:p w14:paraId="31561DC1" w14:textId="42AB6266" w:rsidR="00952A56" w:rsidRDefault="00952A56" w:rsidP="00952A56">
                            <w:pPr>
                              <w:pStyle w:val="Lgende"/>
                              <w:jc w:val="center"/>
                              <w:rPr>
                                <w:noProof/>
                              </w:rPr>
                            </w:pPr>
                            <w:r>
                              <w:t>Figure 11: Original signal (blue) and recovered signal (orange)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2081E" id="Zone de texte 21" o:spid="_x0000_s1036" type="#_x0000_t202" style="position:absolute;margin-left:14.65pt;margin-top:400.1pt;width:226.7pt;height:.05pt;z-index:25222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" stroked="f">
                <v:textbox style="mso-fit-shape-to-text:t" inset="0,0,0,0">
                  <w:txbxContent>
                    <w:p w14:paraId="31561DC1" w14:textId="42AB6266" w:rsidR="00952A56" w:rsidRDefault="00952A56" w:rsidP="00952A56">
                      <w:pPr>
                        <w:pStyle w:val="Lgende"/>
                        <w:jc w:val="center"/>
                        <w:rPr>
                          <w:noProof/>
                        </w:rPr>
                      </w:pPr>
                      <w:r>
                        <w:t>Figure 11: Original signal (blue) and recovered signal (orange)</w:t>
                      </w:r>
                    </w:p>
                  </w:txbxContent>
                </v:textbox>
                <w10:wrap type="square"/>
              </v:shape>
            </w:pict>
          </mc:Fallback>
        </mc:AlternateContent>
      </w:r>
      <w:r w:rsidRPr="001645D8">
        <w:rPr>
          <w:rFonts w:eastAsiaTheme="minorEastAsia"/>
          <w:noProof/>
        </w:rPr>
        <w:drawing>
          <wp:anchor distT="0" distB="0" distL="114300" distR="114300" simplePos="0" relativeHeight="252187648" behindDoc="0" locked="0" layoutInCell="1" allowOverlap="1" wp14:anchorId="193D8447" wp14:editId="0E0610BE">
            <wp:simplePos x="0" y="0"/>
            <wp:positionH relativeFrom="column">
              <wp:posOffset>186055</wp:posOffset>
            </wp:positionH>
            <wp:positionV relativeFrom="paragraph">
              <wp:posOffset>2864485</wp:posOffset>
            </wp:positionV>
            <wp:extent cx="2879090" cy="2159635"/>
            <wp:effectExtent l="133350" t="114300" r="111760" b="14541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9090" cy="215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AC7733" w:rsidRPr="001645D8">
        <w:rPr>
          <w:rFonts w:eastAsiaTheme="minorEastAsia"/>
        </w:rPr>
        <w:br w:type="page"/>
      </w:r>
    </w:p>
    <w:p w14:paraId="3B6F841B" w14:textId="718C9DB5" w:rsidR="00AE1299" w:rsidRDefault="00AE1299" w:rsidP="00D71A7E">
      <w:pPr>
        <w:pStyle w:val="Titre1"/>
        <w:numPr>
          <w:ilvl w:val="0"/>
          <w:numId w:val="26"/>
        </w:numPr>
      </w:pPr>
      <w:bookmarkStart w:id="14" w:name="_Toc24573161"/>
      <w:r w:rsidRPr="001645D8">
        <w:lastRenderedPageBreak/>
        <w:t xml:space="preserve">Implementation on </w:t>
      </w:r>
      <w:r w:rsidR="007F7F3C" w:rsidRPr="001645D8">
        <w:t>an</w:t>
      </w:r>
      <w:r w:rsidR="001645D8" w:rsidRPr="001645D8">
        <w:t xml:space="preserve"> audio signal</w:t>
      </w:r>
      <w:bookmarkEnd w:id="14"/>
    </w:p>
    <w:p w14:paraId="38858D4F" w14:textId="768AE723" w:rsidR="001645D8" w:rsidRDefault="001645D8" w:rsidP="001645D8"/>
    <w:p w14:paraId="49D228F1" w14:textId="77777777" w:rsidR="001645D8" w:rsidRPr="001645D8" w:rsidRDefault="001645D8" w:rsidP="001645D8"/>
    <w:p w14:paraId="2A421258" w14:textId="423D0ED9" w:rsidR="00021565" w:rsidRPr="001645D8" w:rsidRDefault="00021565" w:rsidP="00D63EF9">
      <w:pPr>
        <w:pStyle w:val="Titre1"/>
      </w:pPr>
      <w:bookmarkStart w:id="15" w:name="_Toc24573162"/>
      <w:r w:rsidRPr="001645D8">
        <w:t>References</w:t>
      </w:r>
      <w:bookmarkEnd w:id="15"/>
    </w:p>
    <w:p w14:paraId="32DBF664" w14:textId="77777777" w:rsidR="00706279" w:rsidRPr="001645D8" w:rsidRDefault="00706279" w:rsidP="00706279"/>
    <w:p w14:paraId="56E1D907" w14:textId="51934485" w:rsidR="00BF0600" w:rsidRPr="001645D8" w:rsidRDefault="00BF0600" w:rsidP="00DB58CB">
      <w:pPr>
        <w:pStyle w:val="Paragraphedeliste"/>
        <w:numPr>
          <w:ilvl w:val="0"/>
          <w:numId w:val="16"/>
        </w:numPr>
        <w:spacing w:after="300" w:line="480" w:lineRule="auto"/>
        <w:rPr>
          <w:rFonts w:ascii="Trebuchet MS" w:hAnsi="Trebuchet MS"/>
          <w:color w:val="333333"/>
          <w:shd w:val="clear" w:color="auto" w:fill="FFFFFF"/>
        </w:rPr>
      </w:pPr>
    </w:p>
    <w:sectPr w:rsidR="00BF0600" w:rsidRPr="001645D8" w:rsidSect="00E64E0D">
      <w:pgSz w:w="11906" w:h="16838"/>
      <w:pgMar w:top="567" w:right="567" w:bottom="567" w:left="56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Donovan M" w:date="2019-11-13T11:07:00Z" w:initials="DM">
    <w:p w14:paraId="05804F15" w14:textId="5D67CF3F" w:rsidR="00AD0C57" w:rsidRDefault="00AD0C57">
      <w:pPr>
        <w:pStyle w:val="Commentaire"/>
      </w:pPr>
      <w:r>
        <w:rPr>
          <w:rStyle w:val="Marquedecommentaire"/>
        </w:rPr>
        <w:annotationRef/>
      </w:r>
      <w:r>
        <w:t xml:space="preserve">Check if the phase is </w:t>
      </w:r>
      <w:proofErr w:type="gramStart"/>
      <w:r>
        <w:t>really different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804F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804F15" w16cid:durableId="217662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18DE"/>
    <w:multiLevelType w:val="hybridMultilevel"/>
    <w:tmpl w:val="C6624FFA"/>
    <w:lvl w:ilvl="0" w:tplc="FAC29D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4653"/>
    <w:multiLevelType w:val="hybridMultilevel"/>
    <w:tmpl w:val="FFFFFFFF"/>
    <w:lvl w:ilvl="0" w:tplc="43C40594">
      <w:start w:val="1"/>
      <w:numFmt w:val="bullet"/>
      <w:lvlText w:val=""/>
      <w:lvlJc w:val="left"/>
      <w:pPr>
        <w:ind w:left="720" w:hanging="360"/>
      </w:pPr>
      <w:rPr>
        <w:rFonts w:ascii="Symbol" w:hAnsi="Symbol" w:hint="default"/>
      </w:rPr>
    </w:lvl>
    <w:lvl w:ilvl="1" w:tplc="670A7822">
      <w:start w:val="1"/>
      <w:numFmt w:val="bullet"/>
      <w:lvlText w:val="o"/>
      <w:lvlJc w:val="left"/>
      <w:pPr>
        <w:ind w:left="1440" w:hanging="360"/>
      </w:pPr>
      <w:rPr>
        <w:rFonts w:ascii="Courier New" w:hAnsi="Courier New" w:hint="default"/>
      </w:rPr>
    </w:lvl>
    <w:lvl w:ilvl="2" w:tplc="40F69CE2">
      <w:start w:val="1"/>
      <w:numFmt w:val="bullet"/>
      <w:lvlText w:val=""/>
      <w:lvlJc w:val="left"/>
      <w:pPr>
        <w:ind w:left="2160" w:hanging="360"/>
      </w:pPr>
      <w:rPr>
        <w:rFonts w:ascii="Wingdings" w:hAnsi="Wingdings" w:hint="default"/>
      </w:rPr>
    </w:lvl>
    <w:lvl w:ilvl="3" w:tplc="378A0F34">
      <w:start w:val="1"/>
      <w:numFmt w:val="bullet"/>
      <w:lvlText w:val=""/>
      <w:lvlJc w:val="left"/>
      <w:pPr>
        <w:ind w:left="2880" w:hanging="360"/>
      </w:pPr>
      <w:rPr>
        <w:rFonts w:ascii="Symbol" w:hAnsi="Symbol" w:hint="default"/>
      </w:rPr>
    </w:lvl>
    <w:lvl w:ilvl="4" w:tplc="BD46A790">
      <w:start w:val="1"/>
      <w:numFmt w:val="bullet"/>
      <w:lvlText w:val="o"/>
      <w:lvlJc w:val="left"/>
      <w:pPr>
        <w:ind w:left="3600" w:hanging="360"/>
      </w:pPr>
      <w:rPr>
        <w:rFonts w:ascii="Courier New" w:hAnsi="Courier New" w:hint="default"/>
      </w:rPr>
    </w:lvl>
    <w:lvl w:ilvl="5" w:tplc="B5C4A93E">
      <w:start w:val="1"/>
      <w:numFmt w:val="bullet"/>
      <w:lvlText w:val=""/>
      <w:lvlJc w:val="left"/>
      <w:pPr>
        <w:ind w:left="4320" w:hanging="360"/>
      </w:pPr>
      <w:rPr>
        <w:rFonts w:ascii="Wingdings" w:hAnsi="Wingdings" w:hint="default"/>
      </w:rPr>
    </w:lvl>
    <w:lvl w:ilvl="6" w:tplc="4380DEDE">
      <w:start w:val="1"/>
      <w:numFmt w:val="bullet"/>
      <w:lvlText w:val=""/>
      <w:lvlJc w:val="left"/>
      <w:pPr>
        <w:ind w:left="5040" w:hanging="360"/>
      </w:pPr>
      <w:rPr>
        <w:rFonts w:ascii="Symbol" w:hAnsi="Symbol" w:hint="default"/>
      </w:rPr>
    </w:lvl>
    <w:lvl w:ilvl="7" w:tplc="949213E0">
      <w:start w:val="1"/>
      <w:numFmt w:val="bullet"/>
      <w:lvlText w:val="o"/>
      <w:lvlJc w:val="left"/>
      <w:pPr>
        <w:ind w:left="5760" w:hanging="360"/>
      </w:pPr>
      <w:rPr>
        <w:rFonts w:ascii="Courier New" w:hAnsi="Courier New" w:hint="default"/>
      </w:rPr>
    </w:lvl>
    <w:lvl w:ilvl="8" w:tplc="D17AC372">
      <w:start w:val="1"/>
      <w:numFmt w:val="bullet"/>
      <w:lvlText w:val=""/>
      <w:lvlJc w:val="left"/>
      <w:pPr>
        <w:ind w:left="6480" w:hanging="360"/>
      </w:pPr>
      <w:rPr>
        <w:rFonts w:ascii="Wingdings" w:hAnsi="Wingdings" w:hint="default"/>
      </w:rPr>
    </w:lvl>
  </w:abstractNum>
  <w:abstractNum w:abstractNumId="2" w15:restartNumberingAfterBreak="0">
    <w:nsid w:val="0AE2387B"/>
    <w:multiLevelType w:val="hybridMultilevel"/>
    <w:tmpl w:val="009E2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A35109"/>
    <w:multiLevelType w:val="hybridMultilevel"/>
    <w:tmpl w:val="FFFFFFFF"/>
    <w:lvl w:ilvl="0" w:tplc="F5FE9CE0">
      <w:start w:val="1"/>
      <w:numFmt w:val="bullet"/>
      <w:lvlText w:val=""/>
      <w:lvlJc w:val="left"/>
      <w:pPr>
        <w:ind w:left="720" w:hanging="360"/>
      </w:pPr>
      <w:rPr>
        <w:rFonts w:ascii="Symbol" w:hAnsi="Symbol" w:hint="default"/>
      </w:rPr>
    </w:lvl>
    <w:lvl w:ilvl="1" w:tplc="B478EAB6">
      <w:start w:val="1"/>
      <w:numFmt w:val="bullet"/>
      <w:lvlText w:val="o"/>
      <w:lvlJc w:val="left"/>
      <w:pPr>
        <w:ind w:left="1440" w:hanging="360"/>
      </w:pPr>
      <w:rPr>
        <w:rFonts w:ascii="Courier New" w:hAnsi="Courier New" w:hint="default"/>
      </w:rPr>
    </w:lvl>
    <w:lvl w:ilvl="2" w:tplc="0F9E77F2">
      <w:start w:val="1"/>
      <w:numFmt w:val="bullet"/>
      <w:lvlText w:val=""/>
      <w:lvlJc w:val="left"/>
      <w:pPr>
        <w:ind w:left="2160" w:hanging="360"/>
      </w:pPr>
      <w:rPr>
        <w:rFonts w:ascii="Wingdings" w:hAnsi="Wingdings" w:hint="default"/>
      </w:rPr>
    </w:lvl>
    <w:lvl w:ilvl="3" w:tplc="F72260DE">
      <w:start w:val="1"/>
      <w:numFmt w:val="bullet"/>
      <w:lvlText w:val=""/>
      <w:lvlJc w:val="left"/>
      <w:pPr>
        <w:ind w:left="2880" w:hanging="360"/>
      </w:pPr>
      <w:rPr>
        <w:rFonts w:ascii="Symbol" w:hAnsi="Symbol" w:hint="default"/>
      </w:rPr>
    </w:lvl>
    <w:lvl w:ilvl="4" w:tplc="B4BC20B6">
      <w:start w:val="1"/>
      <w:numFmt w:val="bullet"/>
      <w:lvlText w:val="o"/>
      <w:lvlJc w:val="left"/>
      <w:pPr>
        <w:ind w:left="3600" w:hanging="360"/>
      </w:pPr>
      <w:rPr>
        <w:rFonts w:ascii="Courier New" w:hAnsi="Courier New" w:hint="default"/>
      </w:rPr>
    </w:lvl>
    <w:lvl w:ilvl="5" w:tplc="5AE8D83E">
      <w:start w:val="1"/>
      <w:numFmt w:val="bullet"/>
      <w:lvlText w:val=""/>
      <w:lvlJc w:val="left"/>
      <w:pPr>
        <w:ind w:left="4320" w:hanging="360"/>
      </w:pPr>
      <w:rPr>
        <w:rFonts w:ascii="Wingdings" w:hAnsi="Wingdings" w:hint="default"/>
      </w:rPr>
    </w:lvl>
    <w:lvl w:ilvl="6" w:tplc="57BC1910">
      <w:start w:val="1"/>
      <w:numFmt w:val="bullet"/>
      <w:lvlText w:val=""/>
      <w:lvlJc w:val="left"/>
      <w:pPr>
        <w:ind w:left="5040" w:hanging="360"/>
      </w:pPr>
      <w:rPr>
        <w:rFonts w:ascii="Symbol" w:hAnsi="Symbol" w:hint="default"/>
      </w:rPr>
    </w:lvl>
    <w:lvl w:ilvl="7" w:tplc="D542DE7C">
      <w:start w:val="1"/>
      <w:numFmt w:val="bullet"/>
      <w:lvlText w:val="o"/>
      <w:lvlJc w:val="left"/>
      <w:pPr>
        <w:ind w:left="5760" w:hanging="360"/>
      </w:pPr>
      <w:rPr>
        <w:rFonts w:ascii="Courier New" w:hAnsi="Courier New" w:hint="default"/>
      </w:rPr>
    </w:lvl>
    <w:lvl w:ilvl="8" w:tplc="B7D4E5FE">
      <w:start w:val="1"/>
      <w:numFmt w:val="bullet"/>
      <w:lvlText w:val=""/>
      <w:lvlJc w:val="left"/>
      <w:pPr>
        <w:ind w:left="6480" w:hanging="360"/>
      </w:pPr>
      <w:rPr>
        <w:rFonts w:ascii="Wingdings" w:hAnsi="Wingdings" w:hint="default"/>
      </w:rPr>
    </w:lvl>
  </w:abstractNum>
  <w:abstractNum w:abstractNumId="4" w15:restartNumberingAfterBreak="0">
    <w:nsid w:val="12272648"/>
    <w:multiLevelType w:val="hybridMultilevel"/>
    <w:tmpl w:val="FFFFFFFF"/>
    <w:lvl w:ilvl="0" w:tplc="89D6787C">
      <w:start w:val="1"/>
      <w:numFmt w:val="bullet"/>
      <w:lvlText w:val=""/>
      <w:lvlJc w:val="left"/>
      <w:pPr>
        <w:ind w:left="720" w:hanging="360"/>
      </w:pPr>
      <w:rPr>
        <w:rFonts w:ascii="Symbol" w:hAnsi="Symbol" w:hint="default"/>
      </w:rPr>
    </w:lvl>
    <w:lvl w:ilvl="1" w:tplc="CED2F1E0">
      <w:start w:val="1"/>
      <w:numFmt w:val="bullet"/>
      <w:lvlText w:val="o"/>
      <w:lvlJc w:val="left"/>
      <w:pPr>
        <w:ind w:left="1440" w:hanging="360"/>
      </w:pPr>
      <w:rPr>
        <w:rFonts w:ascii="Courier New" w:hAnsi="Courier New" w:hint="default"/>
      </w:rPr>
    </w:lvl>
    <w:lvl w:ilvl="2" w:tplc="A96E7EE2">
      <w:start w:val="1"/>
      <w:numFmt w:val="bullet"/>
      <w:lvlText w:val=""/>
      <w:lvlJc w:val="left"/>
      <w:pPr>
        <w:ind w:left="2160" w:hanging="360"/>
      </w:pPr>
      <w:rPr>
        <w:rFonts w:ascii="Wingdings" w:hAnsi="Wingdings" w:hint="default"/>
      </w:rPr>
    </w:lvl>
    <w:lvl w:ilvl="3" w:tplc="34ACF996">
      <w:start w:val="1"/>
      <w:numFmt w:val="bullet"/>
      <w:lvlText w:val=""/>
      <w:lvlJc w:val="left"/>
      <w:pPr>
        <w:ind w:left="2880" w:hanging="360"/>
      </w:pPr>
      <w:rPr>
        <w:rFonts w:ascii="Symbol" w:hAnsi="Symbol" w:hint="default"/>
      </w:rPr>
    </w:lvl>
    <w:lvl w:ilvl="4" w:tplc="7DCA19B6">
      <w:start w:val="1"/>
      <w:numFmt w:val="bullet"/>
      <w:lvlText w:val="o"/>
      <w:lvlJc w:val="left"/>
      <w:pPr>
        <w:ind w:left="3600" w:hanging="360"/>
      </w:pPr>
      <w:rPr>
        <w:rFonts w:ascii="Courier New" w:hAnsi="Courier New" w:hint="default"/>
      </w:rPr>
    </w:lvl>
    <w:lvl w:ilvl="5" w:tplc="B9D255F4">
      <w:start w:val="1"/>
      <w:numFmt w:val="bullet"/>
      <w:lvlText w:val=""/>
      <w:lvlJc w:val="left"/>
      <w:pPr>
        <w:ind w:left="4320" w:hanging="360"/>
      </w:pPr>
      <w:rPr>
        <w:rFonts w:ascii="Wingdings" w:hAnsi="Wingdings" w:hint="default"/>
      </w:rPr>
    </w:lvl>
    <w:lvl w:ilvl="6" w:tplc="DA9AD9E4">
      <w:start w:val="1"/>
      <w:numFmt w:val="bullet"/>
      <w:lvlText w:val=""/>
      <w:lvlJc w:val="left"/>
      <w:pPr>
        <w:ind w:left="5040" w:hanging="360"/>
      </w:pPr>
      <w:rPr>
        <w:rFonts w:ascii="Symbol" w:hAnsi="Symbol" w:hint="default"/>
      </w:rPr>
    </w:lvl>
    <w:lvl w:ilvl="7" w:tplc="B44A2CDE">
      <w:start w:val="1"/>
      <w:numFmt w:val="bullet"/>
      <w:lvlText w:val="o"/>
      <w:lvlJc w:val="left"/>
      <w:pPr>
        <w:ind w:left="5760" w:hanging="360"/>
      </w:pPr>
      <w:rPr>
        <w:rFonts w:ascii="Courier New" w:hAnsi="Courier New" w:hint="default"/>
      </w:rPr>
    </w:lvl>
    <w:lvl w:ilvl="8" w:tplc="A318531C">
      <w:start w:val="1"/>
      <w:numFmt w:val="bullet"/>
      <w:lvlText w:val=""/>
      <w:lvlJc w:val="left"/>
      <w:pPr>
        <w:ind w:left="6480" w:hanging="360"/>
      </w:pPr>
      <w:rPr>
        <w:rFonts w:ascii="Wingdings" w:hAnsi="Wingdings" w:hint="default"/>
      </w:rPr>
    </w:lvl>
  </w:abstractNum>
  <w:abstractNum w:abstractNumId="5" w15:restartNumberingAfterBreak="0">
    <w:nsid w:val="134C70B0"/>
    <w:multiLevelType w:val="hybridMultilevel"/>
    <w:tmpl w:val="FFFFFFFF"/>
    <w:lvl w:ilvl="0" w:tplc="C52CB582">
      <w:start w:val="1"/>
      <w:numFmt w:val="bullet"/>
      <w:lvlText w:val=""/>
      <w:lvlJc w:val="left"/>
      <w:pPr>
        <w:ind w:left="720" w:hanging="360"/>
      </w:pPr>
      <w:rPr>
        <w:rFonts w:ascii="Symbol" w:hAnsi="Symbol" w:hint="default"/>
      </w:rPr>
    </w:lvl>
    <w:lvl w:ilvl="1" w:tplc="F4F63AF4">
      <w:start w:val="1"/>
      <w:numFmt w:val="bullet"/>
      <w:lvlText w:val="o"/>
      <w:lvlJc w:val="left"/>
      <w:pPr>
        <w:ind w:left="1440" w:hanging="360"/>
      </w:pPr>
      <w:rPr>
        <w:rFonts w:ascii="Courier New" w:hAnsi="Courier New" w:hint="default"/>
      </w:rPr>
    </w:lvl>
    <w:lvl w:ilvl="2" w:tplc="1EBC5E72">
      <w:start w:val="1"/>
      <w:numFmt w:val="bullet"/>
      <w:lvlText w:val=""/>
      <w:lvlJc w:val="left"/>
      <w:pPr>
        <w:ind w:left="2160" w:hanging="360"/>
      </w:pPr>
      <w:rPr>
        <w:rFonts w:ascii="Wingdings" w:hAnsi="Wingdings" w:hint="default"/>
      </w:rPr>
    </w:lvl>
    <w:lvl w:ilvl="3" w:tplc="CBA2BE80">
      <w:start w:val="1"/>
      <w:numFmt w:val="bullet"/>
      <w:lvlText w:val=""/>
      <w:lvlJc w:val="left"/>
      <w:pPr>
        <w:ind w:left="2880" w:hanging="360"/>
      </w:pPr>
      <w:rPr>
        <w:rFonts w:ascii="Symbol" w:hAnsi="Symbol" w:hint="default"/>
      </w:rPr>
    </w:lvl>
    <w:lvl w:ilvl="4" w:tplc="CFDE26D0">
      <w:start w:val="1"/>
      <w:numFmt w:val="bullet"/>
      <w:lvlText w:val="o"/>
      <w:lvlJc w:val="left"/>
      <w:pPr>
        <w:ind w:left="3600" w:hanging="360"/>
      </w:pPr>
      <w:rPr>
        <w:rFonts w:ascii="Courier New" w:hAnsi="Courier New" w:hint="default"/>
      </w:rPr>
    </w:lvl>
    <w:lvl w:ilvl="5" w:tplc="45C616DC">
      <w:start w:val="1"/>
      <w:numFmt w:val="bullet"/>
      <w:lvlText w:val=""/>
      <w:lvlJc w:val="left"/>
      <w:pPr>
        <w:ind w:left="4320" w:hanging="360"/>
      </w:pPr>
      <w:rPr>
        <w:rFonts w:ascii="Wingdings" w:hAnsi="Wingdings" w:hint="default"/>
      </w:rPr>
    </w:lvl>
    <w:lvl w:ilvl="6" w:tplc="64CC6C76">
      <w:start w:val="1"/>
      <w:numFmt w:val="bullet"/>
      <w:lvlText w:val=""/>
      <w:lvlJc w:val="left"/>
      <w:pPr>
        <w:ind w:left="5040" w:hanging="360"/>
      </w:pPr>
      <w:rPr>
        <w:rFonts w:ascii="Symbol" w:hAnsi="Symbol" w:hint="default"/>
      </w:rPr>
    </w:lvl>
    <w:lvl w:ilvl="7" w:tplc="80D4C0BC">
      <w:start w:val="1"/>
      <w:numFmt w:val="bullet"/>
      <w:lvlText w:val="o"/>
      <w:lvlJc w:val="left"/>
      <w:pPr>
        <w:ind w:left="5760" w:hanging="360"/>
      </w:pPr>
      <w:rPr>
        <w:rFonts w:ascii="Courier New" w:hAnsi="Courier New" w:hint="default"/>
      </w:rPr>
    </w:lvl>
    <w:lvl w:ilvl="8" w:tplc="7592E694">
      <w:start w:val="1"/>
      <w:numFmt w:val="bullet"/>
      <w:lvlText w:val=""/>
      <w:lvlJc w:val="left"/>
      <w:pPr>
        <w:ind w:left="6480" w:hanging="360"/>
      </w:pPr>
      <w:rPr>
        <w:rFonts w:ascii="Wingdings" w:hAnsi="Wingdings" w:hint="default"/>
      </w:rPr>
    </w:lvl>
  </w:abstractNum>
  <w:abstractNum w:abstractNumId="6" w15:restartNumberingAfterBreak="0">
    <w:nsid w:val="151327D5"/>
    <w:multiLevelType w:val="hybridMultilevel"/>
    <w:tmpl w:val="EADEC7E4"/>
    <w:lvl w:ilvl="0" w:tplc="069869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90C47"/>
    <w:multiLevelType w:val="hybridMultilevel"/>
    <w:tmpl w:val="FFFFFFFF"/>
    <w:lvl w:ilvl="0" w:tplc="5A60ACD8">
      <w:start w:val="1"/>
      <w:numFmt w:val="bullet"/>
      <w:lvlText w:val=""/>
      <w:lvlJc w:val="left"/>
      <w:pPr>
        <w:ind w:left="720" w:hanging="360"/>
      </w:pPr>
      <w:rPr>
        <w:rFonts w:ascii="Symbol" w:hAnsi="Symbol" w:hint="default"/>
      </w:rPr>
    </w:lvl>
    <w:lvl w:ilvl="1" w:tplc="7166E3B4">
      <w:start w:val="1"/>
      <w:numFmt w:val="bullet"/>
      <w:lvlText w:val="o"/>
      <w:lvlJc w:val="left"/>
      <w:pPr>
        <w:ind w:left="1440" w:hanging="360"/>
      </w:pPr>
      <w:rPr>
        <w:rFonts w:ascii="Courier New" w:hAnsi="Courier New" w:hint="default"/>
      </w:rPr>
    </w:lvl>
    <w:lvl w:ilvl="2" w:tplc="1C0E9ED6">
      <w:start w:val="1"/>
      <w:numFmt w:val="bullet"/>
      <w:lvlText w:val=""/>
      <w:lvlJc w:val="left"/>
      <w:pPr>
        <w:ind w:left="2160" w:hanging="360"/>
      </w:pPr>
      <w:rPr>
        <w:rFonts w:ascii="Wingdings" w:hAnsi="Wingdings" w:hint="default"/>
      </w:rPr>
    </w:lvl>
    <w:lvl w:ilvl="3" w:tplc="E064F304">
      <w:start w:val="1"/>
      <w:numFmt w:val="bullet"/>
      <w:lvlText w:val=""/>
      <w:lvlJc w:val="left"/>
      <w:pPr>
        <w:ind w:left="2880" w:hanging="360"/>
      </w:pPr>
      <w:rPr>
        <w:rFonts w:ascii="Symbol" w:hAnsi="Symbol" w:hint="default"/>
      </w:rPr>
    </w:lvl>
    <w:lvl w:ilvl="4" w:tplc="8010695C">
      <w:start w:val="1"/>
      <w:numFmt w:val="bullet"/>
      <w:lvlText w:val="o"/>
      <w:lvlJc w:val="left"/>
      <w:pPr>
        <w:ind w:left="3600" w:hanging="360"/>
      </w:pPr>
      <w:rPr>
        <w:rFonts w:ascii="Courier New" w:hAnsi="Courier New" w:hint="default"/>
      </w:rPr>
    </w:lvl>
    <w:lvl w:ilvl="5" w:tplc="7564137C">
      <w:start w:val="1"/>
      <w:numFmt w:val="bullet"/>
      <w:lvlText w:val=""/>
      <w:lvlJc w:val="left"/>
      <w:pPr>
        <w:ind w:left="4320" w:hanging="360"/>
      </w:pPr>
      <w:rPr>
        <w:rFonts w:ascii="Wingdings" w:hAnsi="Wingdings" w:hint="default"/>
      </w:rPr>
    </w:lvl>
    <w:lvl w:ilvl="6" w:tplc="DC4CFCC8">
      <w:start w:val="1"/>
      <w:numFmt w:val="bullet"/>
      <w:lvlText w:val=""/>
      <w:lvlJc w:val="left"/>
      <w:pPr>
        <w:ind w:left="5040" w:hanging="360"/>
      </w:pPr>
      <w:rPr>
        <w:rFonts w:ascii="Symbol" w:hAnsi="Symbol" w:hint="default"/>
      </w:rPr>
    </w:lvl>
    <w:lvl w:ilvl="7" w:tplc="45F63E54">
      <w:start w:val="1"/>
      <w:numFmt w:val="bullet"/>
      <w:lvlText w:val="o"/>
      <w:lvlJc w:val="left"/>
      <w:pPr>
        <w:ind w:left="5760" w:hanging="360"/>
      </w:pPr>
      <w:rPr>
        <w:rFonts w:ascii="Courier New" w:hAnsi="Courier New" w:hint="default"/>
      </w:rPr>
    </w:lvl>
    <w:lvl w:ilvl="8" w:tplc="78BA1DC0">
      <w:start w:val="1"/>
      <w:numFmt w:val="bullet"/>
      <w:lvlText w:val=""/>
      <w:lvlJc w:val="left"/>
      <w:pPr>
        <w:ind w:left="6480" w:hanging="360"/>
      </w:pPr>
      <w:rPr>
        <w:rFonts w:ascii="Wingdings" w:hAnsi="Wingdings" w:hint="default"/>
      </w:rPr>
    </w:lvl>
  </w:abstractNum>
  <w:abstractNum w:abstractNumId="8" w15:restartNumberingAfterBreak="0">
    <w:nsid w:val="274A05B2"/>
    <w:multiLevelType w:val="hybridMultilevel"/>
    <w:tmpl w:val="FFFFFFFF"/>
    <w:lvl w:ilvl="0" w:tplc="39888974">
      <w:start w:val="1"/>
      <w:numFmt w:val="decimal"/>
      <w:lvlText w:val="%1."/>
      <w:lvlJc w:val="left"/>
      <w:pPr>
        <w:ind w:left="720" w:hanging="360"/>
      </w:pPr>
    </w:lvl>
    <w:lvl w:ilvl="1" w:tplc="8DEE5ED8">
      <w:start w:val="1"/>
      <w:numFmt w:val="lowerLetter"/>
      <w:lvlText w:val="%2."/>
      <w:lvlJc w:val="left"/>
      <w:pPr>
        <w:ind w:left="1440" w:hanging="360"/>
      </w:pPr>
    </w:lvl>
    <w:lvl w:ilvl="2" w:tplc="EC8C38B0">
      <w:start w:val="1"/>
      <w:numFmt w:val="lowerRoman"/>
      <w:lvlText w:val="%3."/>
      <w:lvlJc w:val="right"/>
      <w:pPr>
        <w:ind w:left="2160" w:hanging="180"/>
      </w:pPr>
    </w:lvl>
    <w:lvl w:ilvl="3" w:tplc="11E49644">
      <w:start w:val="1"/>
      <w:numFmt w:val="decimal"/>
      <w:lvlText w:val="%4."/>
      <w:lvlJc w:val="left"/>
      <w:pPr>
        <w:ind w:left="2880" w:hanging="360"/>
      </w:pPr>
    </w:lvl>
    <w:lvl w:ilvl="4" w:tplc="4B0C7EE4">
      <w:start w:val="1"/>
      <w:numFmt w:val="lowerLetter"/>
      <w:lvlText w:val="%5."/>
      <w:lvlJc w:val="left"/>
      <w:pPr>
        <w:ind w:left="3600" w:hanging="360"/>
      </w:pPr>
    </w:lvl>
    <w:lvl w:ilvl="5" w:tplc="90D0E00E">
      <w:start w:val="1"/>
      <w:numFmt w:val="lowerRoman"/>
      <w:lvlText w:val="%6."/>
      <w:lvlJc w:val="right"/>
      <w:pPr>
        <w:ind w:left="4320" w:hanging="180"/>
      </w:pPr>
    </w:lvl>
    <w:lvl w:ilvl="6" w:tplc="07C682E2">
      <w:start w:val="1"/>
      <w:numFmt w:val="decimal"/>
      <w:lvlText w:val="%7."/>
      <w:lvlJc w:val="left"/>
      <w:pPr>
        <w:ind w:left="5040" w:hanging="360"/>
      </w:pPr>
    </w:lvl>
    <w:lvl w:ilvl="7" w:tplc="8C645004">
      <w:start w:val="1"/>
      <w:numFmt w:val="lowerLetter"/>
      <w:lvlText w:val="%8."/>
      <w:lvlJc w:val="left"/>
      <w:pPr>
        <w:ind w:left="5760" w:hanging="360"/>
      </w:pPr>
    </w:lvl>
    <w:lvl w:ilvl="8" w:tplc="3326BBBE">
      <w:start w:val="1"/>
      <w:numFmt w:val="lowerRoman"/>
      <w:lvlText w:val="%9."/>
      <w:lvlJc w:val="right"/>
      <w:pPr>
        <w:ind w:left="6480" w:hanging="180"/>
      </w:pPr>
    </w:lvl>
  </w:abstractNum>
  <w:abstractNum w:abstractNumId="9" w15:restartNumberingAfterBreak="0">
    <w:nsid w:val="36483100"/>
    <w:multiLevelType w:val="hybridMultilevel"/>
    <w:tmpl w:val="386A8660"/>
    <w:lvl w:ilvl="0" w:tplc="25105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A71D16"/>
    <w:multiLevelType w:val="hybridMultilevel"/>
    <w:tmpl w:val="FFFFFFFF"/>
    <w:lvl w:ilvl="0" w:tplc="1A1C2C08">
      <w:start w:val="1"/>
      <w:numFmt w:val="bullet"/>
      <w:lvlText w:val=""/>
      <w:lvlJc w:val="left"/>
      <w:pPr>
        <w:ind w:left="720" w:hanging="360"/>
      </w:pPr>
      <w:rPr>
        <w:rFonts w:ascii="Symbol" w:hAnsi="Symbol" w:hint="default"/>
      </w:rPr>
    </w:lvl>
    <w:lvl w:ilvl="1" w:tplc="9948D9FC">
      <w:start w:val="1"/>
      <w:numFmt w:val="bullet"/>
      <w:lvlText w:val="o"/>
      <w:lvlJc w:val="left"/>
      <w:pPr>
        <w:ind w:left="1440" w:hanging="360"/>
      </w:pPr>
      <w:rPr>
        <w:rFonts w:ascii="Courier New" w:hAnsi="Courier New" w:hint="default"/>
      </w:rPr>
    </w:lvl>
    <w:lvl w:ilvl="2" w:tplc="1FBE3B9A">
      <w:start w:val="1"/>
      <w:numFmt w:val="bullet"/>
      <w:lvlText w:val=""/>
      <w:lvlJc w:val="left"/>
      <w:pPr>
        <w:ind w:left="2160" w:hanging="360"/>
      </w:pPr>
      <w:rPr>
        <w:rFonts w:ascii="Wingdings" w:hAnsi="Wingdings" w:hint="default"/>
      </w:rPr>
    </w:lvl>
    <w:lvl w:ilvl="3" w:tplc="DFAC6016">
      <w:start w:val="1"/>
      <w:numFmt w:val="bullet"/>
      <w:lvlText w:val=""/>
      <w:lvlJc w:val="left"/>
      <w:pPr>
        <w:ind w:left="2880" w:hanging="360"/>
      </w:pPr>
      <w:rPr>
        <w:rFonts w:ascii="Symbol" w:hAnsi="Symbol" w:hint="default"/>
      </w:rPr>
    </w:lvl>
    <w:lvl w:ilvl="4" w:tplc="C1B01084">
      <w:start w:val="1"/>
      <w:numFmt w:val="bullet"/>
      <w:lvlText w:val="o"/>
      <w:lvlJc w:val="left"/>
      <w:pPr>
        <w:ind w:left="3600" w:hanging="360"/>
      </w:pPr>
      <w:rPr>
        <w:rFonts w:ascii="Courier New" w:hAnsi="Courier New" w:hint="default"/>
      </w:rPr>
    </w:lvl>
    <w:lvl w:ilvl="5" w:tplc="195668AC">
      <w:start w:val="1"/>
      <w:numFmt w:val="bullet"/>
      <w:lvlText w:val=""/>
      <w:lvlJc w:val="left"/>
      <w:pPr>
        <w:ind w:left="4320" w:hanging="360"/>
      </w:pPr>
      <w:rPr>
        <w:rFonts w:ascii="Wingdings" w:hAnsi="Wingdings" w:hint="default"/>
      </w:rPr>
    </w:lvl>
    <w:lvl w:ilvl="6" w:tplc="19BA5436">
      <w:start w:val="1"/>
      <w:numFmt w:val="bullet"/>
      <w:lvlText w:val=""/>
      <w:lvlJc w:val="left"/>
      <w:pPr>
        <w:ind w:left="5040" w:hanging="360"/>
      </w:pPr>
      <w:rPr>
        <w:rFonts w:ascii="Symbol" w:hAnsi="Symbol" w:hint="default"/>
      </w:rPr>
    </w:lvl>
    <w:lvl w:ilvl="7" w:tplc="20D861E4">
      <w:start w:val="1"/>
      <w:numFmt w:val="bullet"/>
      <w:lvlText w:val="o"/>
      <w:lvlJc w:val="left"/>
      <w:pPr>
        <w:ind w:left="5760" w:hanging="360"/>
      </w:pPr>
      <w:rPr>
        <w:rFonts w:ascii="Courier New" w:hAnsi="Courier New" w:hint="default"/>
      </w:rPr>
    </w:lvl>
    <w:lvl w:ilvl="8" w:tplc="D49AC1D0">
      <w:start w:val="1"/>
      <w:numFmt w:val="bullet"/>
      <w:lvlText w:val=""/>
      <w:lvlJc w:val="left"/>
      <w:pPr>
        <w:ind w:left="6480" w:hanging="360"/>
      </w:pPr>
      <w:rPr>
        <w:rFonts w:ascii="Wingdings" w:hAnsi="Wingdings" w:hint="default"/>
      </w:rPr>
    </w:lvl>
  </w:abstractNum>
  <w:abstractNum w:abstractNumId="11" w15:restartNumberingAfterBreak="0">
    <w:nsid w:val="3D053465"/>
    <w:multiLevelType w:val="hybridMultilevel"/>
    <w:tmpl w:val="A9CC8C9A"/>
    <w:lvl w:ilvl="0" w:tplc="DA5476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B42EA6"/>
    <w:multiLevelType w:val="hybridMultilevel"/>
    <w:tmpl w:val="ED50CED0"/>
    <w:lvl w:ilvl="0" w:tplc="85720954">
      <w:start w:val="1"/>
      <w:numFmt w:val="decimal"/>
      <w:pStyle w:val="Titre2"/>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1D0854"/>
    <w:multiLevelType w:val="hybridMultilevel"/>
    <w:tmpl w:val="51D4B316"/>
    <w:lvl w:ilvl="0" w:tplc="987446E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143DBA"/>
    <w:multiLevelType w:val="hybridMultilevel"/>
    <w:tmpl w:val="02D2912E"/>
    <w:lvl w:ilvl="0" w:tplc="54FA4E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AF556C3"/>
    <w:multiLevelType w:val="hybridMultilevel"/>
    <w:tmpl w:val="5FFE0EC4"/>
    <w:lvl w:ilvl="0" w:tplc="954AAE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CD103A"/>
    <w:multiLevelType w:val="hybridMultilevel"/>
    <w:tmpl w:val="466AE478"/>
    <w:lvl w:ilvl="0" w:tplc="D2DCDBA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B4B04FB"/>
    <w:multiLevelType w:val="hybridMultilevel"/>
    <w:tmpl w:val="FFFFFFFF"/>
    <w:lvl w:ilvl="0" w:tplc="7FB0EA4C">
      <w:start w:val="1"/>
      <w:numFmt w:val="decimal"/>
      <w:lvlText w:val="%1."/>
      <w:lvlJc w:val="left"/>
      <w:pPr>
        <w:ind w:left="720" w:hanging="360"/>
      </w:pPr>
    </w:lvl>
    <w:lvl w:ilvl="1" w:tplc="05D4E510">
      <w:start w:val="1"/>
      <w:numFmt w:val="lowerLetter"/>
      <w:lvlText w:val="%2."/>
      <w:lvlJc w:val="left"/>
      <w:pPr>
        <w:ind w:left="1440" w:hanging="360"/>
      </w:pPr>
    </w:lvl>
    <w:lvl w:ilvl="2" w:tplc="18502996">
      <w:start w:val="1"/>
      <w:numFmt w:val="lowerRoman"/>
      <w:lvlText w:val="%3."/>
      <w:lvlJc w:val="right"/>
      <w:pPr>
        <w:ind w:left="2160" w:hanging="180"/>
      </w:pPr>
    </w:lvl>
    <w:lvl w:ilvl="3" w:tplc="AFE6B8FA">
      <w:start w:val="1"/>
      <w:numFmt w:val="decimal"/>
      <w:lvlText w:val="%4."/>
      <w:lvlJc w:val="left"/>
      <w:pPr>
        <w:ind w:left="2880" w:hanging="360"/>
      </w:pPr>
    </w:lvl>
    <w:lvl w:ilvl="4" w:tplc="ECDC47AE">
      <w:start w:val="1"/>
      <w:numFmt w:val="lowerLetter"/>
      <w:lvlText w:val="%5."/>
      <w:lvlJc w:val="left"/>
      <w:pPr>
        <w:ind w:left="3600" w:hanging="360"/>
      </w:pPr>
    </w:lvl>
    <w:lvl w:ilvl="5" w:tplc="39DAAC4C">
      <w:start w:val="1"/>
      <w:numFmt w:val="lowerRoman"/>
      <w:lvlText w:val="%6."/>
      <w:lvlJc w:val="right"/>
      <w:pPr>
        <w:ind w:left="4320" w:hanging="180"/>
      </w:pPr>
    </w:lvl>
    <w:lvl w:ilvl="6" w:tplc="5F64D63A">
      <w:start w:val="1"/>
      <w:numFmt w:val="decimal"/>
      <w:lvlText w:val="%7."/>
      <w:lvlJc w:val="left"/>
      <w:pPr>
        <w:ind w:left="5040" w:hanging="360"/>
      </w:pPr>
    </w:lvl>
    <w:lvl w:ilvl="7" w:tplc="F2E4D208">
      <w:start w:val="1"/>
      <w:numFmt w:val="lowerLetter"/>
      <w:lvlText w:val="%8."/>
      <w:lvlJc w:val="left"/>
      <w:pPr>
        <w:ind w:left="5760" w:hanging="360"/>
      </w:pPr>
    </w:lvl>
    <w:lvl w:ilvl="8" w:tplc="09205CE2">
      <w:start w:val="1"/>
      <w:numFmt w:val="lowerRoman"/>
      <w:lvlText w:val="%9."/>
      <w:lvlJc w:val="right"/>
      <w:pPr>
        <w:ind w:left="6480" w:hanging="180"/>
      </w:pPr>
    </w:lvl>
  </w:abstractNum>
  <w:abstractNum w:abstractNumId="18" w15:restartNumberingAfterBreak="0">
    <w:nsid w:val="611B26BD"/>
    <w:multiLevelType w:val="hybridMultilevel"/>
    <w:tmpl w:val="28BE5180"/>
    <w:lvl w:ilvl="0" w:tplc="AF9686C8">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57530"/>
    <w:multiLevelType w:val="hybridMultilevel"/>
    <w:tmpl w:val="FFFFFFFF"/>
    <w:lvl w:ilvl="0" w:tplc="09544BFE">
      <w:start w:val="1"/>
      <w:numFmt w:val="bullet"/>
      <w:lvlText w:val=""/>
      <w:lvlJc w:val="left"/>
      <w:pPr>
        <w:ind w:left="720" w:hanging="360"/>
      </w:pPr>
      <w:rPr>
        <w:rFonts w:ascii="Symbol" w:hAnsi="Symbol" w:hint="default"/>
      </w:rPr>
    </w:lvl>
    <w:lvl w:ilvl="1" w:tplc="D1600D78">
      <w:start w:val="1"/>
      <w:numFmt w:val="bullet"/>
      <w:lvlText w:val="o"/>
      <w:lvlJc w:val="left"/>
      <w:pPr>
        <w:ind w:left="1440" w:hanging="360"/>
      </w:pPr>
      <w:rPr>
        <w:rFonts w:ascii="Courier New" w:hAnsi="Courier New" w:hint="default"/>
      </w:rPr>
    </w:lvl>
    <w:lvl w:ilvl="2" w:tplc="FA9A945A">
      <w:start w:val="1"/>
      <w:numFmt w:val="bullet"/>
      <w:lvlText w:val=""/>
      <w:lvlJc w:val="left"/>
      <w:pPr>
        <w:ind w:left="2160" w:hanging="360"/>
      </w:pPr>
      <w:rPr>
        <w:rFonts w:ascii="Wingdings" w:hAnsi="Wingdings" w:hint="default"/>
      </w:rPr>
    </w:lvl>
    <w:lvl w:ilvl="3" w:tplc="A90CAB08">
      <w:start w:val="1"/>
      <w:numFmt w:val="bullet"/>
      <w:lvlText w:val=""/>
      <w:lvlJc w:val="left"/>
      <w:pPr>
        <w:ind w:left="2880" w:hanging="360"/>
      </w:pPr>
      <w:rPr>
        <w:rFonts w:ascii="Symbol" w:hAnsi="Symbol" w:hint="default"/>
      </w:rPr>
    </w:lvl>
    <w:lvl w:ilvl="4" w:tplc="D40664E2">
      <w:start w:val="1"/>
      <w:numFmt w:val="bullet"/>
      <w:lvlText w:val="o"/>
      <w:lvlJc w:val="left"/>
      <w:pPr>
        <w:ind w:left="3600" w:hanging="360"/>
      </w:pPr>
      <w:rPr>
        <w:rFonts w:ascii="Courier New" w:hAnsi="Courier New" w:hint="default"/>
      </w:rPr>
    </w:lvl>
    <w:lvl w:ilvl="5" w:tplc="D27685DA">
      <w:start w:val="1"/>
      <w:numFmt w:val="bullet"/>
      <w:lvlText w:val=""/>
      <w:lvlJc w:val="left"/>
      <w:pPr>
        <w:ind w:left="4320" w:hanging="360"/>
      </w:pPr>
      <w:rPr>
        <w:rFonts w:ascii="Wingdings" w:hAnsi="Wingdings" w:hint="default"/>
      </w:rPr>
    </w:lvl>
    <w:lvl w:ilvl="6" w:tplc="9D648AD0">
      <w:start w:val="1"/>
      <w:numFmt w:val="bullet"/>
      <w:lvlText w:val=""/>
      <w:lvlJc w:val="left"/>
      <w:pPr>
        <w:ind w:left="5040" w:hanging="360"/>
      </w:pPr>
      <w:rPr>
        <w:rFonts w:ascii="Symbol" w:hAnsi="Symbol" w:hint="default"/>
      </w:rPr>
    </w:lvl>
    <w:lvl w:ilvl="7" w:tplc="B43E35AE">
      <w:start w:val="1"/>
      <w:numFmt w:val="bullet"/>
      <w:lvlText w:val="o"/>
      <w:lvlJc w:val="left"/>
      <w:pPr>
        <w:ind w:left="5760" w:hanging="360"/>
      </w:pPr>
      <w:rPr>
        <w:rFonts w:ascii="Courier New" w:hAnsi="Courier New" w:hint="default"/>
      </w:rPr>
    </w:lvl>
    <w:lvl w:ilvl="8" w:tplc="DAE663E0">
      <w:start w:val="1"/>
      <w:numFmt w:val="bullet"/>
      <w:lvlText w:val=""/>
      <w:lvlJc w:val="left"/>
      <w:pPr>
        <w:ind w:left="6480" w:hanging="360"/>
      </w:pPr>
      <w:rPr>
        <w:rFonts w:ascii="Wingdings" w:hAnsi="Wingdings" w:hint="default"/>
      </w:rPr>
    </w:lvl>
  </w:abstractNum>
  <w:abstractNum w:abstractNumId="20" w15:restartNumberingAfterBreak="0">
    <w:nsid w:val="6A835FAD"/>
    <w:multiLevelType w:val="hybridMultilevel"/>
    <w:tmpl w:val="E54E6EDC"/>
    <w:lvl w:ilvl="0" w:tplc="951E0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C73E34"/>
    <w:multiLevelType w:val="hybridMultilevel"/>
    <w:tmpl w:val="CB087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1B0AB1"/>
    <w:multiLevelType w:val="hybridMultilevel"/>
    <w:tmpl w:val="FFFFFFFF"/>
    <w:lvl w:ilvl="0" w:tplc="BEE4BC0E">
      <w:start w:val="1"/>
      <w:numFmt w:val="bullet"/>
      <w:lvlText w:val=""/>
      <w:lvlJc w:val="left"/>
      <w:pPr>
        <w:ind w:left="720" w:hanging="360"/>
      </w:pPr>
      <w:rPr>
        <w:rFonts w:ascii="Symbol" w:hAnsi="Symbol" w:hint="default"/>
      </w:rPr>
    </w:lvl>
    <w:lvl w:ilvl="1" w:tplc="EEC48ADC">
      <w:start w:val="1"/>
      <w:numFmt w:val="bullet"/>
      <w:lvlText w:val="o"/>
      <w:lvlJc w:val="left"/>
      <w:pPr>
        <w:ind w:left="1440" w:hanging="360"/>
      </w:pPr>
      <w:rPr>
        <w:rFonts w:ascii="Courier New" w:hAnsi="Courier New" w:hint="default"/>
      </w:rPr>
    </w:lvl>
    <w:lvl w:ilvl="2" w:tplc="79DEE0A2">
      <w:start w:val="1"/>
      <w:numFmt w:val="bullet"/>
      <w:lvlText w:val=""/>
      <w:lvlJc w:val="left"/>
      <w:pPr>
        <w:ind w:left="2160" w:hanging="360"/>
      </w:pPr>
      <w:rPr>
        <w:rFonts w:ascii="Wingdings" w:hAnsi="Wingdings" w:hint="default"/>
      </w:rPr>
    </w:lvl>
    <w:lvl w:ilvl="3" w:tplc="5AF6EB96">
      <w:start w:val="1"/>
      <w:numFmt w:val="bullet"/>
      <w:lvlText w:val=""/>
      <w:lvlJc w:val="left"/>
      <w:pPr>
        <w:ind w:left="2880" w:hanging="360"/>
      </w:pPr>
      <w:rPr>
        <w:rFonts w:ascii="Symbol" w:hAnsi="Symbol" w:hint="default"/>
      </w:rPr>
    </w:lvl>
    <w:lvl w:ilvl="4" w:tplc="56B85DC2">
      <w:start w:val="1"/>
      <w:numFmt w:val="bullet"/>
      <w:lvlText w:val="o"/>
      <w:lvlJc w:val="left"/>
      <w:pPr>
        <w:ind w:left="3600" w:hanging="360"/>
      </w:pPr>
      <w:rPr>
        <w:rFonts w:ascii="Courier New" w:hAnsi="Courier New" w:hint="default"/>
      </w:rPr>
    </w:lvl>
    <w:lvl w:ilvl="5" w:tplc="63F04AA8">
      <w:start w:val="1"/>
      <w:numFmt w:val="bullet"/>
      <w:lvlText w:val=""/>
      <w:lvlJc w:val="left"/>
      <w:pPr>
        <w:ind w:left="4320" w:hanging="360"/>
      </w:pPr>
      <w:rPr>
        <w:rFonts w:ascii="Wingdings" w:hAnsi="Wingdings" w:hint="default"/>
      </w:rPr>
    </w:lvl>
    <w:lvl w:ilvl="6" w:tplc="8CA2C3B0">
      <w:start w:val="1"/>
      <w:numFmt w:val="bullet"/>
      <w:lvlText w:val=""/>
      <w:lvlJc w:val="left"/>
      <w:pPr>
        <w:ind w:left="5040" w:hanging="360"/>
      </w:pPr>
      <w:rPr>
        <w:rFonts w:ascii="Symbol" w:hAnsi="Symbol" w:hint="default"/>
      </w:rPr>
    </w:lvl>
    <w:lvl w:ilvl="7" w:tplc="CF0C9DCC">
      <w:start w:val="1"/>
      <w:numFmt w:val="bullet"/>
      <w:lvlText w:val="o"/>
      <w:lvlJc w:val="left"/>
      <w:pPr>
        <w:ind w:left="5760" w:hanging="360"/>
      </w:pPr>
      <w:rPr>
        <w:rFonts w:ascii="Courier New" w:hAnsi="Courier New" w:hint="default"/>
      </w:rPr>
    </w:lvl>
    <w:lvl w:ilvl="8" w:tplc="0D027D0C">
      <w:start w:val="1"/>
      <w:numFmt w:val="bullet"/>
      <w:lvlText w:val=""/>
      <w:lvlJc w:val="left"/>
      <w:pPr>
        <w:ind w:left="6480" w:hanging="360"/>
      </w:pPr>
      <w:rPr>
        <w:rFonts w:ascii="Wingdings" w:hAnsi="Wingdings" w:hint="default"/>
      </w:rPr>
    </w:lvl>
  </w:abstractNum>
  <w:abstractNum w:abstractNumId="23" w15:restartNumberingAfterBreak="0">
    <w:nsid w:val="7613048B"/>
    <w:multiLevelType w:val="hybridMultilevel"/>
    <w:tmpl w:val="43268BB4"/>
    <w:lvl w:ilvl="0" w:tplc="0E401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7833605"/>
    <w:multiLevelType w:val="hybridMultilevel"/>
    <w:tmpl w:val="0E460B06"/>
    <w:lvl w:ilvl="0" w:tplc="8DD6C4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6"/>
  </w:num>
  <w:num w:numId="3">
    <w:abstractNumId w:val="0"/>
  </w:num>
  <w:num w:numId="4">
    <w:abstractNumId w:val="21"/>
  </w:num>
  <w:num w:numId="5">
    <w:abstractNumId w:val="12"/>
  </w:num>
  <w:num w:numId="6">
    <w:abstractNumId w:val="1"/>
  </w:num>
  <w:num w:numId="7">
    <w:abstractNumId w:val="3"/>
  </w:num>
  <w:num w:numId="8">
    <w:abstractNumId w:val="22"/>
  </w:num>
  <w:num w:numId="9">
    <w:abstractNumId w:val="7"/>
  </w:num>
  <w:num w:numId="10">
    <w:abstractNumId w:val="10"/>
  </w:num>
  <w:num w:numId="11">
    <w:abstractNumId w:val="5"/>
  </w:num>
  <w:num w:numId="12">
    <w:abstractNumId w:val="19"/>
  </w:num>
  <w:num w:numId="13">
    <w:abstractNumId w:val="4"/>
  </w:num>
  <w:num w:numId="14">
    <w:abstractNumId w:val="20"/>
  </w:num>
  <w:num w:numId="15">
    <w:abstractNumId w:val="8"/>
  </w:num>
  <w:num w:numId="16">
    <w:abstractNumId w:val="17"/>
  </w:num>
  <w:num w:numId="17">
    <w:abstractNumId w:val="2"/>
  </w:num>
  <w:num w:numId="18">
    <w:abstractNumId w:val="12"/>
  </w:num>
  <w:num w:numId="19">
    <w:abstractNumId w:val="12"/>
  </w:num>
  <w:num w:numId="20">
    <w:abstractNumId w:val="12"/>
    <w:lvlOverride w:ilvl="0">
      <w:startOverride w:val="2"/>
    </w:lvlOverride>
  </w:num>
  <w:num w:numId="21">
    <w:abstractNumId w:val="23"/>
  </w:num>
  <w:num w:numId="22">
    <w:abstractNumId w:val="15"/>
  </w:num>
  <w:num w:numId="23">
    <w:abstractNumId w:val="24"/>
  </w:num>
  <w:num w:numId="24">
    <w:abstractNumId w:val="14"/>
  </w:num>
  <w:num w:numId="25">
    <w:abstractNumId w:val="16"/>
  </w:num>
  <w:num w:numId="26">
    <w:abstractNumId w:val="13"/>
  </w:num>
  <w:num w:numId="27">
    <w:abstractNumId w:val="18"/>
  </w:num>
  <w:num w:numId="2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novan M">
    <w15:presenceInfo w15:providerId="Windows Live" w15:userId="569da3f51329ad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1F8"/>
    <w:rsid w:val="00001411"/>
    <w:rsid w:val="000018F1"/>
    <w:rsid w:val="0000195F"/>
    <w:rsid w:val="00002D5E"/>
    <w:rsid w:val="00006F58"/>
    <w:rsid w:val="00013A68"/>
    <w:rsid w:val="00013D6A"/>
    <w:rsid w:val="00021565"/>
    <w:rsid w:val="00023940"/>
    <w:rsid w:val="0003259F"/>
    <w:rsid w:val="00036342"/>
    <w:rsid w:val="0003793A"/>
    <w:rsid w:val="00037DD2"/>
    <w:rsid w:val="00040FEE"/>
    <w:rsid w:val="00041F8D"/>
    <w:rsid w:val="0004220E"/>
    <w:rsid w:val="00051C2E"/>
    <w:rsid w:val="000648B6"/>
    <w:rsid w:val="00065D06"/>
    <w:rsid w:val="00070AE6"/>
    <w:rsid w:val="00070B87"/>
    <w:rsid w:val="00072338"/>
    <w:rsid w:val="00072490"/>
    <w:rsid w:val="0007402B"/>
    <w:rsid w:val="00074F2C"/>
    <w:rsid w:val="00075476"/>
    <w:rsid w:val="0008365F"/>
    <w:rsid w:val="000A15A2"/>
    <w:rsid w:val="000A2D80"/>
    <w:rsid w:val="000A5C7D"/>
    <w:rsid w:val="000B48CD"/>
    <w:rsid w:val="000B58E4"/>
    <w:rsid w:val="000C569E"/>
    <w:rsid w:val="000C68FB"/>
    <w:rsid w:val="000C71F6"/>
    <w:rsid w:val="000C723D"/>
    <w:rsid w:val="000D071A"/>
    <w:rsid w:val="000D59DB"/>
    <w:rsid w:val="000D5AE7"/>
    <w:rsid w:val="000E0F32"/>
    <w:rsid w:val="000F4FBF"/>
    <w:rsid w:val="001011F6"/>
    <w:rsid w:val="0010399A"/>
    <w:rsid w:val="00105069"/>
    <w:rsid w:val="0011001E"/>
    <w:rsid w:val="00110D8F"/>
    <w:rsid w:val="0011247D"/>
    <w:rsid w:val="00113CD6"/>
    <w:rsid w:val="0012134F"/>
    <w:rsid w:val="00121883"/>
    <w:rsid w:val="00122E42"/>
    <w:rsid w:val="001264FB"/>
    <w:rsid w:val="001375AE"/>
    <w:rsid w:val="001438F6"/>
    <w:rsid w:val="00144DFC"/>
    <w:rsid w:val="00156FAD"/>
    <w:rsid w:val="001645D8"/>
    <w:rsid w:val="0016728C"/>
    <w:rsid w:val="0017250C"/>
    <w:rsid w:val="00175F18"/>
    <w:rsid w:val="001771A7"/>
    <w:rsid w:val="00190EFE"/>
    <w:rsid w:val="00197624"/>
    <w:rsid w:val="001A4C89"/>
    <w:rsid w:val="001A5570"/>
    <w:rsid w:val="001B311B"/>
    <w:rsid w:val="001B68CA"/>
    <w:rsid w:val="001C0B9A"/>
    <w:rsid w:val="001C28BB"/>
    <w:rsid w:val="001C79FA"/>
    <w:rsid w:val="001D02B6"/>
    <w:rsid w:val="001D3B1F"/>
    <w:rsid w:val="001D4EDD"/>
    <w:rsid w:val="001D6A10"/>
    <w:rsid w:val="001E1B9B"/>
    <w:rsid w:val="001E65D9"/>
    <w:rsid w:val="001E7E78"/>
    <w:rsid w:val="001F10BF"/>
    <w:rsid w:val="001F110E"/>
    <w:rsid w:val="001F256E"/>
    <w:rsid w:val="001F5E67"/>
    <w:rsid w:val="001F6ACF"/>
    <w:rsid w:val="001F6D3C"/>
    <w:rsid w:val="00200519"/>
    <w:rsid w:val="00207959"/>
    <w:rsid w:val="00214A28"/>
    <w:rsid w:val="002229DF"/>
    <w:rsid w:val="00222C3E"/>
    <w:rsid w:val="00222D54"/>
    <w:rsid w:val="00230D56"/>
    <w:rsid w:val="0023135F"/>
    <w:rsid w:val="00233AD4"/>
    <w:rsid w:val="00234456"/>
    <w:rsid w:val="00235A06"/>
    <w:rsid w:val="00242574"/>
    <w:rsid w:val="00245EFB"/>
    <w:rsid w:val="0024794C"/>
    <w:rsid w:val="00250EC3"/>
    <w:rsid w:val="00255D5B"/>
    <w:rsid w:val="00255F60"/>
    <w:rsid w:val="00260DA6"/>
    <w:rsid w:val="00271932"/>
    <w:rsid w:val="00271A4A"/>
    <w:rsid w:val="0028240A"/>
    <w:rsid w:val="002A25BC"/>
    <w:rsid w:val="002A48A7"/>
    <w:rsid w:val="002A4F87"/>
    <w:rsid w:val="002A72FC"/>
    <w:rsid w:val="002A74A8"/>
    <w:rsid w:val="002B03D0"/>
    <w:rsid w:val="002B5D15"/>
    <w:rsid w:val="002B679C"/>
    <w:rsid w:val="002C0640"/>
    <w:rsid w:val="002C0A49"/>
    <w:rsid w:val="002C0F48"/>
    <w:rsid w:val="002C39C8"/>
    <w:rsid w:val="002C407E"/>
    <w:rsid w:val="002D6981"/>
    <w:rsid w:val="002E2762"/>
    <w:rsid w:val="00301520"/>
    <w:rsid w:val="003125C0"/>
    <w:rsid w:val="00312DC4"/>
    <w:rsid w:val="00314738"/>
    <w:rsid w:val="003168C1"/>
    <w:rsid w:val="00325025"/>
    <w:rsid w:val="00326740"/>
    <w:rsid w:val="00327795"/>
    <w:rsid w:val="00337807"/>
    <w:rsid w:val="00342094"/>
    <w:rsid w:val="0034681B"/>
    <w:rsid w:val="00346C84"/>
    <w:rsid w:val="00347F2A"/>
    <w:rsid w:val="00355805"/>
    <w:rsid w:val="00355D61"/>
    <w:rsid w:val="00360188"/>
    <w:rsid w:val="003614E7"/>
    <w:rsid w:val="0037390D"/>
    <w:rsid w:val="00375F7A"/>
    <w:rsid w:val="003766FF"/>
    <w:rsid w:val="00376878"/>
    <w:rsid w:val="00383F04"/>
    <w:rsid w:val="003873C3"/>
    <w:rsid w:val="00387BF0"/>
    <w:rsid w:val="003A12F3"/>
    <w:rsid w:val="003B4CB6"/>
    <w:rsid w:val="003B7512"/>
    <w:rsid w:val="003C38F3"/>
    <w:rsid w:val="003C55FB"/>
    <w:rsid w:val="003C66B8"/>
    <w:rsid w:val="003D0703"/>
    <w:rsid w:val="003D0C5C"/>
    <w:rsid w:val="003D3090"/>
    <w:rsid w:val="003D60C7"/>
    <w:rsid w:val="003E5743"/>
    <w:rsid w:val="003E58F2"/>
    <w:rsid w:val="003F058F"/>
    <w:rsid w:val="00401BB8"/>
    <w:rsid w:val="00402BAC"/>
    <w:rsid w:val="004267FD"/>
    <w:rsid w:val="0043647A"/>
    <w:rsid w:val="00437128"/>
    <w:rsid w:val="00451445"/>
    <w:rsid w:val="00451631"/>
    <w:rsid w:val="00452A78"/>
    <w:rsid w:val="0045394B"/>
    <w:rsid w:val="00454AF3"/>
    <w:rsid w:val="00471F41"/>
    <w:rsid w:val="004861A3"/>
    <w:rsid w:val="00487289"/>
    <w:rsid w:val="004977D5"/>
    <w:rsid w:val="004A1E46"/>
    <w:rsid w:val="004A2C6E"/>
    <w:rsid w:val="004B56EE"/>
    <w:rsid w:val="004C2CA6"/>
    <w:rsid w:val="004D4230"/>
    <w:rsid w:val="004E3686"/>
    <w:rsid w:val="004E372B"/>
    <w:rsid w:val="004E7E91"/>
    <w:rsid w:val="004F0B2C"/>
    <w:rsid w:val="004F4E00"/>
    <w:rsid w:val="004F7F81"/>
    <w:rsid w:val="005003C2"/>
    <w:rsid w:val="0050491F"/>
    <w:rsid w:val="00506BF9"/>
    <w:rsid w:val="00506C1C"/>
    <w:rsid w:val="00510BC7"/>
    <w:rsid w:val="005129BB"/>
    <w:rsid w:val="00515E6C"/>
    <w:rsid w:val="0051654D"/>
    <w:rsid w:val="005246B2"/>
    <w:rsid w:val="00524729"/>
    <w:rsid w:val="005254C6"/>
    <w:rsid w:val="0053072B"/>
    <w:rsid w:val="00531360"/>
    <w:rsid w:val="00534466"/>
    <w:rsid w:val="00541010"/>
    <w:rsid w:val="00557555"/>
    <w:rsid w:val="00557768"/>
    <w:rsid w:val="0056043D"/>
    <w:rsid w:val="00560D1C"/>
    <w:rsid w:val="00562AFE"/>
    <w:rsid w:val="00562D08"/>
    <w:rsid w:val="0056665B"/>
    <w:rsid w:val="00566AC2"/>
    <w:rsid w:val="00570070"/>
    <w:rsid w:val="00573807"/>
    <w:rsid w:val="00575485"/>
    <w:rsid w:val="005758E7"/>
    <w:rsid w:val="005807D5"/>
    <w:rsid w:val="00583F2B"/>
    <w:rsid w:val="005A2247"/>
    <w:rsid w:val="005A3AEB"/>
    <w:rsid w:val="005A3C35"/>
    <w:rsid w:val="005B3E79"/>
    <w:rsid w:val="005B7720"/>
    <w:rsid w:val="005C05D5"/>
    <w:rsid w:val="005C5566"/>
    <w:rsid w:val="005C5CFB"/>
    <w:rsid w:val="005D1166"/>
    <w:rsid w:val="005E4D5B"/>
    <w:rsid w:val="005E5AEB"/>
    <w:rsid w:val="005F0C44"/>
    <w:rsid w:val="005F16E8"/>
    <w:rsid w:val="005F47CC"/>
    <w:rsid w:val="005F4927"/>
    <w:rsid w:val="005F4CC9"/>
    <w:rsid w:val="00605E49"/>
    <w:rsid w:val="00610F3F"/>
    <w:rsid w:val="00611767"/>
    <w:rsid w:val="00612829"/>
    <w:rsid w:val="00614614"/>
    <w:rsid w:val="0063273D"/>
    <w:rsid w:val="00641B34"/>
    <w:rsid w:val="0064360A"/>
    <w:rsid w:val="00647411"/>
    <w:rsid w:val="0065074C"/>
    <w:rsid w:val="00650899"/>
    <w:rsid w:val="006533CC"/>
    <w:rsid w:val="006566D8"/>
    <w:rsid w:val="00663E81"/>
    <w:rsid w:val="0067138C"/>
    <w:rsid w:val="0067223D"/>
    <w:rsid w:val="00672A26"/>
    <w:rsid w:val="00674961"/>
    <w:rsid w:val="00676674"/>
    <w:rsid w:val="00677D35"/>
    <w:rsid w:val="0068030E"/>
    <w:rsid w:val="00684B2D"/>
    <w:rsid w:val="006878F6"/>
    <w:rsid w:val="00691F94"/>
    <w:rsid w:val="00693517"/>
    <w:rsid w:val="00695AD4"/>
    <w:rsid w:val="006A1574"/>
    <w:rsid w:val="006A4A04"/>
    <w:rsid w:val="006B40E2"/>
    <w:rsid w:val="006D0AD4"/>
    <w:rsid w:val="006D51DB"/>
    <w:rsid w:val="006D55DB"/>
    <w:rsid w:val="006D70BB"/>
    <w:rsid w:val="006E2360"/>
    <w:rsid w:val="006F1BA6"/>
    <w:rsid w:val="00700E7E"/>
    <w:rsid w:val="00700ED9"/>
    <w:rsid w:val="0070250E"/>
    <w:rsid w:val="00704731"/>
    <w:rsid w:val="00706071"/>
    <w:rsid w:val="00706279"/>
    <w:rsid w:val="00707B95"/>
    <w:rsid w:val="00710415"/>
    <w:rsid w:val="00712FBC"/>
    <w:rsid w:val="007132B1"/>
    <w:rsid w:val="00714742"/>
    <w:rsid w:val="00714C0D"/>
    <w:rsid w:val="00717AC9"/>
    <w:rsid w:val="00724EE9"/>
    <w:rsid w:val="00725F10"/>
    <w:rsid w:val="00726A16"/>
    <w:rsid w:val="00740026"/>
    <w:rsid w:val="00742254"/>
    <w:rsid w:val="007459A0"/>
    <w:rsid w:val="00747B76"/>
    <w:rsid w:val="00755F63"/>
    <w:rsid w:val="00756D3D"/>
    <w:rsid w:val="007617DE"/>
    <w:rsid w:val="007619FA"/>
    <w:rsid w:val="00766103"/>
    <w:rsid w:val="00766CA0"/>
    <w:rsid w:val="00775BD8"/>
    <w:rsid w:val="00777B79"/>
    <w:rsid w:val="0078772F"/>
    <w:rsid w:val="0079115D"/>
    <w:rsid w:val="007A0B34"/>
    <w:rsid w:val="007B0959"/>
    <w:rsid w:val="007B1173"/>
    <w:rsid w:val="007B2CBC"/>
    <w:rsid w:val="007C3FA9"/>
    <w:rsid w:val="007C4469"/>
    <w:rsid w:val="007C5132"/>
    <w:rsid w:val="007D051D"/>
    <w:rsid w:val="007D1010"/>
    <w:rsid w:val="007D5E1D"/>
    <w:rsid w:val="007D7639"/>
    <w:rsid w:val="007E090A"/>
    <w:rsid w:val="007E30BB"/>
    <w:rsid w:val="007E3FFA"/>
    <w:rsid w:val="007E548B"/>
    <w:rsid w:val="007E6446"/>
    <w:rsid w:val="007F0899"/>
    <w:rsid w:val="007F7F3C"/>
    <w:rsid w:val="00800D07"/>
    <w:rsid w:val="00802F05"/>
    <w:rsid w:val="008063F2"/>
    <w:rsid w:val="00807BC1"/>
    <w:rsid w:val="00813807"/>
    <w:rsid w:val="008326DF"/>
    <w:rsid w:val="00833C57"/>
    <w:rsid w:val="00850809"/>
    <w:rsid w:val="00860730"/>
    <w:rsid w:val="0086792C"/>
    <w:rsid w:val="00873BF2"/>
    <w:rsid w:val="008744D0"/>
    <w:rsid w:val="008750B2"/>
    <w:rsid w:val="00877390"/>
    <w:rsid w:val="008777D0"/>
    <w:rsid w:val="008813C0"/>
    <w:rsid w:val="00892217"/>
    <w:rsid w:val="008954A0"/>
    <w:rsid w:val="008A0FE6"/>
    <w:rsid w:val="008A321F"/>
    <w:rsid w:val="008A4220"/>
    <w:rsid w:val="008A5E9A"/>
    <w:rsid w:val="008A679E"/>
    <w:rsid w:val="008B0859"/>
    <w:rsid w:val="008B6B7D"/>
    <w:rsid w:val="008B6D9C"/>
    <w:rsid w:val="008C0104"/>
    <w:rsid w:val="008C4968"/>
    <w:rsid w:val="008D4B34"/>
    <w:rsid w:val="008D5A2C"/>
    <w:rsid w:val="008E3D63"/>
    <w:rsid w:val="008F157D"/>
    <w:rsid w:val="008F53D5"/>
    <w:rsid w:val="008F5F84"/>
    <w:rsid w:val="008F720A"/>
    <w:rsid w:val="0090547D"/>
    <w:rsid w:val="00914B50"/>
    <w:rsid w:val="00917FCA"/>
    <w:rsid w:val="00923695"/>
    <w:rsid w:val="00934B42"/>
    <w:rsid w:val="009358DC"/>
    <w:rsid w:val="00935C14"/>
    <w:rsid w:val="00952A56"/>
    <w:rsid w:val="009533C5"/>
    <w:rsid w:val="00953F83"/>
    <w:rsid w:val="009634C1"/>
    <w:rsid w:val="009901F8"/>
    <w:rsid w:val="00992170"/>
    <w:rsid w:val="00992C9B"/>
    <w:rsid w:val="0099576B"/>
    <w:rsid w:val="009B0DAE"/>
    <w:rsid w:val="009B3A9F"/>
    <w:rsid w:val="009B6595"/>
    <w:rsid w:val="009C66BF"/>
    <w:rsid w:val="009D2589"/>
    <w:rsid w:val="009E1BC5"/>
    <w:rsid w:val="009E3822"/>
    <w:rsid w:val="009E7433"/>
    <w:rsid w:val="009F4787"/>
    <w:rsid w:val="00A01F75"/>
    <w:rsid w:val="00A0274A"/>
    <w:rsid w:val="00A02A2D"/>
    <w:rsid w:val="00A1121E"/>
    <w:rsid w:val="00A11E33"/>
    <w:rsid w:val="00A122C6"/>
    <w:rsid w:val="00A1275D"/>
    <w:rsid w:val="00A13854"/>
    <w:rsid w:val="00A31904"/>
    <w:rsid w:val="00A37CE6"/>
    <w:rsid w:val="00A41359"/>
    <w:rsid w:val="00A6010D"/>
    <w:rsid w:val="00A6027E"/>
    <w:rsid w:val="00A61EB8"/>
    <w:rsid w:val="00A6799B"/>
    <w:rsid w:val="00A712B1"/>
    <w:rsid w:val="00A7251F"/>
    <w:rsid w:val="00A77494"/>
    <w:rsid w:val="00A81AC4"/>
    <w:rsid w:val="00A83147"/>
    <w:rsid w:val="00A91430"/>
    <w:rsid w:val="00A95DFA"/>
    <w:rsid w:val="00AA2A7A"/>
    <w:rsid w:val="00AA3C99"/>
    <w:rsid w:val="00AA4AEE"/>
    <w:rsid w:val="00AB2488"/>
    <w:rsid w:val="00AB28EB"/>
    <w:rsid w:val="00AB3A01"/>
    <w:rsid w:val="00AB7E3F"/>
    <w:rsid w:val="00AC7733"/>
    <w:rsid w:val="00AD0C57"/>
    <w:rsid w:val="00AD1CA8"/>
    <w:rsid w:val="00AD51A8"/>
    <w:rsid w:val="00AE0609"/>
    <w:rsid w:val="00AE1299"/>
    <w:rsid w:val="00AE4172"/>
    <w:rsid w:val="00AE62EE"/>
    <w:rsid w:val="00AF407B"/>
    <w:rsid w:val="00AF5339"/>
    <w:rsid w:val="00AF546F"/>
    <w:rsid w:val="00B06DCB"/>
    <w:rsid w:val="00B16F9C"/>
    <w:rsid w:val="00B2494F"/>
    <w:rsid w:val="00B4011E"/>
    <w:rsid w:val="00B40ED8"/>
    <w:rsid w:val="00B473A3"/>
    <w:rsid w:val="00B50DE6"/>
    <w:rsid w:val="00B53249"/>
    <w:rsid w:val="00B53CB3"/>
    <w:rsid w:val="00B550B3"/>
    <w:rsid w:val="00B5769A"/>
    <w:rsid w:val="00B6782D"/>
    <w:rsid w:val="00B7256E"/>
    <w:rsid w:val="00B7541A"/>
    <w:rsid w:val="00B92BE1"/>
    <w:rsid w:val="00BA058B"/>
    <w:rsid w:val="00BB0BDD"/>
    <w:rsid w:val="00BB6CF3"/>
    <w:rsid w:val="00BC37D5"/>
    <w:rsid w:val="00BC7837"/>
    <w:rsid w:val="00BD2B38"/>
    <w:rsid w:val="00BE20F7"/>
    <w:rsid w:val="00BE30FF"/>
    <w:rsid w:val="00BE3F0A"/>
    <w:rsid w:val="00BE4A75"/>
    <w:rsid w:val="00BE7D0D"/>
    <w:rsid w:val="00BF0600"/>
    <w:rsid w:val="00BF0608"/>
    <w:rsid w:val="00C10B5F"/>
    <w:rsid w:val="00C2427A"/>
    <w:rsid w:val="00C27011"/>
    <w:rsid w:val="00C30905"/>
    <w:rsid w:val="00C3189A"/>
    <w:rsid w:val="00C406A4"/>
    <w:rsid w:val="00C42922"/>
    <w:rsid w:val="00C4328B"/>
    <w:rsid w:val="00C479EC"/>
    <w:rsid w:val="00C51D3E"/>
    <w:rsid w:val="00C55050"/>
    <w:rsid w:val="00C61998"/>
    <w:rsid w:val="00C67386"/>
    <w:rsid w:val="00C809B1"/>
    <w:rsid w:val="00C8244D"/>
    <w:rsid w:val="00C84C49"/>
    <w:rsid w:val="00C850D5"/>
    <w:rsid w:val="00C852C7"/>
    <w:rsid w:val="00C87602"/>
    <w:rsid w:val="00C9711A"/>
    <w:rsid w:val="00CA4573"/>
    <w:rsid w:val="00CA5D13"/>
    <w:rsid w:val="00CB00E0"/>
    <w:rsid w:val="00CB2096"/>
    <w:rsid w:val="00CD3B57"/>
    <w:rsid w:val="00CD6CC2"/>
    <w:rsid w:val="00CE21C3"/>
    <w:rsid w:val="00CE5678"/>
    <w:rsid w:val="00CF231F"/>
    <w:rsid w:val="00CF285D"/>
    <w:rsid w:val="00CF66A5"/>
    <w:rsid w:val="00D06B56"/>
    <w:rsid w:val="00D0766F"/>
    <w:rsid w:val="00D16012"/>
    <w:rsid w:val="00D24BE8"/>
    <w:rsid w:val="00D276FE"/>
    <w:rsid w:val="00D40A63"/>
    <w:rsid w:val="00D45978"/>
    <w:rsid w:val="00D52537"/>
    <w:rsid w:val="00D53D96"/>
    <w:rsid w:val="00D56D97"/>
    <w:rsid w:val="00D60D72"/>
    <w:rsid w:val="00D63EF9"/>
    <w:rsid w:val="00D71E1E"/>
    <w:rsid w:val="00D77CA6"/>
    <w:rsid w:val="00D84B94"/>
    <w:rsid w:val="00D908BC"/>
    <w:rsid w:val="00D93CB6"/>
    <w:rsid w:val="00D94C78"/>
    <w:rsid w:val="00D95BB5"/>
    <w:rsid w:val="00D97E50"/>
    <w:rsid w:val="00DA217E"/>
    <w:rsid w:val="00DA5246"/>
    <w:rsid w:val="00DA5B77"/>
    <w:rsid w:val="00DB0C5C"/>
    <w:rsid w:val="00DB5251"/>
    <w:rsid w:val="00DB58CB"/>
    <w:rsid w:val="00DC248E"/>
    <w:rsid w:val="00DC69EF"/>
    <w:rsid w:val="00DD33FA"/>
    <w:rsid w:val="00DD3F9D"/>
    <w:rsid w:val="00DD4310"/>
    <w:rsid w:val="00DD6390"/>
    <w:rsid w:val="00DD66B3"/>
    <w:rsid w:val="00DF45A3"/>
    <w:rsid w:val="00DF6B24"/>
    <w:rsid w:val="00DF6E3C"/>
    <w:rsid w:val="00DF73F6"/>
    <w:rsid w:val="00E2563A"/>
    <w:rsid w:val="00E35192"/>
    <w:rsid w:val="00E46705"/>
    <w:rsid w:val="00E504C4"/>
    <w:rsid w:val="00E50D99"/>
    <w:rsid w:val="00E50E95"/>
    <w:rsid w:val="00E57330"/>
    <w:rsid w:val="00E630B8"/>
    <w:rsid w:val="00E63325"/>
    <w:rsid w:val="00E64915"/>
    <w:rsid w:val="00E64E0D"/>
    <w:rsid w:val="00E67FEC"/>
    <w:rsid w:val="00E722D4"/>
    <w:rsid w:val="00E818BB"/>
    <w:rsid w:val="00E81D99"/>
    <w:rsid w:val="00E83396"/>
    <w:rsid w:val="00E856AE"/>
    <w:rsid w:val="00E956FA"/>
    <w:rsid w:val="00E97A3E"/>
    <w:rsid w:val="00EA01D9"/>
    <w:rsid w:val="00EA08FD"/>
    <w:rsid w:val="00EA1F8F"/>
    <w:rsid w:val="00EA205B"/>
    <w:rsid w:val="00EA443C"/>
    <w:rsid w:val="00EA62E2"/>
    <w:rsid w:val="00EB30B0"/>
    <w:rsid w:val="00EC0BDF"/>
    <w:rsid w:val="00ED26EC"/>
    <w:rsid w:val="00ED3CDD"/>
    <w:rsid w:val="00ED3D3C"/>
    <w:rsid w:val="00ED6D1A"/>
    <w:rsid w:val="00ED7DDA"/>
    <w:rsid w:val="00EE2934"/>
    <w:rsid w:val="00EF0E5D"/>
    <w:rsid w:val="00EF648B"/>
    <w:rsid w:val="00F11D9D"/>
    <w:rsid w:val="00F222F2"/>
    <w:rsid w:val="00F264CB"/>
    <w:rsid w:val="00F30476"/>
    <w:rsid w:val="00F32425"/>
    <w:rsid w:val="00F32DAF"/>
    <w:rsid w:val="00F41693"/>
    <w:rsid w:val="00F417B9"/>
    <w:rsid w:val="00F41BE8"/>
    <w:rsid w:val="00F514F5"/>
    <w:rsid w:val="00F62561"/>
    <w:rsid w:val="00F65771"/>
    <w:rsid w:val="00F71FF0"/>
    <w:rsid w:val="00F77F93"/>
    <w:rsid w:val="00F85F17"/>
    <w:rsid w:val="00F86701"/>
    <w:rsid w:val="00F86A79"/>
    <w:rsid w:val="00F86E28"/>
    <w:rsid w:val="00F87E02"/>
    <w:rsid w:val="00F9340D"/>
    <w:rsid w:val="00F94500"/>
    <w:rsid w:val="00FA3CCB"/>
    <w:rsid w:val="00FA4881"/>
    <w:rsid w:val="00FA5417"/>
    <w:rsid w:val="00FB024B"/>
    <w:rsid w:val="00FB2577"/>
    <w:rsid w:val="00FB41C0"/>
    <w:rsid w:val="00FB4225"/>
    <w:rsid w:val="00FB59DD"/>
    <w:rsid w:val="00FB7072"/>
    <w:rsid w:val="00FB7CCC"/>
    <w:rsid w:val="00FC4E1F"/>
    <w:rsid w:val="00FE3F57"/>
    <w:rsid w:val="00FE44C6"/>
    <w:rsid w:val="00FEB97E"/>
    <w:rsid w:val="00FF1110"/>
    <w:rsid w:val="00FF1A30"/>
    <w:rsid w:val="00FF2E01"/>
    <w:rsid w:val="00FF6294"/>
    <w:rsid w:val="03AC4DA1"/>
    <w:rsid w:val="09B08C1B"/>
    <w:rsid w:val="09EE8926"/>
    <w:rsid w:val="0BB64F57"/>
    <w:rsid w:val="0C935B11"/>
    <w:rsid w:val="0F30F962"/>
    <w:rsid w:val="130334D9"/>
    <w:rsid w:val="130D7731"/>
    <w:rsid w:val="1323442A"/>
    <w:rsid w:val="15FCFC61"/>
    <w:rsid w:val="16555EE5"/>
    <w:rsid w:val="19376CA0"/>
    <w:rsid w:val="19EAD504"/>
    <w:rsid w:val="1B26F2DE"/>
    <w:rsid w:val="1C967238"/>
    <w:rsid w:val="1DC9F93B"/>
    <w:rsid w:val="1EF351C3"/>
    <w:rsid w:val="1F03E20D"/>
    <w:rsid w:val="208AF049"/>
    <w:rsid w:val="222168EB"/>
    <w:rsid w:val="24120536"/>
    <w:rsid w:val="26F34677"/>
    <w:rsid w:val="28FC45EC"/>
    <w:rsid w:val="2C4516ED"/>
    <w:rsid w:val="2D0137E4"/>
    <w:rsid w:val="2D3DE523"/>
    <w:rsid w:val="2F7575B1"/>
    <w:rsid w:val="2F86E47B"/>
    <w:rsid w:val="3017B573"/>
    <w:rsid w:val="30A47CA0"/>
    <w:rsid w:val="33B6A7C4"/>
    <w:rsid w:val="34111263"/>
    <w:rsid w:val="376F4CBF"/>
    <w:rsid w:val="37C51AD1"/>
    <w:rsid w:val="3966F3EB"/>
    <w:rsid w:val="3A6F5C28"/>
    <w:rsid w:val="3A914B5D"/>
    <w:rsid w:val="3B2AD36C"/>
    <w:rsid w:val="3BF48A45"/>
    <w:rsid w:val="3F084646"/>
    <w:rsid w:val="4046E591"/>
    <w:rsid w:val="407E502F"/>
    <w:rsid w:val="425FF54D"/>
    <w:rsid w:val="46AF92D3"/>
    <w:rsid w:val="46D304A0"/>
    <w:rsid w:val="4967FF61"/>
    <w:rsid w:val="4A13CC70"/>
    <w:rsid w:val="4B6F2F3B"/>
    <w:rsid w:val="4D9E6C37"/>
    <w:rsid w:val="4E838EA1"/>
    <w:rsid w:val="50B69FB8"/>
    <w:rsid w:val="513BB7BD"/>
    <w:rsid w:val="55A92DAC"/>
    <w:rsid w:val="57DB33AC"/>
    <w:rsid w:val="589B0D0F"/>
    <w:rsid w:val="5AF8F2E3"/>
    <w:rsid w:val="5C5E4E07"/>
    <w:rsid w:val="5CBFE4FF"/>
    <w:rsid w:val="5EC750DD"/>
    <w:rsid w:val="5F11D0DB"/>
    <w:rsid w:val="5F2865A6"/>
    <w:rsid w:val="618BCE3E"/>
    <w:rsid w:val="64D658D8"/>
    <w:rsid w:val="684FF59B"/>
    <w:rsid w:val="68C7C980"/>
    <w:rsid w:val="69DA10AA"/>
    <w:rsid w:val="6B3E2067"/>
    <w:rsid w:val="6C6A498E"/>
    <w:rsid w:val="6D91D847"/>
    <w:rsid w:val="6FB4E9FD"/>
    <w:rsid w:val="71788249"/>
    <w:rsid w:val="729F5289"/>
    <w:rsid w:val="7338F0AD"/>
    <w:rsid w:val="74080A37"/>
    <w:rsid w:val="7536818E"/>
    <w:rsid w:val="756ED1CA"/>
    <w:rsid w:val="75906CFB"/>
    <w:rsid w:val="75EA0077"/>
    <w:rsid w:val="785BBA21"/>
    <w:rsid w:val="7988A6A4"/>
    <w:rsid w:val="7A9DA57A"/>
    <w:rsid w:val="7B1A7606"/>
    <w:rsid w:val="7D16CD30"/>
    <w:rsid w:val="7D2D97D4"/>
    <w:rsid w:val="7D364E81"/>
    <w:rsid w:val="7ED809B7"/>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17F0"/>
  <w15:chartTrackingRefBased/>
  <w15:docId w15:val="{72D8E781-C458-41FE-85D7-7651FED7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58CB"/>
    <w:pPr>
      <w:keepNext/>
      <w:keepLines/>
      <w:spacing w:before="240" w:after="0"/>
      <w:outlineLvl w:val="0"/>
    </w:pPr>
    <w:rPr>
      <w:rFonts w:ascii="Trebuchet MS" w:eastAsiaTheme="majorEastAsia" w:hAnsi="Trebuchet MS" w:cstheme="majorBidi"/>
      <w:color w:val="2F5496" w:themeColor="accent1" w:themeShade="BF"/>
      <w:sz w:val="32"/>
      <w:szCs w:val="32"/>
    </w:rPr>
  </w:style>
  <w:style w:type="paragraph" w:styleId="Titre2">
    <w:name w:val="heading 2"/>
    <w:basedOn w:val="Normal"/>
    <w:next w:val="Normal"/>
    <w:link w:val="Titre2Car"/>
    <w:uiPriority w:val="9"/>
    <w:unhideWhenUsed/>
    <w:qFormat/>
    <w:rsid w:val="00E64E0D"/>
    <w:pPr>
      <w:keepNext/>
      <w:keepLines/>
      <w:numPr>
        <w:numId w:val="5"/>
      </w:numPr>
      <w:spacing w:before="40" w:after="0"/>
      <w:outlineLvl w:val="1"/>
    </w:pPr>
    <w:rPr>
      <w:rFonts w:ascii="Trebuchet MS" w:eastAsiaTheme="majorEastAsia" w:hAnsi="Trebuchet MS" w:cstheme="majorBidi"/>
      <w:color w:val="8EAADB" w:themeColor="accent1" w:themeTint="99"/>
      <w:sz w:val="28"/>
      <w:szCs w:val="28"/>
    </w:rPr>
  </w:style>
  <w:style w:type="paragraph" w:styleId="Titre3">
    <w:name w:val="heading 3"/>
    <w:basedOn w:val="Normal"/>
    <w:next w:val="Normal"/>
    <w:link w:val="Titre3Car"/>
    <w:uiPriority w:val="9"/>
    <w:unhideWhenUsed/>
    <w:qFormat/>
    <w:rsid w:val="005F47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58CB"/>
    <w:rPr>
      <w:rFonts w:ascii="Trebuchet MS" w:eastAsiaTheme="majorEastAsia" w:hAnsi="Trebuchet MS" w:cstheme="majorBidi"/>
      <w:color w:val="2F5496" w:themeColor="accent1" w:themeShade="BF"/>
      <w:sz w:val="32"/>
      <w:szCs w:val="32"/>
    </w:rPr>
  </w:style>
  <w:style w:type="paragraph" w:styleId="Paragraphedeliste">
    <w:name w:val="List Paragraph"/>
    <w:basedOn w:val="Normal"/>
    <w:uiPriority w:val="34"/>
    <w:qFormat/>
    <w:rsid w:val="00E83396"/>
    <w:pPr>
      <w:ind w:left="720"/>
      <w:contextualSpacing/>
    </w:pPr>
  </w:style>
  <w:style w:type="character" w:customStyle="1" w:styleId="Titre2Car">
    <w:name w:val="Titre 2 Car"/>
    <w:basedOn w:val="Policepardfaut"/>
    <w:link w:val="Titre2"/>
    <w:uiPriority w:val="9"/>
    <w:rsid w:val="00E64E0D"/>
    <w:rPr>
      <w:rFonts w:ascii="Trebuchet MS" w:eastAsiaTheme="majorEastAsia" w:hAnsi="Trebuchet MS" w:cstheme="majorBidi"/>
      <w:color w:val="8EAADB" w:themeColor="accent1" w:themeTint="99"/>
      <w:sz w:val="28"/>
      <w:szCs w:val="28"/>
    </w:rPr>
  </w:style>
  <w:style w:type="paragraph" w:styleId="En-ttedetabledesmatires">
    <w:name w:val="TOC Heading"/>
    <w:basedOn w:val="Titre1"/>
    <w:next w:val="Normal"/>
    <w:uiPriority w:val="39"/>
    <w:unhideWhenUsed/>
    <w:qFormat/>
    <w:rsid w:val="00714742"/>
    <w:pPr>
      <w:outlineLvl w:val="9"/>
    </w:pPr>
  </w:style>
  <w:style w:type="paragraph" w:styleId="TM1">
    <w:name w:val="toc 1"/>
    <w:basedOn w:val="Normal"/>
    <w:next w:val="Normal"/>
    <w:autoRedefine/>
    <w:uiPriority w:val="39"/>
    <w:unhideWhenUsed/>
    <w:rsid w:val="00714742"/>
    <w:pPr>
      <w:spacing w:after="100"/>
    </w:pPr>
  </w:style>
  <w:style w:type="paragraph" w:styleId="TM2">
    <w:name w:val="toc 2"/>
    <w:basedOn w:val="Normal"/>
    <w:next w:val="Normal"/>
    <w:autoRedefine/>
    <w:uiPriority w:val="39"/>
    <w:unhideWhenUsed/>
    <w:rsid w:val="00714742"/>
    <w:pPr>
      <w:spacing w:after="100"/>
      <w:ind w:left="220"/>
    </w:pPr>
  </w:style>
  <w:style w:type="character" w:styleId="Lienhypertexte">
    <w:name w:val="Hyperlink"/>
    <w:basedOn w:val="Policepardfaut"/>
    <w:uiPriority w:val="99"/>
    <w:unhideWhenUsed/>
    <w:rsid w:val="00714742"/>
    <w:rPr>
      <w:color w:val="0563C1" w:themeColor="hyperlink"/>
      <w:u w:val="single"/>
    </w:rPr>
  </w:style>
  <w:style w:type="paragraph" w:styleId="NormalWeb">
    <w:name w:val="Normal (Web)"/>
    <w:basedOn w:val="Normal"/>
    <w:uiPriority w:val="99"/>
    <w:semiHidden/>
    <w:unhideWhenUsed/>
    <w:rsid w:val="00D06B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Policepardfaut"/>
    <w:uiPriority w:val="99"/>
    <w:semiHidden/>
    <w:unhideWhenUsed/>
    <w:rsid w:val="00AF407B"/>
    <w:rPr>
      <w:color w:val="605E5C"/>
      <w:shd w:val="clear" w:color="auto" w:fill="E1DFDD"/>
    </w:rPr>
  </w:style>
  <w:style w:type="character" w:customStyle="1" w:styleId="Titre3Car">
    <w:name w:val="Titre 3 Car"/>
    <w:basedOn w:val="Policepardfaut"/>
    <w:link w:val="Titre3"/>
    <w:uiPriority w:val="9"/>
    <w:rsid w:val="005F47CC"/>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360188"/>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0A5C7D"/>
    <w:rPr>
      <w:color w:val="808080"/>
    </w:rPr>
  </w:style>
  <w:style w:type="character" w:styleId="Marquedecommentaire">
    <w:name w:val="annotation reference"/>
    <w:basedOn w:val="Policepardfaut"/>
    <w:uiPriority w:val="99"/>
    <w:semiHidden/>
    <w:unhideWhenUsed/>
    <w:rsid w:val="001C79FA"/>
    <w:rPr>
      <w:sz w:val="16"/>
      <w:szCs w:val="16"/>
    </w:rPr>
  </w:style>
  <w:style w:type="paragraph" w:styleId="Commentaire">
    <w:name w:val="annotation text"/>
    <w:basedOn w:val="Normal"/>
    <w:link w:val="CommentaireCar"/>
    <w:uiPriority w:val="99"/>
    <w:semiHidden/>
    <w:unhideWhenUsed/>
    <w:rsid w:val="001C79FA"/>
    <w:pPr>
      <w:spacing w:line="240" w:lineRule="auto"/>
    </w:pPr>
    <w:rPr>
      <w:sz w:val="20"/>
      <w:szCs w:val="20"/>
    </w:rPr>
  </w:style>
  <w:style w:type="character" w:customStyle="1" w:styleId="CommentaireCar">
    <w:name w:val="Commentaire Car"/>
    <w:basedOn w:val="Policepardfaut"/>
    <w:link w:val="Commentaire"/>
    <w:uiPriority w:val="99"/>
    <w:semiHidden/>
    <w:rsid w:val="001C79FA"/>
    <w:rPr>
      <w:sz w:val="20"/>
      <w:szCs w:val="20"/>
    </w:rPr>
  </w:style>
  <w:style w:type="paragraph" w:styleId="Objetducommentaire">
    <w:name w:val="annotation subject"/>
    <w:basedOn w:val="Commentaire"/>
    <w:next w:val="Commentaire"/>
    <w:link w:val="ObjetducommentaireCar"/>
    <w:uiPriority w:val="99"/>
    <w:semiHidden/>
    <w:unhideWhenUsed/>
    <w:rsid w:val="001C79FA"/>
    <w:rPr>
      <w:b/>
      <w:bCs/>
    </w:rPr>
  </w:style>
  <w:style w:type="character" w:customStyle="1" w:styleId="ObjetducommentaireCar">
    <w:name w:val="Objet du commentaire Car"/>
    <w:basedOn w:val="CommentaireCar"/>
    <w:link w:val="Objetducommentaire"/>
    <w:uiPriority w:val="99"/>
    <w:semiHidden/>
    <w:rsid w:val="001C79FA"/>
    <w:rPr>
      <w:b/>
      <w:bCs/>
      <w:sz w:val="20"/>
      <w:szCs w:val="20"/>
    </w:rPr>
  </w:style>
  <w:style w:type="paragraph" w:styleId="Textedebulles">
    <w:name w:val="Balloon Text"/>
    <w:basedOn w:val="Normal"/>
    <w:link w:val="TextedebullesCar"/>
    <w:uiPriority w:val="99"/>
    <w:semiHidden/>
    <w:unhideWhenUsed/>
    <w:rsid w:val="001C79F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C79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811968">
      <w:bodyDiv w:val="1"/>
      <w:marLeft w:val="0"/>
      <w:marRight w:val="0"/>
      <w:marTop w:val="0"/>
      <w:marBottom w:val="0"/>
      <w:divBdr>
        <w:top w:val="none" w:sz="0" w:space="0" w:color="auto"/>
        <w:left w:val="none" w:sz="0" w:space="0" w:color="auto"/>
        <w:bottom w:val="none" w:sz="0" w:space="0" w:color="auto"/>
        <w:right w:val="none" w:sz="0" w:space="0" w:color="auto"/>
      </w:divBdr>
    </w:div>
    <w:div w:id="214670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11/relationships/commentsExtended" Target="commentsExtended.xml"/><Relationship Id="rId18" Type="http://schemas.openxmlformats.org/officeDocument/2006/relationships/image" Target="media/image10.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image" Target="media/image2.jpeg"/><Relationship Id="rId12" Type="http://schemas.openxmlformats.org/officeDocument/2006/relationships/comments" Target="comments.xm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5.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4.jpeg"/><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48583-B58E-4717-ABBE-A5200C041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1218</Words>
  <Characters>6949</Characters>
  <Application>Microsoft Office Word</Application>
  <DocSecurity>0</DocSecurity>
  <Lines>57</Lines>
  <Paragraphs>16</Paragraphs>
  <ScaleCrop>false</ScaleCrop>
  <Company/>
  <LinksUpToDate>false</LinksUpToDate>
  <CharactersWithSpaces>8151</CharactersWithSpaces>
  <SharedDoc>false</SharedDoc>
  <HLinks>
    <vt:vector size="78" baseType="variant">
      <vt:variant>
        <vt:i4>1507378</vt:i4>
      </vt:variant>
      <vt:variant>
        <vt:i4>74</vt:i4>
      </vt:variant>
      <vt:variant>
        <vt:i4>0</vt:i4>
      </vt:variant>
      <vt:variant>
        <vt:i4>5</vt:i4>
      </vt:variant>
      <vt:variant>
        <vt:lpwstr/>
      </vt:variant>
      <vt:variant>
        <vt:lpwstr>_Toc24573162</vt:lpwstr>
      </vt:variant>
      <vt:variant>
        <vt:i4>1310770</vt:i4>
      </vt:variant>
      <vt:variant>
        <vt:i4>68</vt:i4>
      </vt:variant>
      <vt:variant>
        <vt:i4>0</vt:i4>
      </vt:variant>
      <vt:variant>
        <vt:i4>5</vt:i4>
      </vt:variant>
      <vt:variant>
        <vt:lpwstr/>
      </vt:variant>
      <vt:variant>
        <vt:lpwstr>_Toc24573161</vt:lpwstr>
      </vt:variant>
      <vt:variant>
        <vt:i4>1376306</vt:i4>
      </vt:variant>
      <vt:variant>
        <vt:i4>62</vt:i4>
      </vt:variant>
      <vt:variant>
        <vt:i4>0</vt:i4>
      </vt:variant>
      <vt:variant>
        <vt:i4>5</vt:i4>
      </vt:variant>
      <vt:variant>
        <vt:lpwstr/>
      </vt:variant>
      <vt:variant>
        <vt:lpwstr>_Toc24573160</vt:lpwstr>
      </vt:variant>
      <vt:variant>
        <vt:i4>1835057</vt:i4>
      </vt:variant>
      <vt:variant>
        <vt:i4>56</vt:i4>
      </vt:variant>
      <vt:variant>
        <vt:i4>0</vt:i4>
      </vt:variant>
      <vt:variant>
        <vt:i4>5</vt:i4>
      </vt:variant>
      <vt:variant>
        <vt:lpwstr/>
      </vt:variant>
      <vt:variant>
        <vt:lpwstr>_Toc24573159</vt:lpwstr>
      </vt:variant>
      <vt:variant>
        <vt:i4>1900593</vt:i4>
      </vt:variant>
      <vt:variant>
        <vt:i4>50</vt:i4>
      </vt:variant>
      <vt:variant>
        <vt:i4>0</vt:i4>
      </vt:variant>
      <vt:variant>
        <vt:i4>5</vt:i4>
      </vt:variant>
      <vt:variant>
        <vt:lpwstr/>
      </vt:variant>
      <vt:variant>
        <vt:lpwstr>_Toc24573158</vt:lpwstr>
      </vt:variant>
      <vt:variant>
        <vt:i4>1179697</vt:i4>
      </vt:variant>
      <vt:variant>
        <vt:i4>44</vt:i4>
      </vt:variant>
      <vt:variant>
        <vt:i4>0</vt:i4>
      </vt:variant>
      <vt:variant>
        <vt:i4>5</vt:i4>
      </vt:variant>
      <vt:variant>
        <vt:lpwstr/>
      </vt:variant>
      <vt:variant>
        <vt:lpwstr>_Toc24573157</vt:lpwstr>
      </vt:variant>
      <vt:variant>
        <vt:i4>1245233</vt:i4>
      </vt:variant>
      <vt:variant>
        <vt:i4>38</vt:i4>
      </vt:variant>
      <vt:variant>
        <vt:i4>0</vt:i4>
      </vt:variant>
      <vt:variant>
        <vt:i4>5</vt:i4>
      </vt:variant>
      <vt:variant>
        <vt:lpwstr/>
      </vt:variant>
      <vt:variant>
        <vt:lpwstr>_Toc24573156</vt:lpwstr>
      </vt:variant>
      <vt:variant>
        <vt:i4>1048625</vt:i4>
      </vt:variant>
      <vt:variant>
        <vt:i4>32</vt:i4>
      </vt:variant>
      <vt:variant>
        <vt:i4>0</vt:i4>
      </vt:variant>
      <vt:variant>
        <vt:i4>5</vt:i4>
      </vt:variant>
      <vt:variant>
        <vt:lpwstr/>
      </vt:variant>
      <vt:variant>
        <vt:lpwstr>_Toc24573155</vt:lpwstr>
      </vt:variant>
      <vt:variant>
        <vt:i4>1114161</vt:i4>
      </vt:variant>
      <vt:variant>
        <vt:i4>26</vt:i4>
      </vt:variant>
      <vt:variant>
        <vt:i4>0</vt:i4>
      </vt:variant>
      <vt:variant>
        <vt:i4>5</vt:i4>
      </vt:variant>
      <vt:variant>
        <vt:lpwstr/>
      </vt:variant>
      <vt:variant>
        <vt:lpwstr>_Toc24573154</vt:lpwstr>
      </vt:variant>
      <vt:variant>
        <vt:i4>1441841</vt:i4>
      </vt:variant>
      <vt:variant>
        <vt:i4>20</vt:i4>
      </vt:variant>
      <vt:variant>
        <vt:i4>0</vt:i4>
      </vt:variant>
      <vt:variant>
        <vt:i4>5</vt:i4>
      </vt:variant>
      <vt:variant>
        <vt:lpwstr/>
      </vt:variant>
      <vt:variant>
        <vt:lpwstr>_Toc24573153</vt:lpwstr>
      </vt:variant>
      <vt:variant>
        <vt:i4>1507377</vt:i4>
      </vt:variant>
      <vt:variant>
        <vt:i4>14</vt:i4>
      </vt:variant>
      <vt:variant>
        <vt:i4>0</vt:i4>
      </vt:variant>
      <vt:variant>
        <vt:i4>5</vt:i4>
      </vt:variant>
      <vt:variant>
        <vt:lpwstr/>
      </vt:variant>
      <vt:variant>
        <vt:lpwstr>_Toc24573152</vt:lpwstr>
      </vt:variant>
      <vt:variant>
        <vt:i4>1310769</vt:i4>
      </vt:variant>
      <vt:variant>
        <vt:i4>8</vt:i4>
      </vt:variant>
      <vt:variant>
        <vt:i4>0</vt:i4>
      </vt:variant>
      <vt:variant>
        <vt:i4>5</vt:i4>
      </vt:variant>
      <vt:variant>
        <vt:lpwstr/>
      </vt:variant>
      <vt:variant>
        <vt:lpwstr>_Toc24573151</vt:lpwstr>
      </vt:variant>
      <vt:variant>
        <vt:i4>1376305</vt:i4>
      </vt:variant>
      <vt:variant>
        <vt:i4>2</vt:i4>
      </vt:variant>
      <vt:variant>
        <vt:i4>0</vt:i4>
      </vt:variant>
      <vt:variant>
        <vt:i4>5</vt:i4>
      </vt:variant>
      <vt:variant>
        <vt:lpwstr/>
      </vt:variant>
      <vt:variant>
        <vt:lpwstr>_Toc24573150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M</dc:creator>
  <cp:keywords/>
  <dc:description/>
  <cp:lastModifiedBy>Donovan M</cp:lastModifiedBy>
  <cp:revision>2</cp:revision>
  <dcterms:created xsi:type="dcterms:W3CDTF">2019-11-14T03:43:00Z</dcterms:created>
  <dcterms:modified xsi:type="dcterms:W3CDTF">2019-11-14T03:43:00Z</dcterms:modified>
</cp:coreProperties>
</file>