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E040" w14:textId="037968C4" w:rsidR="00D714FD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>You are currently located on the airfield at a heading of</w:t>
      </w:r>
      <w:r w:rsidR="00F13E4E" w:rsidRPr="00F13E4E">
        <w:rPr>
          <w:rFonts w:cstheme="minorHAnsi"/>
          <w:sz w:val="20"/>
          <w:szCs w:val="20"/>
        </w:rPr>
        <w:t>___________________</w:t>
      </w:r>
      <w:r w:rsidRPr="00F13E4E">
        <w:rPr>
          <w:rFonts w:cstheme="minorHAnsi"/>
          <w:sz w:val="20"/>
          <w:szCs w:val="20"/>
        </w:rPr>
        <w:t xml:space="preserve">. </w:t>
      </w:r>
    </w:p>
    <w:p w14:paraId="3F8B916A" w14:textId="77777777" w:rsidR="00D714FD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All preflight and before takeoff checks have been completed and your call sign is Rucker One. </w:t>
      </w:r>
    </w:p>
    <w:p w14:paraId="61E55A64" w14:textId="2EBD287B" w:rsidR="00532CB6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You will only need to communicate with tower and communication will be verbally with no keying of a microphone necessary. </w:t>
      </w:r>
    </w:p>
    <w:p w14:paraId="5E7CD918" w14:textId="77777777" w:rsidR="0019273E" w:rsidRPr="00F13E4E" w:rsidRDefault="004A373C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Traffic pattern altitude is </w:t>
      </w:r>
      <w:r w:rsidR="0019273E" w:rsidRPr="00F13E4E">
        <w:rPr>
          <w:rFonts w:cstheme="minorHAnsi"/>
          <w:color w:val="201F1E"/>
          <w:sz w:val="20"/>
          <w:szCs w:val="20"/>
          <w:shd w:val="clear" w:color="auto" w:fill="FFFFFF"/>
        </w:rPr>
        <w:t xml:space="preserve">1000' (+/- 100’) on the downwind and 800' (+/- 100’) on base, </w:t>
      </w:r>
      <w:r w:rsidRPr="00F13E4E">
        <w:rPr>
          <w:rFonts w:cstheme="minorHAnsi"/>
          <w:sz w:val="20"/>
          <w:szCs w:val="20"/>
        </w:rPr>
        <w:t>winds are calm.</w:t>
      </w:r>
    </w:p>
    <w:p w14:paraId="29C6BAF2" w14:textId="734FFBD4" w:rsidR="00D714FD" w:rsidRPr="00F13E4E" w:rsidRDefault="004A373C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 Your task is to complete a </w:t>
      </w:r>
      <w:r w:rsidR="002F45E8" w:rsidRPr="00F13E4E">
        <w:rPr>
          <w:rFonts w:cstheme="minorHAnsi"/>
          <w:sz w:val="20"/>
          <w:szCs w:val="20"/>
        </w:rPr>
        <w:t xml:space="preserve">Normal </w:t>
      </w:r>
      <w:r w:rsidRPr="00F13E4E">
        <w:rPr>
          <w:rFonts w:cstheme="minorHAnsi"/>
          <w:sz w:val="20"/>
          <w:szCs w:val="20"/>
        </w:rPr>
        <w:t xml:space="preserve">VMC take off, remain in the traffic pattern, and complete a VMC approach to the ground. Call ready for takeoff. </w:t>
      </w:r>
    </w:p>
    <w:p w14:paraId="2B4260DE" w14:textId="78D5936D" w:rsidR="0019273E" w:rsidRPr="00F13E4E" w:rsidRDefault="004A373C" w:rsidP="00C64FBA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>After ready for T/O</w:t>
      </w:r>
      <w:r w:rsidR="0019273E" w:rsidRPr="00F13E4E">
        <w:rPr>
          <w:rFonts w:cstheme="minorHAnsi"/>
          <w:sz w:val="20"/>
          <w:szCs w:val="20"/>
        </w:rPr>
        <w:t xml:space="preserve"> call</w:t>
      </w:r>
      <w:r w:rsidRPr="00F13E4E">
        <w:rPr>
          <w:rFonts w:cstheme="minorHAnsi"/>
          <w:sz w:val="20"/>
          <w:szCs w:val="20"/>
        </w:rPr>
        <w:t>: Rucker One you are clear for takeoff, remain right closed, call base.</w:t>
      </w:r>
    </w:p>
    <w:p w14:paraId="76B70EE0" w14:textId="67C29FC8" w:rsidR="00F13E4E" w:rsidRPr="00F13E4E" w:rsidRDefault="0019273E" w:rsidP="00F13E4E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After base call: </w:t>
      </w:r>
      <w:r w:rsidRPr="00F13E4E">
        <w:rPr>
          <w:rFonts w:cstheme="minorHAnsi"/>
          <w:color w:val="201F1E"/>
          <w:sz w:val="20"/>
          <w:szCs w:val="20"/>
          <w:shd w:val="clear" w:color="auto" w:fill="FFFFFF"/>
        </w:rPr>
        <w:t>Rucker One you are clear to land lane</w:t>
      </w:r>
      <w:r w:rsidR="0002431B" w:rsidRPr="00F13E4E">
        <w:rPr>
          <w:rFonts w:cstheme="minorHAnsi"/>
          <w:color w:val="201F1E"/>
          <w:sz w:val="20"/>
          <w:szCs w:val="20"/>
          <w:shd w:val="clear" w:color="auto" w:fill="FFFFFF"/>
        </w:rPr>
        <w:t xml:space="preserve"> </w:t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  <w:t>____________________</w:t>
      </w:r>
      <w:r w:rsidR="0002431B" w:rsidRPr="00F13E4E">
        <w:rPr>
          <w:rFonts w:cstheme="minorHAnsi"/>
          <w:sz w:val="20"/>
          <w:szCs w:val="20"/>
        </w:rPr>
        <w:t>.</w:t>
      </w:r>
    </w:p>
    <w:tbl>
      <w:tblPr>
        <w:tblW w:w="9245" w:type="dxa"/>
        <w:tblLook w:val="04A0" w:firstRow="1" w:lastRow="0" w:firstColumn="1" w:lastColumn="0" w:noHBand="0" w:noVBand="1"/>
      </w:tblPr>
      <w:tblGrid>
        <w:gridCol w:w="3121"/>
        <w:gridCol w:w="2817"/>
        <w:gridCol w:w="3307"/>
      </w:tblGrid>
      <w:tr w:rsidR="00F13E4E" w:rsidRPr="00F13E4E" w14:paraId="1A8E1833" w14:textId="77777777" w:rsidTr="00D97209">
        <w:trPr>
          <w:trHeight w:val="590"/>
        </w:trPr>
        <w:tc>
          <w:tcPr>
            <w:tcW w:w="3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E29BE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TASK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282F87B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SATISFACTORY</w:t>
            </w:r>
          </w:p>
        </w:tc>
        <w:tc>
          <w:tcPr>
            <w:tcW w:w="3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583563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UNSATISFACTORY</w:t>
            </w:r>
          </w:p>
        </w:tc>
      </w:tr>
      <w:tr w:rsidR="00F13E4E" w:rsidRPr="00F13E4E" w14:paraId="4D77ED2D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432F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Student Type</w:t>
            </w:r>
          </w:p>
        </w:tc>
        <w:tc>
          <w:tcPr>
            <w:tcW w:w="6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475923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VR   /   PPT</w:t>
            </w:r>
          </w:p>
        </w:tc>
      </w:tr>
      <w:tr w:rsidR="00F13E4E" w:rsidRPr="00F13E4E" w14:paraId="0882C005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CD2A7F9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TAKEOFF</w:t>
            </w:r>
          </w:p>
        </w:tc>
      </w:tr>
      <w:tr w:rsidR="00F13E4E" w:rsidRPr="00F13E4E" w14:paraId="4C0718F3" w14:textId="77777777" w:rsidTr="00D97209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3B0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takeoff heading ±10 degrees below 50 feet above ground level (AGL) or until clear of obstacles.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A89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9CC7F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03F46AD8" w14:textId="77777777" w:rsidTr="00D97209">
        <w:trPr>
          <w:trHeight w:val="566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50302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desired ground track.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50A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0B45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445842CB" w14:textId="77777777" w:rsidTr="00D97209">
        <w:trPr>
          <w:trHeight w:val="1955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39B2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aircraft in trim above 50 feet AGL or as appropriate for obstacle clearance or transition to terrain flight.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370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3156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516BB0F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90738B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FLIGHT MANEUVERS (TRAFFIC PATTERN)</w:t>
            </w:r>
          </w:p>
        </w:tc>
      </w:tr>
      <w:tr w:rsidR="00F13E4E" w:rsidRPr="00F13E4E" w14:paraId="433E595F" w14:textId="77777777" w:rsidTr="00D97209">
        <w:trPr>
          <w:trHeight w:val="844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329B6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Turns: Rollout on desired heading ±10 degrees.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D6F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A0C1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4E72B556" w14:textId="77777777" w:rsidTr="00D97209">
        <w:trPr>
          <w:trHeight w:val="112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75FE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Climbs/Descents: Stop climb/descent at desired altitude ± 100 feet.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612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9FF4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3345FBF" w14:textId="77777777" w:rsidTr="00D97209">
        <w:trPr>
          <w:trHeight w:val="313"/>
        </w:trPr>
        <w:tc>
          <w:tcPr>
            <w:tcW w:w="31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DE0F5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13E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FB0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A4E8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5459A4DD" w14:textId="77777777" w:rsidTr="00D97209">
        <w:trPr>
          <w:trHeight w:val="566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A0B2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Comply with all ATC directives. </w:t>
            </w:r>
          </w:p>
        </w:tc>
        <w:tc>
          <w:tcPr>
            <w:tcW w:w="2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A1529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A7866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3E4E" w:rsidRPr="00F13E4E" w14:paraId="4230B02C" w14:textId="77777777" w:rsidTr="00D97209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169AE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TASK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440BFD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SATISFACTORY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30BAE76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UNSATISFACTORY</w:t>
            </w:r>
          </w:p>
        </w:tc>
      </w:tr>
      <w:tr w:rsidR="00F13E4E" w:rsidRPr="00F13E4E" w14:paraId="617895CC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E3508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Student Type</w:t>
            </w:r>
          </w:p>
        </w:tc>
        <w:tc>
          <w:tcPr>
            <w:tcW w:w="6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94AB3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VR   /   PPT</w:t>
            </w:r>
          </w:p>
        </w:tc>
      </w:tr>
      <w:tr w:rsidR="00F13E4E" w:rsidRPr="00F13E4E" w14:paraId="2710BAB9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A179DE1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APPROACH/LANDING TERMINATE TO GROUND</w:t>
            </w:r>
          </w:p>
        </w:tc>
      </w:tr>
      <w:tr w:rsidR="00F13E4E" w:rsidRPr="00F13E4E" w14:paraId="4B1CF6D3" w14:textId="77777777" w:rsidTr="00D97209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19F5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lastRenderedPageBreak/>
              <w:t xml:space="preserve">Maintain a constant approach angle clear of obstacles to desired point of termination (hover) or touchdown.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A2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477A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F09F2D8" w14:textId="77777777" w:rsidTr="00D97209">
        <w:trPr>
          <w:trHeight w:val="1400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DEE2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ground track alignment with the landing direction, as appropriate.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62F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4F8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3C9AE098" w14:textId="77777777" w:rsidTr="00D97209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36D7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Align aircraft with landing direction below 50 feet or as appropriate for transition from terrain flight.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29F0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B05D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14D333F9" w14:textId="77777777" w:rsidTr="00D97209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ED81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Perform a smooth and controlled termination to a hover or touchdown to the surface.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22FE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7F3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247B97B5" w14:textId="77777777" w:rsidTr="00D97209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DA1A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TOTAL: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EBD5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6A66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2129FFB7" w14:textId="77777777" w:rsidTr="00D97209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CDA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848EA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/11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386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/11</w:t>
            </w:r>
          </w:p>
        </w:tc>
      </w:tr>
      <w:tr w:rsidR="00F13E4E" w:rsidRPr="00F13E4E" w14:paraId="01ADB408" w14:textId="77777777" w:rsidTr="00D97209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3C979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PERCENTAGE: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76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7CBB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CD55FCC" w14:textId="77777777" w:rsidR="00F13E4E" w:rsidRDefault="00F13E4E" w:rsidP="002F45E8">
      <w:pPr>
        <w:jc w:val="center"/>
      </w:pPr>
    </w:p>
    <w:sectPr w:rsidR="00F13E4E" w:rsidSect="00F13E4E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E334" w14:textId="77777777" w:rsidR="00066F89" w:rsidRDefault="00066F89" w:rsidP="003F0027">
      <w:pPr>
        <w:spacing w:after="0" w:line="240" w:lineRule="auto"/>
      </w:pPr>
      <w:r>
        <w:separator/>
      </w:r>
    </w:p>
  </w:endnote>
  <w:endnote w:type="continuationSeparator" w:id="0">
    <w:p w14:paraId="230B5D47" w14:textId="77777777" w:rsidR="00066F89" w:rsidRDefault="00066F89" w:rsidP="003F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7440" w14:textId="77777777" w:rsidR="00066F89" w:rsidRDefault="00066F89" w:rsidP="003F0027">
      <w:pPr>
        <w:spacing w:after="0" w:line="240" w:lineRule="auto"/>
      </w:pPr>
      <w:r>
        <w:separator/>
      </w:r>
    </w:p>
  </w:footnote>
  <w:footnote w:type="continuationSeparator" w:id="0">
    <w:p w14:paraId="1E1409C2" w14:textId="77777777" w:rsidR="00066F89" w:rsidRDefault="00066F89" w:rsidP="003F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AE39" w14:textId="396513D0" w:rsidR="003F0027" w:rsidRDefault="003F0027" w:rsidP="003F002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Flight Evaluation Score Sheet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>ID#__________</w:t>
    </w:r>
  </w:p>
  <w:p w14:paraId="2F1682DF" w14:textId="43356312" w:rsidR="003F0027" w:rsidRPr="009F0DEC" w:rsidRDefault="00513FB8" w:rsidP="003F002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 w:rsidR="003F0027">
      <w:rPr>
        <w:b/>
        <w:bCs/>
        <w:sz w:val="28"/>
        <w:szCs w:val="28"/>
      </w:rPr>
      <w:t xml:space="preserve">                                                                                                     Date: </w:t>
    </w:r>
  </w:p>
  <w:p w14:paraId="6D61C688" w14:textId="77777777" w:rsidR="003F0027" w:rsidRDefault="003F0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27"/>
    <w:rsid w:val="0002431B"/>
    <w:rsid w:val="00066F89"/>
    <w:rsid w:val="0019273E"/>
    <w:rsid w:val="002F45E8"/>
    <w:rsid w:val="003F0027"/>
    <w:rsid w:val="00472579"/>
    <w:rsid w:val="00476379"/>
    <w:rsid w:val="004A373C"/>
    <w:rsid w:val="00513FB8"/>
    <w:rsid w:val="006815DB"/>
    <w:rsid w:val="006A6BE7"/>
    <w:rsid w:val="00717929"/>
    <w:rsid w:val="009713BC"/>
    <w:rsid w:val="00A02723"/>
    <w:rsid w:val="00C64FBA"/>
    <w:rsid w:val="00D35937"/>
    <w:rsid w:val="00D714FD"/>
    <w:rsid w:val="00D97209"/>
    <w:rsid w:val="00DF512B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1310A"/>
  <w15:chartTrackingRefBased/>
  <w15:docId w15:val="{C30F5900-F5F8-4B39-B2B3-0C29C8CB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27"/>
  </w:style>
  <w:style w:type="paragraph" w:styleId="Footer">
    <w:name w:val="footer"/>
    <w:basedOn w:val="Normal"/>
    <w:link w:val="FooterChar"/>
    <w:uiPriority w:val="99"/>
    <w:unhideWhenUsed/>
    <w:rsid w:val="003F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27"/>
  </w:style>
  <w:style w:type="table" w:styleId="TableGrid">
    <w:name w:val="Table Grid"/>
    <w:basedOn w:val="TableNormal"/>
    <w:uiPriority w:val="39"/>
    <w:rsid w:val="002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McFarland</dc:creator>
  <cp:keywords/>
  <dc:description/>
  <cp:lastModifiedBy>Chris McFarland</cp:lastModifiedBy>
  <cp:revision>4</cp:revision>
  <dcterms:created xsi:type="dcterms:W3CDTF">2023-02-22T02:08:00Z</dcterms:created>
  <dcterms:modified xsi:type="dcterms:W3CDTF">2023-03-28T00:56:00Z</dcterms:modified>
</cp:coreProperties>
</file>