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9D5" w:rsidRPr="005B19D5" w:rsidRDefault="005B19D5" w:rsidP="005B19D5">
      <w:bookmarkStart w:id="0" w:name="_GoBack"/>
      <w:bookmarkEnd w:id="0"/>
      <w:r w:rsidRPr="005B19D5">
        <w:t xml:space="preserve">Words. Images. Sounds. These are what we at </w:t>
      </w:r>
      <w:r w:rsidRPr="005B19D5">
        <w:rPr>
          <w:i/>
          <w:iCs/>
        </w:rPr>
        <w:t>Rootstalk</w:t>
      </w:r>
      <w:r w:rsidRPr="005B19D5">
        <w:t xml:space="preserve"> share with you</w:t>
      </w:r>
      <w:r w:rsidRPr="005B19D5">
        <w:rPr>
          <w:i/>
          <w:iCs/>
        </w:rPr>
        <w:t>—</w:t>
      </w:r>
      <w:r w:rsidRPr="005B19D5">
        <w:t xml:space="preserve">our readers, our viewers, our listeners.  If you have seen only a hard copy issue of the journal, you have gotten only the writing and the pictures. When we initially imagined creating </w:t>
      </w:r>
      <w:r w:rsidRPr="005B19D5">
        <w:rPr>
          <w:i/>
          <w:iCs/>
        </w:rPr>
        <w:t>Rootstalk</w:t>
      </w:r>
      <w:r w:rsidRPr="005B19D5">
        <w:t>, we envisioned it in a conventional print format. Later, we embraced the on-line format because not only did it allow much less expensive reproduction of images, especially color images (</w:t>
      </w:r>
      <w:proofErr w:type="gramStart"/>
      <w:r w:rsidRPr="005B19D5">
        <w:t>two dimensional</w:t>
      </w:r>
      <w:proofErr w:type="gramEnd"/>
      <w:r w:rsidRPr="005B19D5">
        <w:t xml:space="preserve"> art and photography), it also allowed us to add sound, including music, birdsong, and podcasts.  True, an on-line presence doesn’t offer the tactile experience of holding a paper issue in your hands and turning physical pages, but the sense of touch in that is, frankly, limited. </w:t>
      </w:r>
    </w:p>
    <w:p w:rsidR="005B19D5" w:rsidRPr="005B19D5" w:rsidRDefault="005B19D5" w:rsidP="005B19D5">
      <w:r w:rsidRPr="005B19D5">
        <w:t xml:space="preserve">I suppose the day may come when technology could allow the addition of the sense of smell to publications like </w:t>
      </w:r>
      <w:r w:rsidRPr="005B19D5">
        <w:rPr>
          <w:i/>
          <w:iCs/>
        </w:rPr>
        <w:t>Rootstalk</w:t>
      </w:r>
      <w:r w:rsidRPr="005B19D5">
        <w:t xml:space="preserve">: you’ll be able to see a painting of a flower and be able to smell the flower, or (not as nice) you’ll read an article about hog confinements and be able to smell them. This sounds far-fetched, but when I was growing up in </w:t>
      </w:r>
      <w:proofErr w:type="gramStart"/>
      <w:r w:rsidRPr="005B19D5">
        <w:t>Chicago</w:t>
      </w:r>
      <w:proofErr w:type="gramEnd"/>
      <w:r w:rsidRPr="005B19D5">
        <w:t xml:space="preserve"> I went to a friend’s birthday party at which the main entertainment was going downtown on the “L” to see a movie, “The Scent of Mystery.” What makes the experience stick in my mind is that the film was shot (although that’s probably not the right word) in “Smell-o-Vision.”  Little boxes on the back of each seat would, at the appropriate times, release smells that went along with the action in the film: someone eating a peach, a man smoking a pipe, and of course a woman wearing special perfume. (I am not making this up. Google </w:t>
      </w:r>
      <w:r w:rsidRPr="005B19D5">
        <w:rPr>
          <w:i/>
          <w:iCs/>
        </w:rPr>
        <w:t>Smell-o-Vision</w:t>
      </w:r>
      <w:r w:rsidRPr="005B19D5">
        <w:t xml:space="preserve">.) </w:t>
      </w:r>
    </w:p>
    <w:p w:rsidR="00452BA9" w:rsidRDefault="005B19D5">
      <w:r w:rsidRPr="005B19D5">
        <w:t xml:space="preserve">And might we someday be able to read in </w:t>
      </w:r>
      <w:r w:rsidRPr="005B19D5">
        <w:rPr>
          <w:i/>
          <w:iCs/>
        </w:rPr>
        <w:t>Rootstalk</w:t>
      </w:r>
      <w:r w:rsidRPr="005B19D5">
        <w:t xml:space="preserve"> about the incessant winds on the prairie and feel them on our cheek, or see a photograph of compass plant and be able to touch the screen and feel its sandpapery leaves? Time will tell. Meanwhile, we hope you enjoy </w:t>
      </w:r>
      <w:r w:rsidRPr="005B19D5">
        <w:rPr>
          <w:i/>
          <w:iCs/>
        </w:rPr>
        <w:t>Rootstalk</w:t>
      </w:r>
      <w:r w:rsidRPr="005B19D5">
        <w:t xml:space="preserve"> using the three senses it can stimulate. And please, if you have words, images, or sounds about the prairie region that you would like to share, consider submitting a piece of content to us. We would like to hear from you.</w:t>
      </w:r>
    </w:p>
    <w:sectPr w:rsidR="00452BA9" w:rsidSect="00B42819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B1"/>
    <w:rsid w:val="00117CBE"/>
    <w:rsid w:val="00361CB1"/>
    <w:rsid w:val="005B19D5"/>
    <w:rsid w:val="00934B39"/>
    <w:rsid w:val="00A77A5E"/>
    <w:rsid w:val="00B3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B572"/>
  <w15:chartTrackingRefBased/>
  <w15:docId w15:val="{3E58FD74-9F30-40CC-AD1D-216713C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Sparagon</dc:creator>
  <cp:keywords/>
  <dc:description/>
  <cp:lastModifiedBy>Jeremy Sparagon</cp:lastModifiedBy>
  <cp:revision>3</cp:revision>
  <dcterms:created xsi:type="dcterms:W3CDTF">2019-12-30T05:52:00Z</dcterms:created>
  <dcterms:modified xsi:type="dcterms:W3CDTF">2019-12-30T05:57:00Z</dcterms:modified>
</cp:coreProperties>
</file>