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Germanium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Space group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Fd-3m, 227</w:t>
      </w:r>
    </w:p>
    <w:p w:rsidR="00000000" w:rsidDel="00000000" w:rsidP="00000000" w:rsidRDefault="00000000" w:rsidRPr="00000000" w14:paraId="00000003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Lattice vectors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(-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/2, 0,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/2);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(0,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/2);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(-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/2, 0)</w:t>
      </w:r>
    </w:p>
    <w:p w:rsidR="00000000" w:rsidDel="00000000" w:rsidP="00000000" w:rsidRDefault="00000000" w:rsidRPr="00000000" w14:paraId="00000004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Atom positions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(0, 0, 0); 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/4,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/4,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/4)</w:t>
      </w:r>
    </w:p>
    <w:p w:rsidR="00000000" w:rsidDel="00000000" w:rsidP="00000000" w:rsidRDefault="00000000" w:rsidRPr="00000000" w14:paraId="00000005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Isotopes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20.38%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(69.924 amu); 27.31%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(71.922 amu); 7.76%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(72.923 amu); 36.72%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(73.921 amu); 7.83%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(75.921 amu)</w:t>
      </w:r>
    </w:p>
    <w:p w:rsidR="00000000" w:rsidDel="00000000" w:rsidP="00000000" w:rsidRDefault="00000000" w:rsidRPr="00000000" w14:paraId="00000006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 VASP, QE, or both. PBEsol PAW, no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states in valence </w:t>
        <w:br w:type="textWrapping"/>
        <w:t xml:space="preserve">(QE: Ge.pbesol-n-kjpaw_psl.1.0.0.UPF; VASP: standard version with sol flag)</w:t>
      </w:r>
    </w:p>
    <w:p w:rsidR="00000000" w:rsidDel="00000000" w:rsidP="00000000" w:rsidRDefault="00000000" w:rsidRPr="00000000" w14:paraId="00000008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Warning: DFT may give metallic. May need to check convergence with electronic smearing.</w:t>
      </w:r>
    </w:p>
    <w:p w:rsidR="00000000" w:rsidDel="00000000" w:rsidP="00000000" w:rsidRDefault="00000000" w:rsidRPr="00000000" w14:paraId="00000009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DFT: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VASP v5.4.4, PAW_PBE Ge 05Jan2001</w:t>
      </w:r>
    </w:p>
    <w:p w:rsidR="00000000" w:rsidDel="00000000" w:rsidP="00000000" w:rsidRDefault="00000000" w:rsidRPr="00000000" w14:paraId="0000000C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RTA: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ALAMODE v1.1.0</w:t>
      </w:r>
    </w:p>
    <w:p w:rsidR="00000000" w:rsidDel="00000000" w:rsidP="00000000" w:rsidRDefault="00000000" w:rsidRPr="00000000" w14:paraId="0000000D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Checklist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all data should be reported for the 2-atom primitive cell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F">
      <w:pPr>
        <w:widowControl w:val="0"/>
        <w:spacing w:after="200" w:before="200" w:line="2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Structure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9"/>
        </w:numPr>
        <w:spacing w:after="0" w:before="0" w:line="240" w:lineRule="auto"/>
        <w:ind w:left="1080" w:hanging="72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Converged relaxed ‘temperature (T)=0’ lattice constant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(target accuracy &lt; 0.005 Å)</w:t>
      </w:r>
    </w:p>
    <w:p w:rsidR="00000000" w:rsidDel="00000000" w:rsidP="00000000" w:rsidRDefault="00000000" w:rsidRPr="00000000" w14:paraId="00000011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value with 4 significant figures: 5.702Å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6"/>
        </w:numPr>
        <w:spacing w:after="0" w:before="0" w:line="240" w:lineRule="auto"/>
        <w:ind w:left="1080" w:hanging="72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/ convergence criteria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Method: directly optimized by VASP with ISIF=3, test the convergence with respect to ENCUT, Kmesh, and SIGMA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Energy/force thresholds: EDIFF=1E-8eV, EDIFFG=1E-7eV/Å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695" cy="193719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695" cy="193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1. Lattice constant optimized with different ENCUT.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(DFT k-point grid=14x14x14,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ISMEAR=0,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SIGMA=0.03eV)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6025" cy="1866937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2. Lattice constant optimized with different DFT k-point grids.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(ENCUT=225eV,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ISMEAR=0,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SIGMA=0.03eV)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03346" cy="1863477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346" cy="1863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3. Lattice constant optimized with different SIGMA.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(ENCUT=225eV, DFT k-point grid=14x14x14,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ISMEAR=0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Based on the above tests, the structure optimization was performed with ENCUT=225eV, DFT k-point grid=14x14x14, ISMEAR=0, and SIGMA=0.03eV.</w:t>
      </w:r>
    </w:p>
    <w:p w:rsidR="00000000" w:rsidDel="00000000" w:rsidP="00000000" w:rsidRDefault="00000000" w:rsidRPr="00000000" w14:paraId="00000022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4"/>
        </w:numPr>
        <w:spacing w:after="0" w:before="0" w:line="240" w:lineRule="auto"/>
        <w:ind w:left="1080" w:hanging="72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notes / cpu hours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e.g., multiple relaxations, compilers, hardware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relaxation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 Intel Xeon Gold 6150, 18 core/CPU, 2 CPUs/node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5s running with 1 node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4"/>
        </w:numPr>
        <w:spacing w:after="0" w:before="0" w:line="240" w:lineRule="auto"/>
        <w:ind w:left="1080" w:hanging="72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input files to run fully converged calculations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e.g., qe.sc.in, POSCAR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files: POSCAR, INCAR, POTCAR, KPOINTS, run.sh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Meng/01_Structure/Input files</w:t>
      </w:r>
    </w:p>
    <w:p w:rsidR="00000000" w:rsidDel="00000000" w:rsidP="00000000" w:rsidRDefault="00000000" w:rsidRPr="00000000" w14:paraId="0000002A">
      <w:pPr>
        <w:widowControl w:val="0"/>
        <w:spacing w:after="200" w:before="200" w:line="2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Electrons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Converged electron band dispersion (target accuracy &lt; 0.1 eV for Γ/X/L frequencies)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data: normalized wavevectors (q) and band energies (E): 4 valence bands and 6 conduction bands (excel or text file)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 in units of 2π/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f in eV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3 segments: Γ→X, Γ→K→X, and Γ→L evenly divided with ~100 q points per segment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files, one for each segment. For each scaled q from 0 to 1 list (~100 rows): q,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G-X.txt, G-K-X.txt, G-L.txt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Meng/02_Electrons/Results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7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/ convergence criteria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Thresholds/ Integration mesh / grid shifting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EDIFF=1E-8, DFT k-point grid=14x14x14,  grid shift=0 0 0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Evidence of converged band structure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 structure with varying integration meshes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3688" cy="203444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03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4. Band structures computed with different SIGMA.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(ENCUT=225eV, ISMEAR=0, DFT k-point grid=14x14x14)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5113" cy="202209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2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4. Band structures computed with different DFT k-point grids.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(ENCUT=225eV, ISMEAR=0, SIGMA=0.03eV)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Based on the above tests, the band structure was calculated with ENCUT=225eV, DFT k-point grid=14x14x14, ISMEAR=0 and SIGMA=0.03eV.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notes / cpu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 Intel Xeon Gold 6150, 18 core/CPU, 2 CPUs/node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5s running with 1 node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input files to run fully converged calculations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files: INCAR.sc, KPOINTS.sc, INCAR.band, KPOINTS.band, POSCAR, POTCAR, run.sh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Meng/02_Electrons/Input files</w:t>
      </w:r>
    </w:p>
    <w:p w:rsidR="00000000" w:rsidDel="00000000" w:rsidP="00000000" w:rsidRDefault="00000000" w:rsidRPr="00000000" w14:paraId="00000048">
      <w:pPr>
        <w:widowControl w:val="0"/>
        <w:spacing w:after="200" w:before="200" w:line="2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Harmonic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Converged dispersion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accuracy &lt; 0.1 THz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Γ/X/L frequencies)</w:t>
      </w:r>
    </w:p>
    <w:p w:rsidR="00000000" w:rsidDel="00000000" w:rsidP="00000000" w:rsidRDefault="00000000" w:rsidRPr="00000000" w14:paraId="0000004A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data: normalized wavevectors (q) and frequencies (f) for 6 polarizations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(excel or text file)</w:t>
      </w:r>
    </w:p>
    <w:p w:rsidR="00000000" w:rsidDel="00000000" w:rsidP="00000000" w:rsidRDefault="00000000" w:rsidRPr="00000000" w14:paraId="0000004B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 in units of 2π/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f in THz (f=ω/2π)</w:t>
      </w:r>
    </w:p>
    <w:p w:rsidR="00000000" w:rsidDel="00000000" w:rsidP="00000000" w:rsidRDefault="00000000" w:rsidRPr="00000000" w14:paraId="0000004C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3 segments: Γ→X, Γ→K→X, and Γ→L evenly divided with ~100 q points per segment</w:t>
      </w:r>
    </w:p>
    <w:p w:rsidR="00000000" w:rsidDel="00000000" w:rsidP="00000000" w:rsidRDefault="00000000" w:rsidRPr="00000000" w14:paraId="0000004D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files, one for each segment. For each scaled q from 0 to 1 list (~100 rows): q,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G-X.txt, G-K-X.txt, G-L.txt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Meng/03_Harmonic/Results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Converged harmonic interatomic force constants (IFCs)</w:t>
      </w:r>
    </w:p>
    <w:p w:rsidR="00000000" w:rsidDel="00000000" w:rsidP="00000000" w:rsidRDefault="00000000" w:rsidRPr="00000000" w14:paraId="00000051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format for code used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e.g.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QE, Phonopy)</w:t>
      </w:r>
    </w:p>
    <w:p w:rsidR="00000000" w:rsidDel="00000000" w:rsidP="00000000" w:rsidRDefault="00000000" w:rsidRPr="00000000" w14:paraId="00000052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supplied as supplemental material upon publication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Ge222_harmonic.xml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Meng/03_Harmonic/Results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/ convergence criteria</w:t>
      </w:r>
    </w:p>
    <w:p w:rsidR="00000000" w:rsidDel="00000000" w:rsidP="00000000" w:rsidRDefault="00000000" w:rsidRPr="00000000" w14:paraId="00000057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Thresholds</w:t>
      </w:r>
    </w:p>
    <w:p w:rsidR="00000000" w:rsidDel="00000000" w:rsidP="00000000" w:rsidRDefault="00000000" w:rsidRPr="00000000" w14:paraId="00000058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EDIFF=1E-8</w:t>
      </w:r>
    </w:p>
    <w:p w:rsidR="00000000" w:rsidDel="00000000" w:rsidP="00000000" w:rsidRDefault="00000000" w:rsidRPr="00000000" w14:paraId="00000059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Supercell size / integration mesh</w:t>
      </w:r>
    </w:p>
    <w:p w:rsidR="00000000" w:rsidDel="00000000" w:rsidP="00000000" w:rsidRDefault="00000000" w:rsidRPr="00000000" w14:paraId="0000005A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Supercell size=2x2x2 conventional cell, DFT k-point grid=10x10x10</w:t>
      </w:r>
    </w:p>
    <w:p w:rsidR="00000000" w:rsidDel="00000000" w:rsidP="00000000" w:rsidRDefault="00000000" w:rsidRPr="00000000" w14:paraId="0000005B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Symmetries / irreducibility / number of calculations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linked to cpu hours below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C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Symmetry operations=1536, irreducibility=26 IFCs, number of calculation=1</w:t>
      </w:r>
    </w:p>
    <w:p w:rsidR="00000000" w:rsidDel="00000000" w:rsidP="00000000" w:rsidRDefault="00000000" w:rsidRPr="00000000" w14:paraId="0000005D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Post-processing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e.g., enforce invariance constraints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E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ALAMODE: ICONST = 1, Constraints for translational invariance is considered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Evidence of converged dispersion</w:t>
      </w:r>
    </w:p>
    <w:p w:rsidR="00000000" w:rsidDel="00000000" w:rsidP="00000000" w:rsidRDefault="00000000" w:rsidRPr="00000000" w14:paraId="00000060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Dispersions with varying supercell sizes and integration meshes</w:t>
      </w:r>
    </w:p>
    <w:p w:rsidR="00000000" w:rsidDel="00000000" w:rsidP="00000000" w:rsidRDefault="00000000" w:rsidRPr="00000000" w14:paraId="00000061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5099" cy="19573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099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5. Dispersions computed with different displacements.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(2x2x2 conventional cell, ENCUT=225eV, ISMEAR=0, SIGMA=0.03eV, DFT k-point grid=10x10x10)</w:t>
      </w:r>
    </w:p>
    <w:p w:rsidR="00000000" w:rsidDel="00000000" w:rsidP="00000000" w:rsidRDefault="00000000" w:rsidRPr="00000000" w14:paraId="00000065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5386" cy="2010073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386" cy="201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6. Dispersions computed with different supercells.</w:t>
      </w:r>
    </w:p>
    <w:p w:rsidR="00000000" w:rsidDel="00000000" w:rsidP="00000000" w:rsidRDefault="00000000" w:rsidRPr="00000000" w14:paraId="00000068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(displacement=0.04Å, ENCUT=225eV, ISMEAR=0, SIGMA=0.03eV, DFT k-point grid=20x20x20 as of conventional cell)</w:t>
      </w:r>
    </w:p>
    <w:p w:rsidR="00000000" w:rsidDel="00000000" w:rsidP="00000000" w:rsidRDefault="00000000" w:rsidRPr="00000000" w14:paraId="00000069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before="0" w:line="240" w:lineRule="auto"/>
        <w:ind w:left="108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5176" cy="202398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76" cy="20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7. Dispersions computed with different DFT k-point grids.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(2x2x2 conventional cell, displacement=0.04Å, ENCUT=225eV, ISMEAR=0, SIGMA=0.03eV)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Based on the above tests, the phonon dispersion was calculated with displacement=0.04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Å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2x2x2 conventional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ENCUT=225eV, ISMEAR=0, SIGMA=0.03eV, DFT k-point grid=10x10x10.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notes / cpu hours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e.g., accuracy vs cpu cost, shifted meshes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3">
      <w:pPr>
        <w:widowControl w:val="0"/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 Intel Xeon Gold 6150, 18 core/CPU, 2 CPUs/node</w:t>
      </w:r>
    </w:p>
    <w:p w:rsidR="00000000" w:rsidDel="00000000" w:rsidP="00000000" w:rsidRDefault="00000000" w:rsidRPr="00000000" w14:paraId="00000074">
      <w:pPr>
        <w:widowControl w:val="0"/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12min running with 1 node</w:t>
      </w:r>
    </w:p>
    <w:p w:rsidR="00000000" w:rsidDel="00000000" w:rsidP="00000000" w:rsidRDefault="00000000" w:rsidRPr="00000000" w14:paraId="00000075">
      <w:pPr>
        <w:widowControl w:val="0"/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shift mesh: 0 0 0</w:t>
      </w:r>
    </w:p>
    <w:p w:rsidR="00000000" w:rsidDel="00000000" w:rsidP="00000000" w:rsidRDefault="00000000" w:rsidRPr="00000000" w14:paraId="00000076">
      <w:pPr>
        <w:widowControl w:val="0"/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input files to run fully converged calculations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files: Ge_alm1.in1, Ge_alm1.in2, Ge_band.in, Ge222.opt, INCAR, POTCAR, KPOINTS, run.sh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Meng/03_Harmonic/Input files</w:t>
      </w:r>
    </w:p>
    <w:p w:rsidR="00000000" w:rsidDel="00000000" w:rsidP="00000000" w:rsidRDefault="00000000" w:rsidRPr="00000000" w14:paraId="0000007A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Anharmonic thermal transport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 converged T-dependent thermal conductivities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 natural isotopes with full BTE solution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nat,full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natural isotopes with the relaxation time approximation (RTA)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isotopically pure (100%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 (69.924 amu)) with full BTE solution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pure,full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and isotopically pure with RTA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If only RTA available, then only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</w:p>
    <w:p w:rsidR="00000000" w:rsidDel="00000000" w:rsidP="00000000" w:rsidRDefault="00000000" w:rsidRPr="00000000" w14:paraId="0000007C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include boundary scattering, even at low T. We want to see how the codes behave at low T without this extrinsic scattering.</w:t>
      </w:r>
    </w:p>
    <w:p w:rsidR="00000000" w:rsidDel="00000000" w:rsidP="00000000" w:rsidRDefault="00000000" w:rsidRPr="00000000" w14:paraId="0000007D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Numerical data: T (K)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(W/m/K) in range 10K &lt; T &lt; 1000K (excel or text file)</w:t>
      </w:r>
    </w:p>
    <w:p w:rsidR="00000000" w:rsidDel="00000000" w:rsidP="00000000" w:rsidRDefault="00000000" w:rsidRPr="00000000" w14:paraId="0000007E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For 10K ≤ T ≤ 50K increments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of 10K (5 data points); for 50K &lt; T ≤ 300K increments of 25K (10 data points); for 300K &lt; T ≤ 1000K increments of 100K (7 data points).</w:t>
      </w:r>
    </w:p>
    <w:p w:rsidR="00000000" w:rsidDel="00000000" w:rsidP="00000000" w:rsidRDefault="00000000" w:rsidRPr="00000000" w14:paraId="0000007F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file with T from 10K to 1000K list (22 rows): T,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nat,full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pure,full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TC_temperature.txt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Meng/04_Anharmonic/Results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Accumulated T=300K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acc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vs frequency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acc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vs mean free path (mfp) for converged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</w:t>
      </w:r>
    </w:p>
    <w:p w:rsidR="00000000" w:rsidDel="00000000" w:rsidP="00000000" w:rsidRDefault="00000000" w:rsidRPr="00000000" w14:paraId="00000083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data for each mode (q,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sampled in the Brillouin zone integration: f (THz), mfp=|sqrt(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)×lifetime| (nm), mode contribution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(W/m/K)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nat,RTA</w:t>
      </w:r>
    </w:p>
    <w:p w:rsidR="00000000" w:rsidDel="00000000" w:rsidP="00000000" w:rsidRDefault="00000000" w:rsidRPr="00000000" w14:paraId="00000084">
      <w:pPr>
        <w:widowControl w:val="0"/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file (excel or text) with row for each mode (q,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 f, mfp, mode contribution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Accumulated TC_nat_RTA_300K.txt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Meng/04_Anharmonic/Results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RTA T=300K three-phonon scattering rates (1/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3ph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phonon-isotope scattering rates for natural abundance (1/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9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data: f (THz), 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3ph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(THz=1/ps), and 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(THz)</w:t>
      </w:r>
    </w:p>
    <w:p w:rsidR="00000000" w:rsidDel="00000000" w:rsidP="00000000" w:rsidRDefault="00000000" w:rsidRPr="00000000" w14:paraId="0000008A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file (excel or text) with row for each mode (q, j): f, 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3ph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1/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iso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Scattering rate_nat_RTA_300K.txt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Meng/04_Anharmonic/Results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Converged third-order anharmonic IFCs</w:t>
      </w:r>
    </w:p>
    <w:p w:rsidR="00000000" w:rsidDel="00000000" w:rsidP="00000000" w:rsidRDefault="00000000" w:rsidRPr="00000000" w14:paraId="0000008F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format for code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supplied as supplemental material upon publication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Ge222_cubic.xml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Meng/04_Anharmonic/Results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/ convergence criteria: thermal conductivity</w:t>
      </w:r>
    </w:p>
    <w:p w:rsidR="00000000" w:rsidDel="00000000" w:rsidP="00000000" w:rsidRDefault="00000000" w:rsidRPr="00000000" w14:paraId="00000095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 function representation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with details; e.g., adaptive smearing, cutoff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6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ISMEAR = -1 Tetrahedron method</w:t>
      </w:r>
    </w:p>
    <w:p w:rsidR="00000000" w:rsidDel="00000000" w:rsidP="00000000" w:rsidRDefault="00000000" w:rsidRPr="00000000" w14:paraId="00000097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Integration grid: RTA q-grid=50x50x50</w:t>
      </w:r>
    </w:p>
    <w:p w:rsidR="00000000" w:rsidDel="00000000" w:rsidP="00000000" w:rsidRDefault="00000000" w:rsidRPr="00000000" w14:paraId="00000098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Symmetries used: 48 symmetry operations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/ convergence criteria: anharmonic IFCs</w:t>
      </w:r>
    </w:p>
    <w:p w:rsidR="00000000" w:rsidDel="00000000" w:rsidP="00000000" w:rsidRDefault="00000000" w:rsidRPr="00000000" w14:paraId="0000009A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radius, supercell size, integration mesh, thresholds, displacement parameter for supercell derivatives</w:t>
      </w:r>
    </w:p>
    <w:p w:rsidR="00000000" w:rsidDel="00000000" w:rsidP="00000000" w:rsidRDefault="00000000" w:rsidRPr="00000000" w14:paraId="0000009B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Cutoff=10 Bohr, supercell=2x2x2 conventional cell, DFT k-point grid=5x5x5, EDIFF=1E-08, displacement=0.06Å</w:t>
      </w:r>
    </w:p>
    <w:p w:rsidR="00000000" w:rsidDel="00000000" w:rsidP="00000000" w:rsidRDefault="00000000" w:rsidRPr="00000000" w14:paraId="0000009C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Post-processing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Evidence of converged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T=300K</w:t>
      </w:r>
    </w:p>
    <w:p w:rsidR="00000000" w:rsidDel="00000000" w:rsidP="00000000" w:rsidRDefault="00000000" w:rsidRPr="00000000" w14:paraId="0000009E">
      <w:pPr>
        <w:widowControl w:val="0"/>
        <w:spacing w:after="0" w:before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Varying integration meshes</w:t>
      </w:r>
    </w:p>
    <w:p w:rsidR="00000000" w:rsidDel="00000000" w:rsidP="00000000" w:rsidRDefault="00000000" w:rsidRPr="00000000" w14:paraId="0000009F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3375" cy="21999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375" cy="219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8.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300 K computed with different displacement.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(Cutoff=10 Bohr, DFT k-point grid=5x5x5, RTA q-grid=20x20x20)</w:t>
      </w:r>
    </w:p>
    <w:p w:rsidR="00000000" w:rsidDel="00000000" w:rsidP="00000000" w:rsidRDefault="00000000" w:rsidRPr="00000000" w14:paraId="000000A2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7013" cy="211516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11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9.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300 K computed with different DFT k-point grid.</w:t>
      </w:r>
    </w:p>
    <w:p w:rsidR="00000000" w:rsidDel="00000000" w:rsidP="00000000" w:rsidRDefault="00000000" w:rsidRPr="00000000" w14:paraId="000000A4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(Cutoff=10 Bohr ,displacement=0.06Å, RTA q-grid=20x20x20)</w:t>
      </w:r>
    </w:p>
    <w:p w:rsidR="00000000" w:rsidDel="00000000" w:rsidP="00000000" w:rsidRDefault="00000000" w:rsidRPr="00000000" w14:paraId="000000A5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9641" cy="217728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641" cy="2177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10.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pure,RTA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300 K computed with different RTA q-grids.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(Cutoff=10 Bohr, displacement=0.06Å, DFT k-point grid=5x5x5)</w:t>
      </w:r>
    </w:p>
    <w:p w:rsidR="00000000" w:rsidDel="00000000" w:rsidP="00000000" w:rsidRDefault="00000000" w:rsidRPr="00000000" w14:paraId="000000A9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Based on the above tests, the thermal conductivity was calculated with 2x2x2 conventional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displacement=0.06Å, DFT k-point grid=5x5x5, RTA q-grid=50x50x50.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240" w:lineRule="auto"/>
        <w:ind w:left="10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notes / cpu hours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 Intel Xeon Gold 6150, 18 core/CPU, 2 CPUs/node</w:t>
      </w:r>
    </w:p>
    <w:p w:rsidR="00000000" w:rsidDel="00000000" w:rsidP="00000000" w:rsidRDefault="00000000" w:rsidRPr="00000000" w14:paraId="000000AF">
      <w:pPr>
        <w:widowControl w:val="0"/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50h27min running with 1 node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input files to run fully converged calculations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name: Ge_alm2.in1, Ge_alm2.in2, Ge222.opt, INCAR, POTCAR, KPOINTS,  Ge_RTA_nat.in1, Ge_RTA_pure.in1, run1.sh, run2.sh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Team Shiomi/Han Meng/04_Anharmonic/Input files</w:t>
      </w:r>
    </w:p>
    <w:p w:rsidR="00000000" w:rsidDel="00000000" w:rsidP="00000000" w:rsidRDefault="00000000" w:rsidRPr="00000000" w14:paraId="000000B3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jpg"/><Relationship Id="rId13" Type="http://schemas.openxmlformats.org/officeDocument/2006/relationships/image" Target="media/image8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1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