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IF Panel Design Software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2563EB"/>
          <w:sz w:val="32"/>
          <w:szCs w:val="32"/>
        </w:rPr>
        <w:t xml:space="preserve">Detailed Workflow &amp; Architecture Plan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Version 1.0  |  Basic GUI (Streamlit) → PySide6 Migration Path Included</w:t>
      </w:r>
    </w:p>
    <w:p>
      <w:pPr>
        <w:pBdr>
          <w:bottom w:val="single" w:color="2563EB" w:sz="4" w:space="1"/>
        </w:pBdr>
        <w:spacing w:after="120" w:before="120"/>
      </w:pPr>
      <w:r>
        <w:t xml:space="preserve"/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Document Purpose</w:t>
            </w:r>
          </w:p>
          <w:p>
            <w:pPr>
              <w:spacing w:after="100" w:before="0"/>
            </w:pPr>
            <w:r>
              <w:t xml:space="preserve"/>
            </w:r>
          </w:p>
          <w:p>
            <w:pPr>
              <w:spacing w:after="10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This document defines the complete software architecture, screen-by-screen GUI design, module breakdown, data flow, development phases, folder structure, and PySide6 migration strategy for the Immunofluorescence Panel Design Software. It serves as the master specification for development.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1. Executive Overview &amp; Design Philosophy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software is a scientific workflow tool that helps researchers design immunofluorescence experiments, manage antibody inventories, pull live pricing, validate panel compatibility, and generate publication-ready protocols. The application is designed in two phases: a rapid-development Streamlit-based GUI (Phase 1) and a polished, production-grade PySide6 desktop application (Phase 2).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1.1  Core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Science-first: Every UI decision must serve the scientific workflow, not just the software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Separation of concerns: Business logic lives entirely in pure Python modules, completely independent of the GUI layer — this is what enables the Streamlit → PySide6 migration with zero logic rewriting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Offline-first: The application must function fully without internet; web scraping is supplementary and gracefully degraded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Reproducibility: Every generated protocol must be traceable to specific lot numbers, catalog numbers, and validation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Modular: Each major feature (inventory, panel builder, scraper, protocol generator) is a self-contained Python module with a clean public API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1.2  Two-Phase GUI Strategy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1: Streamlit (Now)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2: PySide6 (Later)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Purpose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Rapid prototyping, logic validation, early user testing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Production desktop app, full feature set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Setup time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~1 day to scaffold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~2-3 weeks to build equivalent screens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Interactivity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Basic widgets, form-based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Drag-and-drop, real-time spectral plots, rich tables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State management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st.session_state dictionary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Qt signals/slots, QAbstractTableModel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Packaging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Run via terminal / browser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Standalone .exe / .app via PyInstaller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Data layer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Identical — shared SQLAlchemy models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Identical — zero changes to database layer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Business logic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Identical — shared Python modules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Identical — all logic already decoupled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Migration effort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N/A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Replace UI layer only; core unchanged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⚠️ KEY RULE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All business logic — rules engine, spectral calculations, scraping, protocol generation, inventory management — must be written as pure Python functions/classes that accept plain data and return plain data. They must never import Streamlit or PySide6. This is the single most important architectural decision that enables the GUI migration.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2. Project Folder Structure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folder structure is designed so that the entire core/ directory is completely GUI-agnostic. Both Streamlit and PySide6 GUIs import from core/ and nothing else.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if_panel_designer/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Root project directory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├── core/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ALL business logic — GUI-independent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│   ├── __init__.py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Package init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│   ├── models.py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Pydantic data models (Antibody, Panel, Protocol…)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│   ├── database.py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SQLAlchemy setup, session factory, migrations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│   ├── inventory.py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Inventory CRUD operations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│   ├── fluorophores.py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Fluorophore library loader &amp; spectral queries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│   ├── rules_engine.py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Panel validation logic — all 15 rules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│   ├── panel_builder.py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Fluorophore assignment optimizer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│   ├── scraper.py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Biocompare + vendor pricing scraper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│   ├── price_cache.py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SQLite TTL cache for scraped prices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│   ├── protocol_generator.py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Protocol text assembly engine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│   ├── cost_calculator.py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Volume &amp; cost formulas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│   ├── alternative_plans.py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Alternative panel plan generator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│   └── exporters.py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PDF, DOCX, Excel export functions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├── data/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Static reference data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│   ├── fluorophores.yaml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Master fluorophore spectral database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│   ├── instrument_profiles.yaml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Saved instrument configurations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│   ├── protocol_templates/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Per-experiment-type template text files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│   └── troubleshooting.yaml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Troubleshooting knowledge base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├── db/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Runtime databases (git-ignored)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│   ├── inventory.db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SQLite — antibody inventory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│   └── price_cache.db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SQLite — scraped price cache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7"/>
                <w:szCs w:val="17"/>
              </w:rPr>
              <w:t xml:space="preserve">├── gui_streamlit/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Phase 1 GUI — Streamlit only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│   ├── app.py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Entry point — st.set_page_config, sidebar nav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│   ├── pages/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One file per screen (Streamlit multipage)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│   │   ├── 01_dashboard.py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Home dashboard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│   │   ├── 02_inventory.py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Inventory manager screen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│   │   ├── 03_panel_builder.py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Panel design screen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│   │   ├── 04_price_search.py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Antibody search &amp; pricing screen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│   │   ├── 05_protocol.py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Protocol generator screen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│   │   └── 06_settings.py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Instrument profiles &amp; preferences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│   └── components/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Reusable Streamlit widget functions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7"/>
                <w:szCs w:val="17"/>
              </w:rPr>
              <w:t xml:space="preserve">├── gui_pyside6/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Phase 2 GUI — PySide6 (built later)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│   ├── main.py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Qt app entry point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│   ├── main_window.py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QMainWindow with sidebar nav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│   └── views/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One QWidget per screen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├── tests/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pytest test suite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│   ├── test_rules_engine.py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Unit tests for all 15 rules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│   ├── test_spectral.py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Spillover calculation tests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│   ├── test_cost.py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Volume/cost formula tests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│   └── test_protocol.py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Protocol generation tests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├── requirements.txt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Python dependencies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├── requirements_dev.txt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Dev dependencies (pytest, black, etc.)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├── config.yaml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App-wide settings (lab name, default profile)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└── README.md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Setup and usage instructions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3. Core Module Specifications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Each module below is a standalone Python file in core/. The module's public API is defined here so that both the Streamlit and future PySide6 GUI can call identical functions.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 models.py  —  Data Models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All data structures are Pydantic v2 BaseModel classes. Using Pydantic ensures type validation at runtime, auto-serialization to/from JSON/dict, and clean IDE autocompletion. No GUI code ever constructs raw dicts — it always works with these typed models.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 Class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Fluorophore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name, ex_peak, em_peak, brightness, laser_lines[], emission_spectrum[]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rules_engine, panel_builder, spectral plots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Laser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wavelength_nm, power_mw, name, instrument_associations[]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rules_engine, instrument profiles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Channel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name, laser_nm, filter_center, filter_bandwidth, fluorophores[]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rules_engine, instrument profile screens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InstrumentProfile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name, channels[], mode (conventional | spectral)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panel_builder, protocol_generator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PrimaryAntibody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target, host_species, isotype, clonality, conjugate, validated_apps[], reactivity[], dilution, catalog_no, vendor, lot_no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inventory, panel_builder, scraper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SecondaryAntibody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target_host, isotype_specificity, fragment_type, fluorophore, catalog_no, vendor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panel_builder, protocol_generator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InventoryItem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antibody (PrimaryAntibody), lot_no, total_volume_ul, location, expiry_date, freeze_thaw_count, working_dilution_if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inventory, cost_calculator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PanelTarget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target_name, expression_level, primary (PrimaryAntibody | None), secondary (SecondaryAntibody | None), fluorophore, channel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panel_builder, rules_engine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Panel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name, experiment_type, sample_type, sample_species, instrument_profile, targets[], controls[]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panel_builder, protocol_generator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ValidationResult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rule_id, severity (ERROR | WARNING | INFO), message, affected_targets[], suggestion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rules_engine, GUI display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PriceResult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catalog_no, vendor, price, package_size, url, scraped_at, is_cached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scraper, price_cache, cost_calculator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AlternativePlan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plan_id, panel, total_cost, validation_score, overlap_score, needs_procurement[]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alternative_plans, GUI comparison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Protocol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panel, sections{}, author, date, version, controls[]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protocol_generator, exporters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CostEstimate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in_house_items[], to_purchase[], subtotal_antibodies, subtotal_consumables, grand_total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cost_calculator, GUI summary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 database.py  —  Persistence Layer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SQLite via SQLAlchemy ORM. Two databases: inventory.db for antibody stock, and price_cache.db for scraped prices. SQLAlchemy models mirror the Pydantic models but are not the same classes — a thin conversion layer (to_orm() / from_orm()) bridges them.</w:t>
      </w:r>
    </w:p>
    <w:p>
      <w:pPr>
        <w:spacing w:after="10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Engine created with create_engine('sqlite:///db/inventory.db', echo=False)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Session factory via sessionmaker — all GUI code receives a session via a context 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Alembic for schema migrations — any schema change generates a versioned migration 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price_cache.db has a TTL column; a purge_stale_cache() function deletes rows older than 24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Inventory DB is the only file that should be backed up by the user — clearly documented</w:t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⚙️  rules_engine.py  —  Panel Validation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The core scientific intelligence. Accepts a Panel object and returns a list of ValidationResult objects. Completely stateless and side-effect free — easy to unit test. Called after every change in the panel builder.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Inputs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Panel object (fully populated)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InstrumentProfile (active)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Fluorophore spectral database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Outputs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List[ValidationResult]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Each result: rule_id, severity, message, suggestion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Results sorted: ERRORs first, then WARNINGs, then INFO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Dependencies: </w:t>
            </w:r>
            <w:r>
              <w:rPr>
                <w:rFonts w:ascii="Arial" w:cs="Arial" w:eastAsia="Arial" w:hAnsi="Arial"/>
                <w:color w:val="B45309"/>
                <w:sz w:val="17"/>
                <w:szCs w:val="17"/>
              </w:rPr>
              <w:t xml:space="preserve">fluorophores.py (spectral data), models.py (types)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Implementation structure: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validate_panel(panel: Panel, profile: InstrumentProfile) → List[ValidationResult] — main entry 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Each rule is a private function: _check_r01(panel) → ValidationResult | None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Rules are collected in a RULES list and iterated — easy to add/disable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Spillover calculation: compute_spillover_matrix(channels, fluorophores) → np.ndarray — uses emission spectrum convolved with filter bandpass</w:t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🧩  panel_builder.py  —  Fluorophore Assignment Optimizer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Given a list of targets (with expression levels) and an instrument profile, suggests the optimal fluorophore-to-channel assignment. Implements the golden rules from the background knowledge. Offers a manual override mode and an auto-suggest mode.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Inputs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List[PanelTarget] with expression_level set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InstrumentProfile (available channels)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Fluorophore library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Outputs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List[PanelTarget] with fluorophore + channel assigned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Ranked assignment options per target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Warnings for any sub-optimal assignments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Dependencies: </w:t>
            </w:r>
            <w:r>
              <w:rPr>
                <w:rFonts w:ascii="Arial" w:cs="Arial" w:eastAsia="Arial" w:hAnsi="Arial"/>
                <w:color w:val="B45309"/>
                <w:sz w:val="17"/>
                <w:szCs w:val="17"/>
              </w:rPr>
              <w:t xml:space="preserve">rules_engine.py, fluorophores.py, models.py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Algorithm — auto-suggest mode: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Sort targets by expression level: rare → low → medium → high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Assign brightest fluorophores (PE, BV421, AF647) to rare/low targets first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For each remaining target, score all unoccupied channels by: spillover penalty + brightness match penalty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Greedy assignment: pick lowest-penalty channel per target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After full assignment, run rules_engine.validate_panel() — if ERRORs, backtrack and retry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Return top 3 valid assignments ranked by total spillover score</w:t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🌐  scraper.py  —  Antibody Pricing Scraper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Pulls real-time antibody listings and prices from Biocompare and major vendor websites. All requests are rate-limited, cached, and respect robots.txt. Falls back to cached data if a site is unreachable.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Inputs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Search query (target antigen, host, application, conjugate)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Vendor list (user-configurable priority)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Outputs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List[PriceResult] with product details + price + URL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Cache hit/miss status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Stale warning flag if &gt;24h old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Dependencies: </w:t>
            </w:r>
            <w:r>
              <w:rPr>
                <w:rFonts w:ascii="Arial" w:cs="Arial" w:eastAsia="Arial" w:hAnsi="Arial"/>
                <w:color w:val="B45309"/>
                <w:sz w:val="17"/>
                <w:szCs w:val="17"/>
              </w:rPr>
              <w:t xml:space="preserve">price_cache.py, models.py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Scraping strategy per site: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56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Vendor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Selectors / 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Biocompare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Requests + BeautifulSoup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Search URL: /search/antibodies/?search_term=&lt;query&gt; — parse product cards, extract price, catalog#, supplier, app tags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Abcam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Requests + BeautifulSoup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JSON-LD structured data in &lt;script&gt; tags — parse directly as JSON, very reliable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Cell Signaling (CST)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Requests + BeautifulSoup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JSON-LD product schema — parse price and product details cleanly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BioLegend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Requests + BeautifulSoup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Structured HTML catalog — parse .product-listing divs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Thermo Fisher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Playwright (JS-rendered)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Prices loaded via XHR — intercept network requests or wait for .price element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BD Biosciences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Playwright (JS-rendered)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Heavy JS rendering — use Playwright, wait for product grid to load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R&amp;D Systems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Requests + BeautifulSoup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Relatively static — BeautifulSoup sufficient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Sigma-Aldrich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Requests + BeautifulSoup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JSON embedded in page — extract window.__INITIAL_STATE__ JavaScript variable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📄  protocol_generator.py  —  Protocol Assembly Engine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Assembles a complete Protocol object from a validated Panel. Uses Jinja2 templates for each section so that protocol text can be modified without touching Python code. Protocol sections auto-populate from panel data, instrument profile, and inventory records.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Inputs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Validated Panel object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InstrumentProfile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Lab settings (name, researcher)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Inventory records for in-house items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Outputs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Protocol object with all sections populated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Controls list (auto-derived from rules engine)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Reagent table (primary + secondary + volumes)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Equipment list (derived from instrument profile)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Dependencies: </w:t>
            </w:r>
            <w:r>
              <w:rPr>
                <w:rFonts w:ascii="Arial" w:cs="Arial" w:eastAsia="Arial" w:hAnsi="Arial"/>
                <w:color w:val="B45309"/>
                <w:sz w:val="17"/>
                <w:szCs w:val="17"/>
              </w:rPr>
              <w:t xml:space="preserve">models.py, rules_engine.py, cost_calculator.py, inventory.py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Template system: Each protocol section maps to a Jinja2 .j2 file in data/protocol_templates/. Templates receive the Panel and Protocol objects as context. This allows: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Non-developers to edit protocol wording without touching Python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Different templates per experiment type (ICC vs. IHC vs. flow vs. live)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Easy localization if needed in the future</w:t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💾  exporters.py  —  Export Engine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Converts a Protocol object into formatted output files. Three formats: PDF (via ReportLab), DOCX (via python-docx), and Excel (via openpyxl). Each exporter is a pure function that accepts a Protocol and a file path.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Inputs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Protocol object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Output file path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Export format (pdf | docx | xlsx)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Outputs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Written file at the specified path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Success/failure status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Dependencies: </w:t>
            </w:r>
            <w:r>
              <w:rPr>
                <w:rFonts w:ascii="Arial" w:cs="Arial" w:eastAsia="Arial" w:hAnsi="Arial"/>
                <w:color w:val="B45309"/>
                <w:sz w:val="17"/>
                <w:szCs w:val="17"/>
              </w:rPr>
              <w:t xml:space="preserve">protocol_generator.py, models.py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4. Streamlit GUI — Screen-by-Screen Specification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Streamlit app uses the multipage structure (pages/ directory). The sidebar contains the main navigation. Each page imports only from core/ — never from other pages. All state is stored in st.session_state with well-defined keys documented below.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💡 STATE DESIGN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All inter-page state flows through st.session_state. Key names are prefixed by module: inv_ for inventory, panel_ for panel builder, proto_ for protocol. This prevents key collisions and makes the state readable at a glance in the debugger.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Screen 1 — Dashboard  (01_dashboard.py)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home screen. Gives a at-a-glance overview of the lab's state and recent activity. Entry point for starting a new experiment.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4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 Element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Lab name + date header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Static 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config.yaml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Set during initial setup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Inventory summary card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Metric widget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inventory.py: get_inventory_summary()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Shows: total antibodies, low-stock count, expiring-soon 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Recent panels card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database.py: get_recent_panels(n=5)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Click a row to open panel in Panel Builder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Quick-start new experiment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Button group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Buttons: New Panel, Add Antibody, Search Prices — navigate to respective screens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Alerts panel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Colored boxes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inventory.py: get_alerts()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Red = expired, Orange = expiring &lt;3mo, Yellow = low stock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Instrument profile indicator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Badge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st.session_state['active_profile']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Shows currently active instrument; click to change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Screen 2 — Inventory Manager  (02_inventory.py)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Full CRUD interface for the antibody inventory. The most data-entry-heavy screen in the app.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2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 Element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Search/filter bar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 input + selectboxes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Filter by target, vendor, conjugate, application type, host species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Inventory table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st.dataframe (editable)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inventory.py: get_all_items()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Sortable columns; click row to open detail 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Add New Antibody button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Button → expander form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Opens a form with all InventoryItem fields; validates required fields before saving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Antibody detail panel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Sidebar / expander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inventory.py: get_item(id)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Shows all fields; Edit and Delete buttons; usage history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Low stock alert badge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Colored 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inventory.py: get_low_stock()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Shows count; click to filter table to low-stock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Expiry warning section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Warning boxes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inventory.py: get_expiring(days=90)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Lists antibodies expiring within 90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Usage log tab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Tab + 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inventory.py: get_usage_log(item_id)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Shows date, experiment, volume consumed per 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Import CSV button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File uploader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Accepts CSV matching InventoryItem schema; validates and bulk-inserts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Export CSV button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Download button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inventory.py: export_csv()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Exports full inventory as CSV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Freeze-thaw counter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Number display + increment button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inventory.py: get_item(id)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Warns in red if freeze-thaw count &gt; 3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Add/Edit Antibody Form — Field Groups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form is divided into collapsible sections to avoid overwhelming the user: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Identity: antibody name, target antigen, catalog number, lot number, vendor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Biology: host species, isotype, clonality, clone name, conjugate, validated applications (multi-select), reactivity (multi-select)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Stock: concentration (mg/mL), total volume (µL), aliquot size (µL), storage temp, location, expiry date, date received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Working Dilutions: IF dilution, FC dilution, IHC dilution (free text with notes field)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Purchase: price paid, quantity per unit, datasheet URL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Screen 3 — Panel Builder  (03_panel_builder.py)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most complex screen. A multi-step workflow for designing a complete antibody panel. Implemented as a step wizard using st.session_state to track progress.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Step 1 — Experiment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Widget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Options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Experiment 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 input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Free text; used as protocol title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Experiment 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Selectbox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ICC, IHC-IF, Flow Cytometry, Live IF, Multiplex IF, PLA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Sample species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Selectbox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Human, Mouse, Rat, Rabbit, Zebrafish, Other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Sample 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Selectbox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Cultured cells, FFPE tissue, Cryosection, Suspension cells, Organoids, Blood smear, TMA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Instrument profile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Selectbox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Loaded from instrument_profiles.yaml; option to create new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Number of samples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Number input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Used for volume/cost calculation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Researcher 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 input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Pre-filled from config.yaml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Step 2 — Define Targets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User adds one row per target protein. The table is editable inline.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Widget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Target 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 input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e.g., CD3, Ki67, GFAP — autocomplete from common targets list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Expression level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Selectbox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Rare / Low / Medium / High — drives fluorophore brightness assignment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Subcellular location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Selectbox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Nuclear / Cytoplasmic / Membrane / Secreted — affects permeabilization protocol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Is this a co-IP target?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Checkbox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Flags proximity ligation assay compatibility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In-house antibody?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Auto-populated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Checks inventory.db; shows green checkmark if found, gray X if not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Step 3 — Antibody Assignment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For each target, the user selects or confirms the primary antibody. The screen shows in-house options first, then catalog options.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In-house options: pulled from inventory.db filtered by target + reactivity + validated application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Catalog options: pulled from scraper.py / price_cache.db; shows price, vendor, validation level, review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Each antibody card shows: catalog #, host species, clonality, conjugate status, validated apps, price, link to vendor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'Search Biocompare' button opens the price search screen in a new tab prefilled with the target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Manual entry option: user can type in a catalog number not yet in the system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Step 4 — Fluorophore &amp; Channel Assignment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panel builder's core visual step. Shows the instrument's available channels and lets the user assign fluorophores.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Auto-assign button: calls panel_builder.suggest_assignments() and populates the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Manual override: each row has a selectbox for fluorophore — filtered to only show fluorophores excitable by that channel's laser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Live spillover preview: a Plotly heatmap of the spillover matrix updates in real-time as assignments change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Brightness match indicator: green = correct (bright fluor on rare target), red = suboptimal match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Tandem dye warning: yellow badge appears next to any tandem dye assignment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Step 5 — Validation Results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Calls rules_engine.validate_panel() and displays results in a structured report.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ERRORs shown as red expandable boxes — panel cannot proceed until all ERRORs resolved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WARNINGs shown as orange expandable boxes — user can acknowledge and proceed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INFO shown as blue expandable boxes — suggestions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Each result shows: rule ID, explanation, affected targets, suggested fix with 'Apply Fix' button where auto-fix is possible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Step 6 — Alternative Plans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If the user wants to compare options, calls alternative_plans.generate_alternatives(panel).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Shows Plan A (current), Plan B, Plan C side by side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Comparison table: total cost, validation score (0-100), spectral overlap score, procurement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'Select this plan' button to adopt an alternative as the active panel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Screen 4 — Price Search  (04_price_search.py)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 standalone antibody search and pricing screen. Can be used independently of the panel builder for ad-hoc price lookups.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 Element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Search bar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 input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Target antigen name — e.g., 'anti-CD3 human IF'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Filters sidebar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Selectboxes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Host species, application, conjugate, reactivity, vendor priority list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Search button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Button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Triggers scraper.search() with rate-limit protection; shows spinner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Results table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st.dataframe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Columns: vendor, catalog#, price, size, host, isotype, applications, reviews, link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Sort controls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Radio buttons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Sort by: price low→high, price/mg, review score, vendor preference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'Add to Inventory' button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Button per row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Pre-fills the Add Antibody form in Inventory screen with scraped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'Add to Current Panel' button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Button per row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Assigns this antibody to the target currently being worked 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Cache status indicator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Small badge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Shows 'Live' or 'Cached (Xh ago)' per result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Manual entry fallback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Expander form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If scraping fails: user enters price and details manually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Screen 5 — Protocol Generator  (05_protocol.py)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Converts the completed, validated panel into a full experimental protocol. The user can review and edit each section before exporting.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 Element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Panel selector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Selectbox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Choose from saved panels or use current active panel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Protocol version / 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 inputs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Auto-filled from panel name; user can override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Section editor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Tabs (one per section)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Each tab shows the auto-generated text in an editable st.text_area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Reagent table preview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st.dataframe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Auto-populated from panel: antibody, catalog#, lot#, dilution, volume, cost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Controls checklist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Checkboxes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Auto-generated control list; user can add custom controls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Antigen retrieval selector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Conditional selectbox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Shown only if experiment type = IHC-IF; per-antibody AR method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Export as DOCX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Download button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Calls exporters.export_docx(protocol)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Export as PDF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Download button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Calls exporters.export_pdf(protocol)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Export reagent list as Excel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Download button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Calls exporters.export_xlsx(protocol)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Cost summary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Metric cards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In-house total: $0, To-purchase total: $X, Grand total: $Y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Save protocol to history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Button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Saves Protocol object to database with timestamp and version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Auto-Generated Protocol Sections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These sections are fully assembled by protocol_generator.py with no user input required — only review and optional editing: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Reagents &amp; Antibody Table — all primaries, secondaries, fluorophores, dilutions, lot numbers, catalog numbers, volumes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Blocking Step — serum type derived from secondary antibody host species; concentration and duration from template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Primary Antibody Incubation — dilutions from inventory working_dilution_if; volume calculated from num_samples × sample_volume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Secondary Antibody Incubation — derived from assigned secondaries; light-protection note auto-added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Imaging Parameters — laser lines and filter sets pulled from InstrumentProfile; fluorophores matched to channels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Controls List — generated by rules_engine outputs; control type + rationale + preparation instructions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Troubleshooting Guide — relevant entries from troubleshooting.yaml matched to the fluorophores and antibodies in the panel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Screen 6 — Settings  (06_settings.py)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Configuration screen for instrument profiles, lab settings, and application preferences.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Setting Group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Lab Identity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Lab name, PI name, institution, default researcher name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Written to config.yaml; used in protocol headers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Instrument Profiles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Profile name, laser lines (multi-row), channels (multi-row), mode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Full CRUD for instrument profiles; loaded from instrument_profiles.yaml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Active Profile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Selectbox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Sets st.session_state['active_profile']; shown on dashboard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Scraping Preferences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Vendor priority order (drag list), max results per vendor, scrape timeout (s), enable/disable each vendor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Written to config.yaml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Price Cache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Cache TTL (hours), 'Clear Cache Now' button, cache stats (size, oldest entry)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Manages price_cache.db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Export Preferences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Default export format, output folder path, include logo checkbox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Applied to all exports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Low Stock Threshold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Volume (µL) to trigger low-stock alert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Per-antibody or global; written to inventory.db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Fluorophore 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'Reload from YAML' button, 'View all fluorophores' table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Lets user add custom fluorophores to fluorophores.yaml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5. End-to-End Data Flow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This section traces data from first user input to final protocol export, showing exactly which modules handle each transformation.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 New Experiment Workflow — Data Journey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900"/>
        <w:gridCol w:w="1900"/>
        <w:gridCol w:w="1700"/>
        <w:gridCol w:w="1700"/>
        <w:gridCol w:w="17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Action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 Called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Out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Stored Where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Fill experiment setup form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models.py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Form values (name, type, species, sample type, instrument)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Panel object (partial)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st.session_state['panel_panel']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Add targets with expression levels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models.py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Target name, expression level, location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List[PanelTarget] (no antibody yet)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Panel.targets[]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Select in-house primary antibody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inventory.py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Target name + species + application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List[InventoryItem] matching criteria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PanelTarget.primary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Search catalog for missing antibodies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scraper.py + price_cache.py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Target name, host preference, application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List[PriceResult]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price_cache.db (TTL 24h)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Assign fluorophores to channels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panel_builder.py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Panel with primaries set, InstrumentProfile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Panel with fluorophore + channel per target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Panel.targets[].fluorophore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Validate panel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rules_engine.py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Panel (fully populated)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List[ValidationResult]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st.session_state['validation_results']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Generate alternative plans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alternative_plans.py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Panel + ValidationResults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List[AlternativePlan]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st.session_state['alt_plans']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Calculate costs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cost_calculator.py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Panel + PriceResults + InventoryItems + num_samples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CostEstimate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st.session_state['cost_estimate']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Generate protocol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protocol_generator.py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Panel + InstrumentProfile + InventoryItems + LabConfig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Protocol object (all sections)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database.py protocols table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Export protocol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exporters.py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Protocol object + export format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File written to disk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User's output folder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 Inventory-to-Panel Cross-Reference Flow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When the panel builder asks 'what antibodies do we have for target X?', this is the query chain: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User enters target name 'CD3' with species 'Human' and experiment 'ICC'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inventory.py: get_matching_antibodies(target='CD3', species='human', application='ICC') → SELECT from inventory WHERE target LIKE '%CD3%' AND 'human' IN reactivity AND 'ICC' IN validated_applications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Returns List[InventoryItem] sorted by: (1) has working dilution set, (2) most recently used, (3) alphabetical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Panel builder displays these as 'In-House' options with a green badge and $0 cost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Simultaneously, scraper.search('CD3 human ICC') runs in background — results appear as 'Catalog' options with prices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User selects one → PanelTarget.primary = selected InventoryItem.antibody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5.3  Scraper Caching Flow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Price data follows a strict read-through cache pattern to minimize scraping: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GUI requests prices for query Q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price_cache.py: get_cached(query=Q) → check price_cache.db for rows with query=Q and scraped_at &gt; NOW() - 24h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If cache hit: return cached PriceResult list immediately, flag as is_cached=True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If cache miss: call scraper.py — this is the only point where network requests are made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scraper.py returns List[PriceResult] → price_cache.py: store_results(query=Q, results) → inserts into price_cache.db with current timestamp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Return fresh PriceResult list to GUI, flagged is_cached=False</w:t>
      </w:r>
    </w:p>
    <w:p>
      <w:pPr>
        <w:spacing w:after="200" w:before="0"/>
      </w:pPr>
      <w:r>
        <w:t xml:space="preserv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6. Streamlit State Management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All cross-page state lives in st.session_state. The following keys are used across pages and must be initialized in app.py on startup:</w:t>
      </w:r>
    </w:p>
    <w:p>
      <w:pPr>
        <w:spacing w:after="100" w:before="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900"/>
        <w:gridCol w:w="19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 By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Read By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active_profile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InstrumentProfile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Settings screen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Panel builder, Protocol generator, Dashboard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Currently selected instrument configuration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panel_current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Panel | None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Panel builder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Protocol generator, Dashboard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The panel currently being built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panel_step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 (1-6)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Panel builder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Panel builder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Current step in the panel builder wizard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validation_results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List[ValidationResult]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Panel builder step 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Panel builder, Protocol screen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Latest rules engine output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alt_plans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List[AlternativePlan]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Panel builder step 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Panel builder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Generated alternative plans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cost_estimate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CostEstimate | None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Panel builder, Protocol screen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Protocol screen, Dashboard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Latest cost calculation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inv_search_query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Inventory screen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Inventory screen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Last search query — preserved on page reload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inv_selected_item_id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 | None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Inventory screen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Inventory screen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ID of antibody selected for detail 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price_search_query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Price search screen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Price search screen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Prefilled when navigating from panel builder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price_results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List[PriceResult]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Price search screen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Price search screen, Panel builder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Last scraper results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proto_current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Protocol | None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Protocol screen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Protocol screen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Protocol being reviewed/edited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nav_override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str | None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Any screen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app.py sidebar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Programmatic navigation trigger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7. PySide6 Migration Strategy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Because all business logic lives in core/ with zero GUI dependencies, migrating to PySide6 means only rewriting the gui_streamlit/ directory. Every function in core/ is called identically from PySide6. This section documents exactly how each Streamlit pattern maps to a PySide6 equivalent.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7.1  Streamlit → PySide6 Pattern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Streamlit Pattern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PySide6 Equivalent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st.session_state dict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QMainWindow instance variables or a central AppState dataclass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Replace all st.session_state['key'] with self.app_state.key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st.selectbox()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QComboBox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Populate with addItems(); connect currentIndexChanged signal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st.text_input()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QLineEdit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Connect textChanged or editingFinished signal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st.number_input()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QSpinBox / QDoubleSpinBox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Set range, step, suffix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st.checkbox()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QCheckBox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Connect stateChanged signal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st.multiselect()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QListWidget with multi-selection or custom CheckableComboBox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Need custom widget — document implementation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st.dataframe()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QTableView + QAbstractTableModel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Create a subclass of QAbstractTableModel for each data type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st.button()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QPushButton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Connect clicked signal to slot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st.expander()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QGroupBox or QFrame with toggle button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Custom collapsible widget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st.spinner()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QProgressDialog or animated QLabel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Run scraping in QThread to avoid blocking 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st.success/error/warning()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QLabel with stylesheet or QMessageBox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Color-coded labels in a status bar or popup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st.download_button()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QPushButton + QFileDialog.getSaveFileName()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Export to user-chosen path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st.plotly_chart()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QWebEngineView with Plotly HTML or matplotlib canvas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Embed Plotly via HTML or switch to pyqtgraph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st.tabs()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QTabWidget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Direct equivalent — add tabs with addTab()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st.sidebar nav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QListWidget sidebar + QStackedWidget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Clicking sidebar item switches stacked widget page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@st.cache_data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Python functools.lru_cache or manual dict cache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Replace decorator — same effect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st.rerun()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Not needed — Qt auto-updates via signals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Remove rerun() calls entirely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7.2  PySide6 App Architecture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PySide6 app uses a QMainWindow with a sidebar-driven QStackedWidget for navigation. This mirrors the Streamlit multipage structure exactly.</w:t>
      </w:r>
    </w:p>
    <w:p>
      <w:pPr>
        <w:spacing w:after="10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MainWindow(QMainWindow): holds sidebar QListWidget + QStackedWidget; manages AppState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AppState: a plain Python dataclass (not a Qt class) holding current panel, active profile, etc. — equivalent to st.session_state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Each view is a QWidget subclass in gui_pyside6/views/ — one file per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Views receive AppState in __init__ and emit signals when data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MainWindow connects view signals to update AppState and refresh other views as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All core/ calls happen in QThread workers to keep the UI responsive during scraping and heavy computation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7.3  Threading Model for PySide6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Streamlit re-runs the whole script on each interaction — threading is handled for you. PySide6 requires explicit threading for any blocking operation. The following operations must run in QThread: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Thread Needed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PySide6 Pattern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scraper.search()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Network requests can take 5-30s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SearchWorker(QThread) → finished signal with List[PriceResult]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alternative_plans.generate_alternatives()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May run 100s of rule evaluations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PlanWorker(QThread) → finished signal with List[AlternativePlan]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exporters.export_pdf/docx()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File I/O + rendering can be slow for long protocols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ExportWorker(QThread) → finished signal with file path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inventory.import_csv()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Bulk insert of large CSV files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ImportWorker(QThread) → progress signal + finished signal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rules_engine.validate_panel()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Usually fast but can be slow with spectral unmixing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Run synchronously unless &gt;10 targets — then thread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8. Development Phases &amp; Build Order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BEAFE"/>
                <w:sz w:val="15"/>
                <w:szCs w:val="15"/>
              </w:rPr>
              <w:t xml:space="preserve">Foundation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BEAFE"/>
                <w:sz w:val="15"/>
                <w:szCs w:val="15"/>
              </w:rPr>
              <w:t xml:space="preserve">Core Logic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BEAFE"/>
                <w:sz w:val="15"/>
                <w:szCs w:val="15"/>
              </w:rPr>
              <w:t xml:space="preserve">Streamlit GUI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BEAFE"/>
                <w:sz w:val="15"/>
                <w:szCs w:val="15"/>
              </w:rPr>
              <w:t xml:space="preserve">Scraping &amp; Pricing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3C5FD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 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BEAFE"/>
                <w:sz w:val="15"/>
                <w:szCs w:val="15"/>
              </w:rPr>
              <w:t xml:space="preserve">PySide6 Migration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Phase 1 — Foundation  (Week 1-2)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Goal: working data layer and models. Nothing is visible to users yet.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Set up project folder structure as defined in Section 2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Create requirements.txt: pydantic, sqlalchemy, streamlit, requests, beautifulsoup4, playwright, jinja2, reportlab, python-docx, openpyxl, numpy, pandas, plotly, pyyaml, pytest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Write all Pydantic models in models.py — complete with validators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Write database.py — SQLAlchemy ORM models, create_all(), session factory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Write fluorophores.yaml with all fluorophores from the background knowledge doc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Write fluorophores.py — load_fluorophores() → Dict[str, Fluorophore], get_fluorophore(name)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Write instrument_profiles.yaml with the lab's 5-channel configuration as default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Write tests/test_models.py — validate every model with good and bad data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Phase 2 — Core Logic  (Week 3-5)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Goal: complete business logic that can be tested via pytest without any GUI.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Write inventory.py — full CRUD with get_matching_antibodies() query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Write rules_engine.py — implement all 15 rules + spillover matrix calculation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Write tests/test_rules_engine.py — test every rule with known-good and known-bad panels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Write panel_builder.py — auto-suggest algorithm + manual override support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Write cost_calculator.py — volume formulas + cost aggregation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Write alternative_plans.py — generate 3 alternatives for any panel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Write protocol_generator.py — Jinja2 template system + all section assemblers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Write Jinja2 protocol templates in data/protocol_templates/ for each experiment type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Write exporters.py — PDF + DOCX + Excel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Write tests/ for all modules — aim for &gt;80% coverage on core/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Phase 3 — Streamlit GUI  (Week 6-8)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Goal: fully functional browser-based GUI using all core/ modules.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Write app.py — sidebar navigation, session state initialization, config.yaml loading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Write 01_dashboard.py — summary metrics, alerts, quick-start buttons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Write 02_inventory.py — full CRUD table, add/edit form, import/export CSV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Write 03_panel_builder.py — 6-step wizard with all sub-screens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Write 04_price_search.py — search form, results table, cache indicator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Write 05_protocol.py — section editor tabs, export buttons, cost summary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Write 06_settings.py — instrument profile CRUD, lab settings, cache management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Manual testing of full workflow: add antibodies → build panel → validate → generate protocol → export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Phase 4 — Scraping &amp; Pricing Integration  (Week 9-10)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Goal: live price data from Biocompare and major vendors.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Write price_cache.py — SQLite TTL cache with get/store/purge functions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Write scraper.py — Biocompare scraper (BeautifulSoup)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Add Abcam scraper (JSON-LD parsing)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Add CST scraper (JSON-LD parsing)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Add BioLegend scraper (structured HTML)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Add Playwright-based scrapers for Thermo Fisher and BD Biosciences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Wire scraper into 04_price_search.py and 03_panel_builder.py Step 3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Test rate limiting, caching, and graceful degradation for each vendor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Phase 5 — PySide6 Migration  (Future)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Goal: production desktop application using the already-complete core/ layer.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Install PySide6, create gui_pyside6/ directory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Write AppState dataclass mirroring st.session_state keys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Write MainWindow with sidebar QListWidget + QStackedWidget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Port Dashboard → DashboardView(QWidget)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Port Inventory → InventoryView with QTableView + QAbstractTableModel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Port Panel Builder → PanelBuilderView with QStackedWidget for steps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Port Price Search → PriceSearchView with QThread SearchWorker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Port Protocol → ProtocolView with QTabWidget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Port Settings → SettingsView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Write QThread workers for all blocking operations (see Section 7.3)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Package with PyInstaller for Windows .exe and macOS .app</w:t>
      </w:r>
    </w:p>
    <w:p>
      <w:pPr>
        <w:spacing w:after="200" w:before="0"/>
      </w:pPr>
      <w:r>
        <w:t xml:space="preserv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9. Dependencies &amp; Requirements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8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Needed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pydantic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&gt;=2.0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Data models with runtime validation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sqlalchemy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&gt;=2.0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ORM for inventory and price cache databases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alembic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&gt;=1.13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Database schema migrations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pyyaml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&gt;=6.0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Config and fluorophore database loading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numpy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&gt;=1.26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Spectral overlap calculations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pandas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&gt;=2.0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Data manipulation for tables and exports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jinja2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&gt;=3.1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Protocol template rendering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reportlab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&gt;=4.0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PDF export of protocols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python-docx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&gt;=1.1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DOCX export of protocols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openpyxl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&gt;=3.1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Excel export of reagent tables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streamlit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&gt;=1.35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Phase 1 GUI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plotly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&gt;=5.20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Interactive spectral overlap plots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requests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&gt;=2.31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HTTP requests for static page scraping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beautifulsoup4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&gt;=4.12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HTML parsing for static catalog pages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playwright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&gt;=1.44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JS-rendered page scraping (Thermo, BD)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lxml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&gt;=5.0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Fast XML/HTML parser backend for BeautifulSoup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PySide6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&gt;=6.7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Phase 2 production desktop GUI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pyinstaller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&gt;=6.0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Package Phase 2 app as standalone executable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pytest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&gt;=8.0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Test runner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pytest-cov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&gt;=5.0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Coverage reporting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black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&gt;=24.0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Code formatter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ruff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&gt;=0.4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Linter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10. Testing Strategy</w:t>
      </w:r>
    </w:p>
    <w:p>
      <w:pPr>
        <w:spacing w:after="100" w:before="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Tests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Test Cases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test_models.py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Pydantic model validation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Valid and invalid antibody creation, required field enforcement, enum validation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test_rules_engine.py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All 15 validation rules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Panel that triggers each rule individually; panel that passes all rules; cross-species secondary error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test_spectral.py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Spillover calculations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Known FITC→PE spillover value; filter bandpass math; emission spectrum convolution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test_panel_builder.py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Auto-assignment algorithm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4-color panel assigns correctly; brightness rule respected; blocked channel not assigned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test_cost.py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Volume and cost formulas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Known volume calculation; overage buffer applied; unit rounding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test_protocol.py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Protocol generation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All sections populated; controls list matches panel; template rendering for each experiment type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test_inventory.py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Inventory CRUD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Add/edit/delete item; get_matching_antibodies() filter logic; low-stock alert threshold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test_scraper.py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Scraper + cache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Cache hit returns without network call; stale cache triggers re-scrape; graceful fail on bad URL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test_exporters.py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Export file generation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PDF file is valid; DOCX opens without error; XLSX has correct sheet structure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2563EB" w:sz="4" w:space="1"/>
        </w:pBdr>
        <w:spacing w:after="120" w:before="120"/>
      </w:pPr>
      <w:r>
        <w:t xml:space="preserve"/>
      </w:r>
    </w:p>
    <w:p>
      <w:pPr>
        <w:spacing w:after="100" w:before="240"/>
        <w:jc w:val="center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End of Workflow &amp; Architecture Plan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This document is a living specification. Update it as architectural decisions are made during development.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 w:space="4"/>
      </w:pBdr>
      <w:spacing w:before="60"/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 |  Confidential — Internal Use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 w:space="4"/>
      </w:pBdr>
      <w:spacing w:after="100"/>
    </w:pPr>
    <w:r>
      <w:rPr>
        <w:rFonts w:ascii="Arial" w:cs="Arial" w:eastAsia="Arial" w:hAnsi="Arial"/>
        <w:color w:val="6B7280"/>
        <w:sz w:val="17"/>
        <w:szCs w:val="17"/>
      </w:rPr>
      <w:t xml:space="preserve">IF Panel Design Software  |  Detailed Workflow &amp; Architecture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  <w:lvl w:ilvl="1" w15:tentative="1">
      <w:start w:val="1"/>
      <w:numFmt w:val="bullet"/>
      <w:lvlText w:val="◦"/>
      <w:lvlJc w:val="left"/>
      <w:pPr>
        <w:ind w:left="1000" w:hanging="320"/>
      </w:pPr>
    </w:lvl>
    <w:lvl w:ilvl="2" w15:tentative="1">
      <w:start w:val="1"/>
      <w:numFmt w:val="bullet"/>
      <w:lvlText w:val="▪"/>
      <w:lvlJc w:val="left"/>
      <w:pPr>
        <w:ind w:left="136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  <w:lvl w:ilvl="1" w15:tentative="1">
      <w:start w:val="1"/>
      <w:numFmt w:val="decimal"/>
      <w:lvlText w:val="%1.%2."/>
      <w:lvlJc w:val="left"/>
      <w:pPr>
        <w:ind w:left="10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8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2026-02-26T15:12:04.406Z</dcterms:created>
  <dcterms:modified xsi:type="dcterms:W3CDTF">2026-02-26T15:12:04.410Z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