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8A" w:rsidRDefault="00632D3E">
      <w:r>
        <w:t>REGLAMENTO DE ORGANIZACIONES Y FUNCIONES DE LA UNIDAD DE GETION EDUCATIVA LOCAL CORONEL PORTILLO</w:t>
      </w:r>
    </w:p>
    <w:p w:rsidR="00632D3E" w:rsidRDefault="00632D3E">
      <w:r>
        <w:t>TITULO I</w:t>
      </w:r>
    </w:p>
    <w:p w:rsidR="00632D3E" w:rsidRDefault="00632D3E">
      <w:r>
        <w:t>DISPOSICIONES GENERALES</w:t>
      </w:r>
    </w:p>
    <w:p w:rsidR="00632D3E" w:rsidRDefault="00632D3E">
      <w:r>
        <w:t xml:space="preserve">CAPITULO I </w:t>
      </w:r>
    </w:p>
    <w:p w:rsidR="00632D3E" w:rsidRDefault="00632D3E">
      <w:r>
        <w:t xml:space="preserve">De la Naturaleza </w:t>
      </w:r>
      <w:proofErr w:type="spellStart"/>
      <w:r>
        <w:t>Juridica</w:t>
      </w:r>
      <w:proofErr w:type="spellEnd"/>
      <w:r>
        <w:t>, Dependencias y Jurisdicción.</w:t>
      </w:r>
    </w:p>
    <w:p w:rsidR="00632D3E" w:rsidRDefault="00632D3E">
      <w:r>
        <w:t>Articulo 1.-</w:t>
      </w:r>
      <w:r>
        <w:tab/>
        <w:t>De la Naturaleza jurídica</w:t>
      </w:r>
    </w:p>
    <w:p w:rsidR="00632D3E" w:rsidRDefault="00632D3E" w:rsidP="00204B7A">
      <w:pPr>
        <w:ind w:left="1410"/>
      </w:pPr>
      <w:r>
        <w:t xml:space="preserve">El </w:t>
      </w:r>
      <w:proofErr w:type="spellStart"/>
      <w:r>
        <w:t>reglameno</w:t>
      </w:r>
      <w:proofErr w:type="spellEnd"/>
      <w:r>
        <w:t xml:space="preserve"> de organizaciones y funciones (ROF) constituye un</w:t>
      </w:r>
      <w:r w:rsidR="00204B7A">
        <w:t xml:space="preserve"> instrumento técnico de gestión institucional que formaliza la estructura </w:t>
      </w:r>
      <w:proofErr w:type="spellStart"/>
      <w:r w:rsidR="00204B7A">
        <w:t>organica</w:t>
      </w:r>
      <w:proofErr w:type="spellEnd"/>
      <w:r w:rsidR="00204B7A">
        <w:t xml:space="preserve"> de la unidad de gestión educativa local de coronel portillo del ámbito jurisdiccional de la región Ucayali orientado al refuerzo institucional y al logro de su misión, visión y objetivos específicos de los órganos y unidades </w:t>
      </w:r>
      <w:proofErr w:type="spellStart"/>
      <w:r w:rsidR="00204B7A">
        <w:t>organicas</w:t>
      </w:r>
      <w:proofErr w:type="spellEnd"/>
      <w:r w:rsidR="00204B7A">
        <w:t xml:space="preserve"> estableciendo sus relaciones y responsabilidades.</w:t>
      </w:r>
    </w:p>
    <w:p w:rsidR="00204B7A" w:rsidRDefault="00204B7A" w:rsidP="00204B7A">
      <w:proofErr w:type="spellStart"/>
      <w:r>
        <w:t>Aritulo</w:t>
      </w:r>
      <w:proofErr w:type="spellEnd"/>
      <w:r>
        <w:t xml:space="preserve"> 2.-</w:t>
      </w:r>
      <w:r>
        <w:tab/>
        <w:t>de la dependencia</w:t>
      </w:r>
    </w:p>
    <w:p w:rsidR="00204B7A" w:rsidRDefault="00204B7A" w:rsidP="00204B7A">
      <w:pPr>
        <w:ind w:left="1416"/>
      </w:pPr>
      <w:r>
        <w:t xml:space="preserve">La unidad de gestión </w:t>
      </w:r>
      <w:proofErr w:type="spellStart"/>
      <w:r>
        <w:t>educaiva</w:t>
      </w:r>
      <w:proofErr w:type="spellEnd"/>
      <w:r>
        <w:t xml:space="preserve"> local coronel portillo es una instancia de ejecución </w:t>
      </w:r>
      <w:proofErr w:type="spellStart"/>
      <w:r>
        <w:t>desentralizada</w:t>
      </w:r>
      <w:proofErr w:type="spellEnd"/>
      <w:r>
        <w:t xml:space="preserve"> del gobierno regional de Ucayali, con autonomía en el ámbito de su competencia para fortalecer las capacidades de gestión pedagógicas y administrativa de las instituciones educativas.</w:t>
      </w:r>
    </w:p>
    <w:p w:rsidR="00204B7A" w:rsidRDefault="00204B7A" w:rsidP="00204B7A">
      <w:r>
        <w:t>Articulo 3.-</w:t>
      </w:r>
      <w:r>
        <w:tab/>
        <w:t>de la jurisdicción.</w:t>
      </w:r>
    </w:p>
    <w:p w:rsidR="00204B7A" w:rsidRDefault="00204B7A" w:rsidP="00204B7A">
      <w:pPr>
        <w:ind w:left="1410"/>
      </w:pPr>
      <w:r>
        <w:t xml:space="preserve">La unidad de gestión educativa local de coronel portillo de encuentra ubicada en la provincia de coronel portillo. Su jurisdicción se expande a los distritos que </w:t>
      </w:r>
      <w:proofErr w:type="spellStart"/>
      <w:r>
        <w:t>acontonuacion</w:t>
      </w:r>
      <w:proofErr w:type="spellEnd"/>
      <w:r>
        <w:t xml:space="preserve"> se detalla:</w:t>
      </w:r>
    </w:p>
    <w:p w:rsidR="00204B7A" w:rsidRDefault="00204B7A" w:rsidP="00204B7A">
      <w:pPr>
        <w:ind w:left="1410"/>
      </w:pPr>
      <w:proofErr w:type="spellStart"/>
      <w:r>
        <w:t>Calleria</w:t>
      </w:r>
      <w:proofErr w:type="spellEnd"/>
      <w:r>
        <w:t xml:space="preserve">, campo verde, </w:t>
      </w:r>
      <w:proofErr w:type="spellStart"/>
      <w:r>
        <w:t>iparia</w:t>
      </w:r>
      <w:proofErr w:type="spellEnd"/>
      <w:r>
        <w:t xml:space="preserve">, </w:t>
      </w:r>
      <w:proofErr w:type="spellStart"/>
      <w:r>
        <w:t>masisea</w:t>
      </w:r>
      <w:proofErr w:type="spellEnd"/>
      <w:r>
        <w:t xml:space="preserve">, </w:t>
      </w:r>
      <w:proofErr w:type="spellStart"/>
      <w:r>
        <w:t>yarinacocha</w:t>
      </w:r>
      <w:proofErr w:type="spellEnd"/>
      <w:r>
        <w:t xml:space="preserve">, </w:t>
      </w:r>
      <w:proofErr w:type="spellStart"/>
      <w:r>
        <w:t>nuevarequena</w:t>
      </w:r>
      <w:proofErr w:type="spellEnd"/>
      <w:r>
        <w:t xml:space="preserve">, </w:t>
      </w:r>
      <w:proofErr w:type="spellStart"/>
      <w:r>
        <w:t>Manantay</w:t>
      </w:r>
      <w:proofErr w:type="spellEnd"/>
      <w:r>
        <w:t xml:space="preserve">, </w:t>
      </w:r>
      <w:proofErr w:type="spellStart"/>
      <w:r>
        <w:t>yurua</w:t>
      </w:r>
      <w:proofErr w:type="spellEnd"/>
      <w:r>
        <w:t>.</w:t>
      </w:r>
    </w:p>
    <w:p w:rsidR="00204B7A" w:rsidRDefault="00204B7A" w:rsidP="00204B7A">
      <w:pPr>
        <w:ind w:left="1410"/>
      </w:pPr>
      <w:r>
        <w:t xml:space="preserve">La unidad de gestión </w:t>
      </w:r>
      <w:proofErr w:type="spellStart"/>
      <w:r>
        <w:t>educaiva</w:t>
      </w:r>
      <w:proofErr w:type="spellEnd"/>
      <w:r>
        <w:t xml:space="preserve"> local de coronel portillo, es responsable directo del desarrollo del proceso educativo en su ámbito geográfico.</w:t>
      </w:r>
    </w:p>
    <w:p w:rsidR="00204B7A" w:rsidRDefault="00204B7A" w:rsidP="00204B7A"/>
    <w:p w:rsidR="00204B7A" w:rsidRDefault="00204B7A" w:rsidP="00204B7A">
      <w:r>
        <w:t>CAPITULO II</w:t>
      </w:r>
    </w:p>
    <w:p w:rsidR="00204B7A" w:rsidRDefault="00204B7A" w:rsidP="00204B7A">
      <w:r>
        <w:t>De las funciones generales y base legal</w:t>
      </w:r>
    </w:p>
    <w:p w:rsidR="00204B7A" w:rsidRDefault="00204B7A" w:rsidP="00204B7A">
      <w:r>
        <w:t>Articulo 4.-</w:t>
      </w:r>
      <w:r>
        <w:tab/>
        <w:t>de las funciones generales.</w:t>
      </w:r>
    </w:p>
    <w:p w:rsidR="00204B7A" w:rsidRDefault="00204B7A" w:rsidP="00204B7A">
      <w:pPr>
        <w:ind w:left="1410"/>
      </w:pPr>
      <w:r>
        <w:t>Son funciones generales de la unidad de gestión educativa local de coronel portillo</w:t>
      </w:r>
      <w:r w:rsidR="00CB6C6D">
        <w:t>:</w:t>
      </w:r>
    </w:p>
    <w:p w:rsidR="00CB6C6D" w:rsidRDefault="00CB6C6D" w:rsidP="00CB6C6D">
      <w:pPr>
        <w:pStyle w:val="Prrafodelista"/>
        <w:numPr>
          <w:ilvl w:val="0"/>
          <w:numId w:val="1"/>
        </w:numPr>
      </w:pPr>
      <w:r>
        <w:t>Contribuir a la formulación de la política educativa regional y la nacional.</w:t>
      </w:r>
    </w:p>
    <w:p w:rsidR="00CB6C6D" w:rsidRDefault="00CB6C6D" w:rsidP="00CB6C6D">
      <w:pPr>
        <w:pStyle w:val="Prrafodelista"/>
        <w:numPr>
          <w:ilvl w:val="0"/>
          <w:numId w:val="1"/>
        </w:numPr>
      </w:pPr>
      <w:r>
        <w:lastRenderedPageBreak/>
        <w:t>Diseñar, ejecutar y evaluar el proyecto educativo local, en concordancia con los proyectos educativos regionales y nacionales y en lo que corresponde con el aporte de los gobiernos locales.</w:t>
      </w:r>
    </w:p>
    <w:p w:rsidR="00CB6C6D" w:rsidRDefault="00CB6C6D" w:rsidP="00CB6C6D">
      <w:pPr>
        <w:pStyle w:val="Prrafodelista"/>
        <w:numPr>
          <w:ilvl w:val="0"/>
          <w:numId w:val="1"/>
        </w:numPr>
      </w:pPr>
      <w:r>
        <w:t>Regular y supervisar las actividades y servicios que brinden las instituciones educativas, preservando su autonomía institucional.</w:t>
      </w:r>
    </w:p>
    <w:p w:rsidR="00CB6C6D" w:rsidRDefault="00CB6C6D" w:rsidP="00CB6C6D">
      <w:pPr>
        <w:pStyle w:val="Prrafodelista"/>
        <w:numPr>
          <w:ilvl w:val="0"/>
          <w:numId w:val="1"/>
        </w:numPr>
      </w:pPr>
      <w:r>
        <w:t xml:space="preserve">Asesorar la gestión pedagógicas y administrativas de las instituciones educativas bajo su jurisdicción, </w:t>
      </w:r>
      <w:proofErr w:type="spellStart"/>
      <w:r>
        <w:t>fortleciendo</w:t>
      </w:r>
      <w:proofErr w:type="spellEnd"/>
      <w:r>
        <w:t xml:space="preserve">  su autonomía institucional.</w:t>
      </w:r>
    </w:p>
    <w:p w:rsidR="00CB6C6D" w:rsidRDefault="00B52C0F" w:rsidP="00CB6C6D">
      <w:pPr>
        <w:pStyle w:val="Prrafodelista"/>
        <w:numPr>
          <w:ilvl w:val="0"/>
          <w:numId w:val="1"/>
        </w:numPr>
      </w:pPr>
      <w:r>
        <w:t xml:space="preserve">Prestar apoyo administrativo y logístico a </w:t>
      </w:r>
      <w:proofErr w:type="spellStart"/>
      <w:r>
        <w:t>als</w:t>
      </w:r>
      <w:proofErr w:type="spellEnd"/>
      <w:r>
        <w:t xml:space="preserve"> instituciones </w:t>
      </w:r>
      <w:proofErr w:type="spellStart"/>
      <w:proofErr w:type="gramStart"/>
      <w:r>
        <w:t>publicas</w:t>
      </w:r>
      <w:proofErr w:type="spellEnd"/>
      <w:proofErr w:type="gramEnd"/>
      <w:r>
        <w:t xml:space="preserve"> de su jurisdicción.</w:t>
      </w:r>
    </w:p>
    <w:p w:rsidR="00B52C0F" w:rsidRDefault="00B52C0F" w:rsidP="00CB6C6D">
      <w:pPr>
        <w:pStyle w:val="Prrafodelista"/>
        <w:numPr>
          <w:ilvl w:val="0"/>
          <w:numId w:val="1"/>
        </w:numPr>
      </w:pPr>
      <w:r>
        <w:t>Asesorar en la formulación, ejecución y evaluación del presupuesto anual de las instituciones educativas.</w:t>
      </w:r>
    </w:p>
    <w:p w:rsidR="00B52C0F" w:rsidRDefault="00B52C0F" w:rsidP="00CB6C6D">
      <w:pPr>
        <w:pStyle w:val="Prrafodelista"/>
        <w:numPr>
          <w:ilvl w:val="0"/>
          <w:numId w:val="1"/>
        </w:numPr>
      </w:pPr>
      <w:proofErr w:type="spellStart"/>
      <w:r>
        <w:t>Consudir</w:t>
      </w:r>
      <w:proofErr w:type="spellEnd"/>
      <w:r>
        <w:t xml:space="preserve"> el proceso de evaluación y de ingreso del personal docente y </w:t>
      </w:r>
      <w:proofErr w:type="spellStart"/>
      <w:r>
        <w:t>adminstrativo</w:t>
      </w:r>
      <w:proofErr w:type="spellEnd"/>
      <w:r>
        <w:t xml:space="preserve"> y desarrollar acciones de personal atendiendo los requerimientos de la </w:t>
      </w:r>
      <w:proofErr w:type="spellStart"/>
      <w:r>
        <w:t>instacuines</w:t>
      </w:r>
      <w:proofErr w:type="spellEnd"/>
      <w:r>
        <w:t xml:space="preserve"> educativa en coordinación con la </w:t>
      </w:r>
      <w:proofErr w:type="spellStart"/>
      <w:r>
        <w:t>dereccion</w:t>
      </w:r>
      <w:proofErr w:type="spellEnd"/>
      <w:r>
        <w:t xml:space="preserve"> regional de educación.</w:t>
      </w:r>
    </w:p>
    <w:p w:rsidR="00B52C0F" w:rsidRDefault="00B52C0F" w:rsidP="00CB6C6D">
      <w:pPr>
        <w:pStyle w:val="Prrafodelista"/>
        <w:numPr>
          <w:ilvl w:val="0"/>
          <w:numId w:val="1"/>
        </w:numPr>
      </w:pPr>
      <w:r>
        <w:t>Promover la formulación y funcionamiento de redes educativas como forma de cooperación entre centros y programas educativos de su jurisdicción, las cuales establecen alianzas estratégicas con instituciones especializadas de  la comunidad.</w:t>
      </w:r>
    </w:p>
    <w:p w:rsidR="00B52C0F" w:rsidRDefault="00B52C0F" w:rsidP="00CB6C6D">
      <w:pPr>
        <w:pStyle w:val="Prrafodelista"/>
        <w:numPr>
          <w:ilvl w:val="0"/>
          <w:numId w:val="1"/>
        </w:numPr>
      </w:pPr>
      <w:r>
        <w:t xml:space="preserve">Apoyar el desarrollo y la adaptación de nuevas tecnologías de la comunicación y de la información para conseguir el mejoramiento del sistema educativo con una orientación </w:t>
      </w:r>
      <w:proofErr w:type="spellStart"/>
      <w:r>
        <w:t>intecultural</w:t>
      </w:r>
      <w:proofErr w:type="spellEnd"/>
      <w:r>
        <w:t>.</w:t>
      </w:r>
    </w:p>
    <w:p w:rsidR="00B52C0F" w:rsidRDefault="00B52C0F" w:rsidP="00CB6C6D">
      <w:pPr>
        <w:pStyle w:val="Prrafodelista"/>
        <w:numPr>
          <w:ilvl w:val="0"/>
          <w:numId w:val="1"/>
        </w:numPr>
      </w:pPr>
      <w:r>
        <w:t xml:space="preserve">Promover y ejecutar estrategias y programas efectivos que alfabetización de acuerdo con las características, </w:t>
      </w:r>
      <w:proofErr w:type="gramStart"/>
      <w:r>
        <w:t>socio culturales</w:t>
      </w:r>
      <w:proofErr w:type="gramEnd"/>
      <w:r>
        <w:t xml:space="preserve"> y </w:t>
      </w:r>
      <w:proofErr w:type="spellStart"/>
      <w:r>
        <w:t>linguisticos</w:t>
      </w:r>
      <w:proofErr w:type="spellEnd"/>
      <w:r>
        <w:t xml:space="preserve"> de cada localidad.</w:t>
      </w:r>
    </w:p>
    <w:p w:rsidR="00B52C0F" w:rsidRDefault="007F6DB1" w:rsidP="00CB6C6D">
      <w:pPr>
        <w:pStyle w:val="Prrafodelista"/>
        <w:numPr>
          <w:ilvl w:val="0"/>
          <w:numId w:val="1"/>
        </w:numPr>
      </w:pPr>
      <w:r>
        <w:t xml:space="preserve">Impulsar la actividad del consejo participativo local de educación a fin de generar acuerdos y promover la </w:t>
      </w:r>
      <w:proofErr w:type="spellStart"/>
      <w:r>
        <w:t>vigilacnia</w:t>
      </w:r>
      <w:proofErr w:type="spellEnd"/>
      <w:r>
        <w:t xml:space="preserve"> ciudadana.</w:t>
      </w:r>
    </w:p>
    <w:p w:rsidR="007F6DB1" w:rsidRDefault="007F6DB1" w:rsidP="00CB6C6D">
      <w:pPr>
        <w:pStyle w:val="Prrafodelista"/>
        <w:numPr>
          <w:ilvl w:val="0"/>
          <w:numId w:val="1"/>
        </w:numPr>
      </w:pPr>
      <w:r>
        <w:t xml:space="preserve">Formular, ejecutar y evaluar su presupuesto en atención a las necesidades de los centros y programas educativos y gestionar su </w:t>
      </w:r>
      <w:proofErr w:type="spellStart"/>
      <w:r>
        <w:t>finaciamiento</w:t>
      </w:r>
      <w:proofErr w:type="spellEnd"/>
      <w:r>
        <w:t xml:space="preserve"> local, regional y nacional</w:t>
      </w:r>
      <w:r w:rsidR="00B251A1">
        <w:t>.</w:t>
      </w:r>
    </w:p>
    <w:p w:rsidR="00B251A1" w:rsidRDefault="00B251A1" w:rsidP="00CB6C6D">
      <w:pPr>
        <w:pStyle w:val="Prrafodelista"/>
        <w:numPr>
          <w:ilvl w:val="0"/>
          <w:numId w:val="1"/>
        </w:numPr>
      </w:pPr>
      <w:r>
        <w:t xml:space="preserve">Determinar las necesidades de infraestructura y </w:t>
      </w:r>
      <w:proofErr w:type="spellStart"/>
      <w:r>
        <w:t>quipamiento</w:t>
      </w:r>
      <w:proofErr w:type="spellEnd"/>
      <w:r>
        <w:t xml:space="preserve"> del como participar en la construcción y mantenimiento en coordinación y con el apoyo del gobierno local y regional.</w:t>
      </w:r>
    </w:p>
    <w:p w:rsidR="00B251A1" w:rsidRDefault="00B251A1" w:rsidP="00CB6C6D">
      <w:pPr>
        <w:pStyle w:val="Prrafodelista"/>
        <w:numPr>
          <w:ilvl w:val="0"/>
          <w:numId w:val="1"/>
        </w:numPr>
      </w:pPr>
      <w:r>
        <w:t>Promover y apoyar la i</w:t>
      </w:r>
    </w:p>
    <w:p w:rsidR="00A045E2" w:rsidRDefault="00A045E2" w:rsidP="00A045E2"/>
    <w:p w:rsidR="00A045E2" w:rsidRDefault="00E50139" w:rsidP="00A045E2">
      <w:r>
        <w:t>Órgano</w:t>
      </w:r>
      <w:r w:rsidR="00A045E2">
        <w:t xml:space="preserve"> de Apoyo</w:t>
      </w:r>
    </w:p>
    <w:p w:rsidR="00A045E2" w:rsidRDefault="00A045E2" w:rsidP="00A045E2">
      <w:r>
        <w:t xml:space="preserve">El </w:t>
      </w:r>
      <w:r w:rsidR="00E50139">
        <w:t>Órgano</w:t>
      </w:r>
      <w:r>
        <w:t xml:space="preserve"> de Apoyo </w:t>
      </w:r>
      <w:r w:rsidR="00E50139">
        <w:t>está</w:t>
      </w:r>
      <w:r>
        <w:t xml:space="preserve"> representado por el </w:t>
      </w:r>
      <w:bookmarkStart w:id="0" w:name="_GoBack"/>
      <w:r w:rsidR="00E50139" w:rsidRPr="00E50139">
        <w:rPr>
          <w:b/>
          <w:u w:val="single"/>
        </w:rPr>
        <w:t>ÁREA DE ADMINISTRACIÓN, INFRAESTRUCTURA Y EQUIPAMIENTO</w:t>
      </w:r>
      <w:bookmarkEnd w:id="0"/>
      <w:r>
        <w:t>, es el órgano responsable de asegurar la correcta ejecución presupuestal, la racionalidad de los recursos del Estado, unidad y eficiencia de los procesos administrativos y bienestar de los trabajadores.</w:t>
      </w:r>
    </w:p>
    <w:p w:rsidR="00A045E2" w:rsidRDefault="00A045E2" w:rsidP="00A045E2">
      <w:r>
        <w:t>Depende de la Unidad de Gestión Educativa Local y cumple las siguientes funciones:</w:t>
      </w:r>
    </w:p>
    <w:p w:rsidR="00A045E2" w:rsidRDefault="00A045E2" w:rsidP="00A045E2">
      <w:pPr>
        <w:pStyle w:val="Prrafodelista"/>
        <w:numPr>
          <w:ilvl w:val="0"/>
          <w:numId w:val="2"/>
        </w:numPr>
      </w:pPr>
      <w:r>
        <w:lastRenderedPageBreak/>
        <w:t>Proporcionar oportunamente en caso que sean unidades ejecutoras, los recursos económicos de bienes y servicios que demande la prestación de servicios educativos de las instituciones educativas a su cargo, en un marco de equidad y transparencia, mediante la ejecución eficaz de los recursos presupuestarios de la Unidad de Gestión Educativa Local.</w:t>
      </w:r>
    </w:p>
    <w:p w:rsidR="00A045E2" w:rsidRDefault="00A045E2" w:rsidP="00A045E2">
      <w:pPr>
        <w:pStyle w:val="Prrafodelista"/>
        <w:numPr>
          <w:ilvl w:val="0"/>
          <w:numId w:val="2"/>
        </w:numPr>
      </w:pPr>
      <w:r>
        <w:t>Participar en los casos que sean unidades ejecutoras en las modificaciones presupuestales necesarias, en coordinación con el Área de Gestión Institucional, a fin de lograr un mejor cumplimiento de los objetivos estratégicos propuestos.</w:t>
      </w:r>
    </w:p>
    <w:p w:rsidR="00A045E2" w:rsidRDefault="00492A64" w:rsidP="00A045E2">
      <w:pPr>
        <w:pStyle w:val="Prrafodelista"/>
        <w:numPr>
          <w:ilvl w:val="0"/>
          <w:numId w:val="2"/>
        </w:numPr>
      </w:pPr>
      <w:r>
        <w:t>Asesorar a las instituciones y programas educativos en la elaboración y ejecución de sus presupuestos.</w:t>
      </w:r>
    </w:p>
    <w:p w:rsidR="00492A64" w:rsidRDefault="00492A64" w:rsidP="00A045E2">
      <w:pPr>
        <w:pStyle w:val="Prrafodelista"/>
        <w:numPr>
          <w:ilvl w:val="0"/>
          <w:numId w:val="2"/>
        </w:numPr>
      </w:pPr>
      <w:r>
        <w:t xml:space="preserve">Elaborar el calendario de compromisos </w:t>
      </w:r>
      <w:r>
        <w:t>de la Unidad de Gestión Educativa Local</w:t>
      </w:r>
      <w:r>
        <w:t xml:space="preserve">, o tramitar los requerimientos </w:t>
      </w:r>
      <w:r w:rsidR="00F657DD">
        <w:t>a las instancias correspondientes para garantizar la disponibilidad oportuna de los recursos presupuestales.</w:t>
      </w:r>
    </w:p>
    <w:p w:rsidR="008311A7" w:rsidRDefault="008311A7" w:rsidP="00A045E2">
      <w:pPr>
        <w:pStyle w:val="Prrafodelista"/>
        <w:numPr>
          <w:ilvl w:val="0"/>
          <w:numId w:val="2"/>
        </w:numPr>
      </w:pPr>
      <w:r>
        <w:t>Administrar el personal, los recursos materiales, financieros  y bienes patrimoniales de la sede institucional y de los centros y programas educativos de su jurisdicción.</w:t>
      </w:r>
    </w:p>
    <w:p w:rsidR="008311A7" w:rsidRDefault="008311A7" w:rsidP="00A045E2">
      <w:pPr>
        <w:pStyle w:val="Prrafodelista"/>
        <w:numPr>
          <w:ilvl w:val="0"/>
          <w:numId w:val="2"/>
        </w:numPr>
      </w:pPr>
      <w:r>
        <w:t>Aplicar los procesos técnicos de los sistemas de personal, remuneraciones, abastecimiento, contabilidad, tesorería e infraestructura educativa de conformidad a la normatividad emitida por cada sistema administrativo.</w:t>
      </w:r>
    </w:p>
    <w:p w:rsidR="008311A7" w:rsidRDefault="00916761" w:rsidP="00A045E2">
      <w:pPr>
        <w:pStyle w:val="Prrafodelista"/>
        <w:numPr>
          <w:ilvl w:val="0"/>
          <w:numId w:val="2"/>
        </w:numPr>
      </w:pPr>
      <w:r>
        <w:t xml:space="preserve">Mantener actualizado la base de datos del registro escalafonario, el inventario de los bienes patrimoniales, y el acervo documental de la Sede Institucional, </w:t>
      </w:r>
      <w:r w:rsidR="00E50139">
        <w:t>así</w:t>
      </w:r>
      <w:r>
        <w:t xml:space="preserve"> mismo de las instituciones y programas educativos de su jurisdicción.</w:t>
      </w:r>
    </w:p>
    <w:p w:rsidR="00916761" w:rsidRDefault="00916761" w:rsidP="00A045E2">
      <w:pPr>
        <w:pStyle w:val="Prrafodelista"/>
        <w:numPr>
          <w:ilvl w:val="0"/>
          <w:numId w:val="2"/>
        </w:numPr>
      </w:pPr>
      <w:r>
        <w:t>Mejorar permanentemente los procesos técnicos de la gestión administrativa simplificando su ejecución.</w:t>
      </w:r>
    </w:p>
    <w:p w:rsidR="00916761" w:rsidRDefault="00916761" w:rsidP="00A045E2">
      <w:pPr>
        <w:pStyle w:val="Prrafodelista"/>
        <w:numPr>
          <w:ilvl w:val="0"/>
          <w:numId w:val="2"/>
        </w:numPr>
      </w:pPr>
      <w:r>
        <w:t>Conciliar la información contable, administrativa y presupuestal del ejercicio fiscal en los niveles administrativos y plazas correspondientes, en caso de ser unidades ejecutoras.</w:t>
      </w:r>
    </w:p>
    <w:p w:rsidR="00CF3B50" w:rsidRDefault="00CF3B50" w:rsidP="00A045E2">
      <w:pPr>
        <w:pStyle w:val="Prrafodelista"/>
        <w:numPr>
          <w:ilvl w:val="0"/>
          <w:numId w:val="2"/>
        </w:numPr>
      </w:pPr>
      <w:r>
        <w:t>Identificar y sistematizar las necesidades de infraestructura, mobiliario y equipamiento de las instituciones educativas de su jurisdicción y solicitar su atención al Gobierno Regional de Ucayali, coordinamente con la Dirección Regional de Educación.</w:t>
      </w:r>
    </w:p>
    <w:p w:rsidR="00CF3B50" w:rsidRDefault="00015E0D" w:rsidP="00A045E2">
      <w:pPr>
        <w:pStyle w:val="Prrafodelista"/>
        <w:numPr>
          <w:ilvl w:val="0"/>
          <w:numId w:val="2"/>
        </w:numPr>
      </w:pPr>
      <w:r>
        <w:t>Otras que se determinen de acuerdo a las normas educativas vigentes.</w:t>
      </w:r>
    </w:p>
    <w:sectPr w:rsidR="00CF3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63D6B"/>
    <w:multiLevelType w:val="hybridMultilevel"/>
    <w:tmpl w:val="F6E69B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71BB0"/>
    <w:multiLevelType w:val="hybridMultilevel"/>
    <w:tmpl w:val="72C0B5EE"/>
    <w:lvl w:ilvl="0" w:tplc="B484A708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D3E"/>
    <w:rsid w:val="00015E0D"/>
    <w:rsid w:val="00204B7A"/>
    <w:rsid w:val="003E0564"/>
    <w:rsid w:val="00492A64"/>
    <w:rsid w:val="00632D3E"/>
    <w:rsid w:val="00724A8A"/>
    <w:rsid w:val="007F6DB1"/>
    <w:rsid w:val="008311A7"/>
    <w:rsid w:val="00916761"/>
    <w:rsid w:val="009900A9"/>
    <w:rsid w:val="009C2F20"/>
    <w:rsid w:val="00A045E2"/>
    <w:rsid w:val="00B251A1"/>
    <w:rsid w:val="00B52C0F"/>
    <w:rsid w:val="00C33FB6"/>
    <w:rsid w:val="00CB6C6D"/>
    <w:rsid w:val="00CF3B50"/>
    <w:rsid w:val="00D3446A"/>
    <w:rsid w:val="00E50139"/>
    <w:rsid w:val="00F6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A002D0-5868-4C59-9BC6-7D7FBC9A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2">
    <w:name w:val="Tabla con cuadrícula2"/>
    <w:basedOn w:val="Tablanormal"/>
    <w:next w:val="Tablaconcuadrcula"/>
    <w:uiPriority w:val="59"/>
    <w:rsid w:val="003E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3E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952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Jose Eduardo Penadillo Saldaña</cp:lastModifiedBy>
  <cp:revision>13</cp:revision>
  <dcterms:created xsi:type="dcterms:W3CDTF">2017-04-02T19:21:00Z</dcterms:created>
  <dcterms:modified xsi:type="dcterms:W3CDTF">2017-07-20T22:04:00Z</dcterms:modified>
</cp:coreProperties>
</file>