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DE" w:rsidRPr="00DD6C0F" w:rsidRDefault="00DD6C0F" w:rsidP="00DD6C0F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DD6C0F">
        <w:rPr>
          <w:rFonts w:ascii="Helvetica" w:hAnsi="Helvetica" w:cs="Helvetica"/>
          <w:color w:val="2D3B45"/>
          <w:shd w:val="clear" w:color="auto" w:fill="FFFFFF"/>
        </w:rPr>
        <w:t>Show that if you define more than the MAX number of variables, then you error:</w:t>
      </w:r>
    </w:p>
    <w:p w:rsidR="00DD6C0F" w:rsidRDefault="00DD6C0F" w:rsidP="00DD6C0F">
      <w:pPr>
        <w:pStyle w:val="ListParagraph"/>
        <w:ind w:left="792"/>
      </w:pPr>
    </w:p>
    <w:p w:rsidR="00DD6C0F" w:rsidRDefault="00DD6C0F" w:rsidP="00DD6C0F">
      <w:pPr>
        <w:pStyle w:val="ListParagraph"/>
        <w:ind w:left="792"/>
      </w:pPr>
      <w:r>
        <w:rPr>
          <w:noProof/>
        </w:rPr>
        <w:drawing>
          <wp:inline distT="0" distB="0" distL="0" distR="0">
            <wp:extent cx="5943600" cy="187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0F" w:rsidRDefault="00DD6C0F" w:rsidP="00DD6C0F">
      <w:pPr>
        <w:pStyle w:val="ListParagraph"/>
        <w:ind w:left="792"/>
      </w:pPr>
    </w:p>
    <w:p w:rsidR="00DD6C0F" w:rsidRPr="00DD6C0F" w:rsidRDefault="00DD6C0F" w:rsidP="00DD6C0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Show that you cannot declare a variable more than once</w:t>
      </w:r>
    </w:p>
    <w:p w:rsidR="00DD6C0F" w:rsidRPr="00DD6C0F" w:rsidRDefault="00DD6C0F" w:rsidP="00DD6C0F">
      <w:pPr>
        <w:pStyle w:val="ListParagraph"/>
        <w:ind w:left="792"/>
      </w:pPr>
    </w:p>
    <w:p w:rsidR="00DD6C0F" w:rsidRDefault="00DD6C0F" w:rsidP="00DD6C0F">
      <w:pPr>
        <w:pStyle w:val="ListParagraph"/>
        <w:ind w:left="792"/>
      </w:pPr>
      <w:r>
        <w:rPr>
          <w:noProof/>
        </w:rPr>
        <w:drawing>
          <wp:inline distT="0" distB="0" distL="0" distR="0">
            <wp:extent cx="5943600" cy="1834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0F" w:rsidRDefault="00DD6C0F" w:rsidP="00DD6C0F">
      <w:pPr>
        <w:pStyle w:val="ListParagraph"/>
        <w:ind w:left="792"/>
      </w:pPr>
    </w:p>
    <w:p w:rsidR="00DD6C0F" w:rsidRDefault="00DD6C0F" w:rsidP="00DD6C0F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Show that you cannot use a variable that is not defined</w:t>
      </w:r>
    </w:p>
    <w:p w:rsidR="00DD6C0F" w:rsidRDefault="00DD6C0F" w:rsidP="00DD6C0F">
      <w:pPr>
        <w:ind w:left="720"/>
      </w:pPr>
      <w:r>
        <w:t xml:space="preserve">   </w:t>
      </w:r>
      <w:r>
        <w:rPr>
          <w:noProof/>
        </w:rPr>
        <w:drawing>
          <wp:inline distT="0" distB="0" distL="0" distR="0">
            <wp:extent cx="59436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0F" w:rsidRDefault="00DD6C0F" w:rsidP="00DD6C0F">
      <w:pPr>
        <w:ind w:left="720"/>
      </w:pPr>
    </w:p>
    <w:p w:rsidR="00DD6C0F" w:rsidRPr="00DD6C0F" w:rsidRDefault="00DD6C0F" w:rsidP="00DD6C0F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DD6C0F">
        <w:rPr>
          <w:rFonts w:ascii="Helvetica" w:hAnsi="Helvetica" w:cs="Helvetica"/>
          <w:color w:val="2D3B45"/>
          <w:shd w:val="clear" w:color="auto" w:fill="FFFFFF"/>
        </w:rPr>
        <w:t>Show that a declared variable can be set and used (left and right hand side).</w:t>
      </w:r>
    </w:p>
    <w:p w:rsidR="00DD6C0F" w:rsidRDefault="00DD6C0F" w:rsidP="00DD6C0F">
      <w:pPr>
        <w:pStyle w:val="ListParagraph"/>
        <w:ind w:left="792"/>
      </w:pPr>
    </w:p>
    <w:p w:rsidR="00DD6C0F" w:rsidRDefault="001127E8" w:rsidP="00DD6C0F">
      <w:pPr>
        <w:pStyle w:val="ListParagraph"/>
        <w:ind w:left="792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8957158" cy="4086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9019" cy="409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0044F"/>
    <w:multiLevelType w:val="hybridMultilevel"/>
    <w:tmpl w:val="0E7C14B6"/>
    <w:lvl w:ilvl="0" w:tplc="62ACE670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51"/>
    <w:rsid w:val="001127E8"/>
    <w:rsid w:val="004D3D02"/>
    <w:rsid w:val="00D034DE"/>
    <w:rsid w:val="00DD6C0F"/>
    <w:rsid w:val="00F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06929-14B6-4251-8617-F3965B44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</cp:revision>
  <dcterms:created xsi:type="dcterms:W3CDTF">2018-02-15T00:37:00Z</dcterms:created>
  <dcterms:modified xsi:type="dcterms:W3CDTF">2018-02-19T18:04:00Z</dcterms:modified>
</cp:coreProperties>
</file>