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pPr>
      <w:r>
        <w:rPr>
          <w:rFonts w:ascii="Arial" w:hAnsi="Arial"/>
          <w:b/>
          <w:bCs/>
          <w:sz w:val="22"/>
          <w:szCs w:val="22"/>
          <w:u w:val="single"/>
        </w:rPr>
        <w:t>CEGS ASE analysis plan</w:t>
      </w:r>
    </w:p>
    <w:p>
      <w:pPr>
        <w:pStyle w:val="style0"/>
        <w:spacing w:after="0" w:before="0"/>
        <w:contextualSpacing w:val="false"/>
      </w:pPr>
      <w:r>
        <w:rPr>
          <w:rFonts w:ascii="Arial" w:hAnsi="Arial"/>
          <w:b/>
          <w:bCs/>
          <w:sz w:val="22"/>
          <w:szCs w:val="22"/>
          <w:u w:val="single"/>
        </w:rPr>
        <w:t>Project Leader:  Justin Fear</w:t>
      </w:r>
    </w:p>
    <w:p>
      <w:pPr>
        <w:pStyle w:val="style0"/>
        <w:spacing w:after="0" w:before="0"/>
        <w:contextualSpacing w:val="false"/>
      </w:pPr>
      <w:r>
        <w:rPr>
          <w:rFonts w:ascii="Arial" w:hAnsi="Arial"/>
          <w:b/>
          <w:bCs/>
          <w:sz w:val="22"/>
          <w:szCs w:val="22"/>
          <w:u w:val="single"/>
        </w:rPr>
        <w:t>Updated: Alison Gerken</w:t>
      </w:r>
    </w:p>
    <w:p>
      <w:pPr>
        <w:pStyle w:val="style0"/>
        <w:spacing w:after="0" w:before="0"/>
        <w:contextualSpacing w:val="false"/>
      </w:pPr>
      <w:r>
        <w:rPr/>
      </w:r>
    </w:p>
    <w:p>
      <w:pPr>
        <w:pStyle w:val="style0"/>
        <w:spacing w:after="0" w:before="0"/>
        <w:contextualSpacing w:val="false"/>
      </w:pPr>
      <w:r>
        <w:rPr>
          <w:rFonts w:ascii="Arial" w:hAnsi="Arial"/>
          <w:sz w:val="22"/>
          <w:szCs w:val="22"/>
        </w:rPr>
        <w:t>SNP and INDEL vcf files: mclab/svn_lmm_dros_head_data/mel_cegs_variant_info_vcf_files_v3</w:t>
      </w:r>
    </w:p>
    <w:p>
      <w:pPr>
        <w:pStyle w:val="style0"/>
        <w:spacing w:after="0" w:before="0"/>
        <w:contextualSpacing w:val="false"/>
      </w:pPr>
      <w:r>
        <w:rPr>
          <w:rFonts w:ascii="Arial" w:hAnsi="Arial"/>
          <w:sz w:val="22"/>
          <w:szCs w:val="22"/>
        </w:rPr>
        <w:t>Design file for level 1 Filtering: mclab/svn_lmm_dros_head_data/mel_cegs_expression_1st_106_F/design_files/CEGS_list_68_lines.txt</w:t>
      </w:r>
    </w:p>
    <w:p>
      <w:pPr>
        <w:pStyle w:val="style0"/>
        <w:spacing w:after="0" w:before="0"/>
        <w:contextualSpacing w:val="false"/>
      </w:pPr>
      <w:r>
        <w:rPr/>
      </w:r>
    </w:p>
    <w:p>
      <w:pPr>
        <w:pStyle w:val="style0"/>
        <w:spacing w:after="0" w:before="0"/>
        <w:contextualSpacing w:val="false"/>
      </w:pPr>
      <w:r>
        <w:rPr>
          <w:rFonts w:ascii="Arial" w:hAnsi="Arial"/>
          <w:b w:val="false"/>
          <w:bCs w:val="false"/>
          <w:sz w:val="22"/>
          <w:szCs w:val="22"/>
          <w:u w:val="none"/>
        </w:rPr>
        <w:t xml:space="preserve">(1)  </w:t>
      </w:r>
      <w:r>
        <w:rPr>
          <w:rFonts w:ascii="Arial" w:hAnsi="Arial"/>
          <w:sz w:val="22"/>
          <w:szCs w:val="22"/>
        </w:rPr>
        <w:t>Transfer transcriptome files  from USC to UF HPC.  Verify successful transfer using md5sums</w:t>
      </w:r>
    </w:p>
    <w:p>
      <w:pPr>
        <w:pStyle w:val="style0"/>
        <w:spacing w:after="0" w:before="0"/>
        <w:contextualSpacing w:val="false"/>
      </w:pPr>
      <w:r>
        <w:rPr/>
      </w:r>
    </w:p>
    <w:p>
      <w:pPr>
        <w:pStyle w:val="style0"/>
        <w:spacing w:after="0" w:before="0"/>
        <w:contextualSpacing w:val="false"/>
      </w:pPr>
      <w:r>
        <w:rPr>
          <w:rFonts w:ascii="Arial" w:hAnsi="Arial"/>
          <w:sz w:val="22"/>
          <w:szCs w:val="22"/>
        </w:rPr>
        <w:t xml:space="preserve">(2) </w:t>
      </w:r>
      <w:bookmarkStart w:id="0" w:name="__DdeLink__123_1192348487"/>
      <w:r>
        <w:rPr>
          <w:rFonts w:ascii="Arial" w:hAnsi="Arial"/>
          <w:sz w:val="22"/>
          <w:szCs w:val="22"/>
        </w:rPr>
        <w:t>Transfer VCF files (split by line) from USC to mclab (and to UF HPC</w:t>
      </w:r>
      <w:bookmarkEnd w:id="0"/>
      <w:r>
        <w:rPr>
          <w:rFonts w:ascii="Arial" w:hAnsi="Arial"/>
          <w:sz w:val="22"/>
          <w:szCs w:val="22"/>
        </w:rPr>
        <w:t>).  Verify successful transfer using md5sums</w:t>
      </w:r>
    </w:p>
    <w:p>
      <w:pPr>
        <w:pStyle w:val="style0"/>
        <w:spacing w:after="0" w:before="0"/>
        <w:contextualSpacing w:val="false"/>
      </w:pPr>
      <w:r>
        <w:rPr/>
      </w:r>
    </w:p>
    <w:p>
      <w:pPr>
        <w:pStyle w:val="style0"/>
        <w:spacing w:after="0" w:before="0"/>
        <w:contextualSpacing w:val="false"/>
      </w:pPr>
      <w:r>
        <w:rPr>
          <w:rFonts w:ascii="Arial" w:hAnsi="Arial"/>
          <w:sz w:val="22"/>
          <w:szCs w:val="22"/>
        </w:rPr>
        <w:t>(3) Merge SNP VCF files for each w1118-line pair</w:t>
      </w:r>
    </w:p>
    <w:p>
      <w:pPr>
        <w:pStyle w:val="style0"/>
        <w:spacing w:after="0" w:before="0"/>
        <w:contextualSpacing w:val="false"/>
      </w:pPr>
      <w:r>
        <w:rPr>
          <w:rFonts w:ascii="Arial" w:hAnsi="Arial"/>
          <w:sz w:val="22"/>
          <w:szCs w:val="22"/>
        </w:rPr>
        <w:tab/>
        <w:t>- flag heterozygotes and positions in both files or in one file and not the other.</w:t>
      </w:r>
    </w:p>
    <w:p>
      <w:pPr>
        <w:pStyle w:val="style0"/>
        <w:spacing w:after="0" w:before="0"/>
        <w:contextualSpacing w:val="false"/>
      </w:pPr>
      <w:r>
        <w:rPr/>
      </w:r>
    </w:p>
    <w:p>
      <w:pPr>
        <w:pStyle w:val="style0"/>
        <w:spacing w:after="0" w:before="0"/>
        <w:contextualSpacing w:val="false"/>
      </w:pPr>
      <w:r>
        <w:rPr>
          <w:rFonts w:ascii="Arial" w:hAnsi="Arial"/>
          <w:sz w:val="22"/>
          <w:szCs w:val="22"/>
        </w:rPr>
        <w:t>(4) Level 1 Filtering: mclab/cegs_ase_paper/sas_programs/Makefile_level1_filters.sas</w:t>
      </w:r>
    </w:p>
    <w:p>
      <w:pPr>
        <w:pStyle w:val="style0"/>
        <w:spacing w:after="0" w:before="0"/>
        <w:contextualSpacing w:val="false"/>
      </w:pPr>
      <w:r>
        <w:rPr>
          <w:rFonts w:ascii="Arial" w:hAnsi="Arial"/>
          <w:sz w:val="22"/>
          <w:szCs w:val="22"/>
        </w:rPr>
        <w:tab/>
        <w:t>- identify snps between w1118 and a line</w:t>
      </w:r>
    </w:p>
    <w:p>
      <w:pPr>
        <w:pStyle w:val="style0"/>
        <w:spacing w:after="0" w:before="0"/>
        <w:contextualSpacing w:val="false"/>
      </w:pPr>
      <w:r>
        <w:rPr>
          <w:rFonts w:ascii="Arial" w:hAnsi="Arial"/>
          <w:sz w:val="22"/>
          <w:szCs w:val="22"/>
        </w:rPr>
        <w:tab/>
        <w:t>- categorize snp classes for filtering</w:t>
      </w:r>
    </w:p>
    <w:p>
      <w:pPr>
        <w:pStyle w:val="style0"/>
        <w:spacing w:after="0" w:before="0"/>
        <w:contextualSpacing w:val="false"/>
      </w:pPr>
      <w:r>
        <w:rPr/>
      </w:r>
    </w:p>
    <w:p>
      <w:pPr>
        <w:pStyle w:val="style0"/>
        <w:spacing w:after="0" w:before="0"/>
        <w:contextualSpacing w:val="false"/>
      </w:pPr>
      <w:r>
        <w:rPr>
          <w:rFonts w:ascii="Arial" w:hAnsi="Arial"/>
          <w:sz w:val="22"/>
          <w:szCs w:val="22"/>
          <w:u w:val="single"/>
        </w:rPr>
        <w:t>Level 1 filters</w:t>
      </w:r>
      <w:r>
        <w:rPr>
          <w:rFonts w:ascii="Arial" w:cs="Arial" w:eastAsia="Arial" w:hAnsi="Arial"/>
          <w:sz w:val="22"/>
          <w:szCs w:val="22"/>
          <w:u w:val="single"/>
        </w:rPr>
        <w:t>:</w:t>
      </w:r>
    </w:p>
    <w:p>
      <w:pPr>
        <w:pStyle w:val="style0"/>
        <w:spacing w:after="0" w:before="0"/>
        <w:contextualSpacing w:val="false"/>
      </w:pPr>
      <w:r>
        <w:rPr>
          <w:rFonts w:ascii="Arial" w:cs="Arial" w:eastAsia="Arial" w:hAnsi="Arial"/>
          <w:sz w:val="22"/>
          <w:szCs w:val="22"/>
        </w:rPr>
        <w:t>Case 1:   either position is called heterozygous</w:t>
      </w:r>
    </w:p>
    <w:p>
      <w:pPr>
        <w:pStyle w:val="style0"/>
        <w:spacing w:after="0" w:before="0"/>
        <w:contextualSpacing w:val="false"/>
      </w:pPr>
      <w:r>
        <w:rPr>
          <w:rFonts w:ascii="Arial" w:cs="Arial" w:eastAsia="Arial" w:hAnsi="Arial"/>
          <w:sz w:val="22"/>
          <w:szCs w:val="22"/>
        </w:rPr>
        <w:t xml:space="preserve">Case 2:   both are reference – this won't exist with current vcf imported since I dropped non-hets </w:t>
      </w:r>
    </w:p>
    <w:p>
      <w:pPr>
        <w:pStyle w:val="style0"/>
        <w:spacing w:after="0" w:before="0"/>
        <w:contextualSpacing w:val="false"/>
      </w:pPr>
      <w:r>
        <w:rPr>
          <w:rFonts w:ascii="Arial" w:cs="Arial" w:eastAsia="Arial" w:hAnsi="Arial"/>
          <w:sz w:val="22"/>
          <w:szCs w:val="22"/>
        </w:rPr>
        <w:t>Case 3:   both have SNP compared to fb551 and the base at the snp position is same in w118 and line</w:t>
      </w:r>
    </w:p>
    <w:p>
      <w:pPr>
        <w:pStyle w:val="style0"/>
        <w:spacing w:after="0" w:before="0"/>
        <w:contextualSpacing w:val="false"/>
      </w:pPr>
      <w:r>
        <w:rPr>
          <w:rFonts w:ascii="Arial" w:cs="Arial" w:eastAsia="Arial" w:hAnsi="Arial"/>
          <w:sz w:val="22"/>
          <w:szCs w:val="22"/>
        </w:rPr>
        <w:tab/>
        <w:t>- will be some of these (e.g. w1118 and the line have the same snp base and this base is not the same as the reference)</w:t>
      </w:r>
    </w:p>
    <w:p>
      <w:pPr>
        <w:pStyle w:val="style0"/>
        <w:spacing w:after="0" w:before="0"/>
        <w:contextualSpacing w:val="false"/>
      </w:pPr>
      <w:r>
        <w:rPr>
          <w:rFonts w:ascii="Arial" w:cs="Arial" w:eastAsia="Arial" w:hAnsi="Arial"/>
          <w:sz w:val="22"/>
          <w:szCs w:val="22"/>
        </w:rPr>
        <w:t>Case 4:    only ALT_w1118 or ALT_LINE is the reference</w:t>
      </w:r>
    </w:p>
    <w:p>
      <w:pPr>
        <w:pStyle w:val="style0"/>
        <w:spacing w:after="0" w:before="0"/>
        <w:contextualSpacing w:val="false"/>
      </w:pPr>
      <w:r>
        <w:rPr>
          <w:rFonts w:ascii="Arial" w:cs="Arial" w:eastAsia="Arial" w:hAnsi="Arial"/>
          <w:sz w:val="22"/>
          <w:szCs w:val="22"/>
        </w:rPr>
        <w:tab/>
        <w:t xml:space="preserve">- w1118 and the line are not the same and one (w1118 or the line) is the reference base </w:t>
      </w:r>
    </w:p>
    <w:p>
      <w:pPr>
        <w:pStyle w:val="style0"/>
        <w:spacing w:after="0" w:before="0"/>
        <w:contextualSpacing w:val="false"/>
      </w:pPr>
      <w:r>
        <w:rPr>
          <w:rFonts w:ascii="Arial" w:cs="Arial" w:eastAsia="Arial" w:hAnsi="Arial"/>
          <w:sz w:val="22"/>
          <w:szCs w:val="22"/>
        </w:rPr>
        <w:t xml:space="preserve">Case 5:    both w1118 and the line contain a snp from fb551 but each is different base.  The vcf file output for masking defaults to the line snp </w:t>
      </w:r>
    </w:p>
    <w:p>
      <w:pPr>
        <w:pStyle w:val="style0"/>
        <w:spacing w:after="0" w:before="0"/>
        <w:contextualSpacing w:val="false"/>
      </w:pPr>
      <w:r>
        <w:rPr>
          <w:rFonts w:ascii="Arial" w:cs="Arial" w:eastAsia="Arial" w:hAnsi="Arial"/>
          <w:sz w:val="22"/>
          <w:szCs w:val="22"/>
        </w:rPr>
        <w:t>Case 6:    SNP is found in the line vcf file only or in w1118 vcf file only and is not a het</w:t>
      </w:r>
    </w:p>
    <w:p>
      <w:pPr>
        <w:pStyle w:val="style0"/>
        <w:spacing w:after="0" w:before="0"/>
        <w:contextualSpacing w:val="false"/>
      </w:pPr>
      <w:r>
        <w:rPr>
          <w:rFonts w:ascii="Arial" w:cs="Arial" w:eastAsia="Arial" w:hAnsi="Arial"/>
          <w:sz w:val="22"/>
          <w:szCs w:val="22"/>
        </w:rPr>
        <w:t xml:space="preserve">Case 7:    the snp is found in the line vcf only or in the w1118 vcf only and is not a het but it is called as the reference </w:t>
      </w:r>
    </w:p>
    <w:p>
      <w:pPr>
        <w:pStyle w:val="style0"/>
        <w:spacing w:after="0" w:before="0"/>
        <w:contextualSpacing w:val="false"/>
      </w:pPr>
      <w:r>
        <w:rPr>
          <w:rFonts w:ascii="Arial" w:hAnsi="Arial"/>
          <w:sz w:val="22"/>
          <w:szCs w:val="22"/>
        </w:rPr>
        <w:tab/>
        <w:t>** for r101, only have cases 1, 3, 5 and 6</w:t>
      </w:r>
    </w:p>
    <w:p>
      <w:pPr>
        <w:pStyle w:val="style0"/>
        <w:spacing w:after="0" w:before="0"/>
        <w:contextualSpacing w:val="false"/>
      </w:pPr>
      <w:r>
        <w:rPr/>
      </w:r>
    </w:p>
    <w:p>
      <w:pPr>
        <w:pStyle w:val="style0"/>
        <w:spacing w:after="0" w:before="0"/>
        <w:contextualSpacing w:val="false"/>
      </w:pPr>
      <w:r>
        <w:rPr>
          <w:rFonts w:ascii="Arial" w:hAnsi="Arial"/>
          <w:sz w:val="22"/>
          <w:szCs w:val="22"/>
        </w:rPr>
        <w:t>For further detail see mclab/cegs_ase_paper/documentation/old_level1_filter_info.docx</w:t>
      </w:r>
    </w:p>
    <w:p>
      <w:pPr>
        <w:pStyle w:val="style0"/>
        <w:spacing w:after="0" w:before="0"/>
        <w:contextualSpacing w:val="false"/>
      </w:pPr>
      <w:r>
        <w:rPr/>
      </w:r>
    </w:p>
    <w:p>
      <w:pPr>
        <w:pStyle w:val="style0"/>
        <w:spacing w:after="0" w:before="0"/>
        <w:contextualSpacing w:val="false"/>
      </w:pPr>
      <w:r>
        <w:rPr>
          <w:rFonts w:ascii="Arial" w:hAnsi="Arial"/>
          <w:sz w:val="22"/>
          <w:szCs w:val="22"/>
        </w:rPr>
        <w:t>(5) Create a masked references for each line:</w:t>
      </w:r>
    </w:p>
    <w:p>
      <w:pPr>
        <w:pStyle w:val="style0"/>
        <w:spacing w:after="0" w:before="0"/>
        <w:contextualSpacing w:val="false"/>
      </w:pPr>
      <w:r>
        <w:rPr>
          <w:rFonts w:ascii="Arial" w:hAnsi="Arial"/>
          <w:sz w:val="22"/>
          <w:szCs w:val="22"/>
        </w:rPr>
        <w:t>- upload all masked VCF files to /scratch/lfs/mcintyre/cegs_ase_paper/ase_pipeline_output/ase_SNP_filtered_vcf_files</w:t>
      </w:r>
    </w:p>
    <w:p>
      <w:pPr>
        <w:pStyle w:val="style0"/>
        <w:spacing w:after="0" w:before="0"/>
        <w:contextualSpacing w:val="false"/>
      </w:pPr>
      <w:r>
        <w:rPr>
          <w:rFonts w:ascii="Arial" w:hAnsi="Arial"/>
          <w:sz w:val="22"/>
          <w:szCs w:val="22"/>
        </w:rPr>
        <w:t xml:space="preserve">– </w:t>
      </w:r>
      <w:r>
        <w:rPr>
          <w:rFonts w:ascii="Arial" w:hAnsi="Arial"/>
          <w:sz w:val="22"/>
          <w:szCs w:val="22"/>
        </w:rPr>
        <w:t xml:space="preserve">w1118-line snps are masked in dmel fb551  </w:t>
      </w:r>
    </w:p>
    <w:p>
      <w:pPr>
        <w:pStyle w:val="style0"/>
        <w:spacing w:after="0" w:before="0"/>
        <w:contextualSpacing w:val="false"/>
      </w:pPr>
      <w:r>
        <w:rPr>
          <w:rFonts w:ascii="Arial" w:hAnsi="Arial"/>
          <w:sz w:val="22"/>
          <w:szCs w:val="22"/>
        </w:rPr>
        <w:t xml:space="preserve">– </w:t>
      </w:r>
      <w:r>
        <w:rPr>
          <w:rFonts w:ascii="Arial" w:hAnsi="Arial"/>
          <w:sz w:val="22"/>
          <w:szCs w:val="22"/>
        </w:rPr>
        <w:t>Indels ignored at this time (used later in Level 2 Filtering)</w:t>
      </w:r>
    </w:p>
    <w:p>
      <w:pPr>
        <w:pStyle w:val="style0"/>
        <w:spacing w:after="0" w:before="0"/>
        <w:contextualSpacing w:val="false"/>
      </w:pPr>
      <w:r>
        <w:rPr>
          <w:rFonts w:ascii="Arial" w:hAnsi="Arial"/>
          <w:sz w:val="22"/>
          <w:szCs w:val="22"/>
        </w:rPr>
        <w:t>- Run only 10 samples at a time; design file: CEGS_list_68_lines.txt</w:t>
      </w:r>
    </w:p>
    <w:p>
      <w:pPr>
        <w:pStyle w:val="style0"/>
        <w:spacing w:after="0" w:before="0"/>
        <w:contextualSpacing w:val="false"/>
      </w:pPr>
      <w:r>
        <w:rPr>
          <w:rFonts w:ascii="Arial" w:hAnsi="Arial"/>
          <w:sz w:val="22"/>
          <w:szCs w:val="22"/>
        </w:rPr>
        <w:t>- Groups: 1-10, 11-20, 21-30, 31-40, 41-50, 51-60, 61-68</w:t>
      </w:r>
    </w:p>
    <w:p>
      <w:pPr>
        <w:pStyle w:val="style0"/>
        <w:spacing w:after="0" w:before="0"/>
        <w:contextualSpacing w:val="false"/>
      </w:pPr>
      <w:r>
        <w:rPr>
          <w:rFonts w:ascii="Arial" w:hAnsi="Arial"/>
          <w:sz w:val="22"/>
          <w:szCs w:val="22"/>
        </w:rPr>
        <w:t>- Run for SNPs only in vcfFastaUpdate.py</w:t>
      </w:r>
    </w:p>
    <w:p>
      <w:pPr>
        <w:pStyle w:val="style0"/>
        <w:spacing w:after="0" w:before="0"/>
        <w:contextualSpacing w:val="false"/>
      </w:pPr>
      <w:r>
        <w:rPr>
          <w:rFonts w:ascii="Arial" w:hAnsi="Arial"/>
          <w:sz w:val="22"/>
          <w:szCs w:val="22"/>
        </w:rPr>
        <w:t>- creates coordinates for genome and updates by SNPs</w:t>
      </w:r>
    </w:p>
    <w:p>
      <w:pPr>
        <w:pStyle w:val="style0"/>
        <w:spacing w:after="0" w:before="0"/>
        <w:contextualSpacing w:val="false"/>
      </w:pPr>
      <w:r>
        <w:rPr>
          <w:rFonts w:ascii="Arial" w:hAnsi="Arial"/>
          <w:sz w:val="22"/>
          <w:szCs w:val="22"/>
        </w:rPr>
        <w:t xml:space="preserve">- Also build bowtie, samtools, and LAST index for each line </w:t>
      </w:r>
    </w:p>
    <w:p>
      <w:pPr>
        <w:pStyle w:val="style0"/>
        <w:spacing w:after="0" w:before="0"/>
        <w:contextualSpacing w:val="false"/>
      </w:pPr>
      <w:r>
        <w:rPr/>
      </w:r>
    </w:p>
    <w:p>
      <w:pPr>
        <w:pStyle w:val="style0"/>
        <w:spacing w:after="0" w:before="0"/>
        <w:contextualSpacing w:val="false"/>
      </w:pPr>
      <w:r>
        <w:rPr>
          <w:rFonts w:ascii="Arial" w:hAnsi="Arial"/>
          <w:sz w:val="22"/>
          <w:szCs w:val="22"/>
        </w:rPr>
        <w:t>(6) Align RNA data to masked genome references</w:t>
      </w:r>
    </w:p>
    <w:p>
      <w:pPr>
        <w:pStyle w:val="style0"/>
        <w:spacing w:after="0" w:before="0"/>
        <w:contextualSpacing w:val="false"/>
      </w:pPr>
      <w:r>
        <w:rPr>
          <w:rFonts w:ascii="Arial" w:hAnsi="Arial"/>
          <w:sz w:val="22"/>
          <w:szCs w:val="22"/>
        </w:rPr>
        <w:t>- use design file: CEGS_68_lines_no_tech.txt</w:t>
      </w:r>
    </w:p>
    <w:p>
      <w:pPr>
        <w:pStyle w:val="style0"/>
        <w:spacing w:after="0" w:before="0"/>
        <w:contextualSpacing w:val="false"/>
      </w:pPr>
      <w:r>
        <w:rPr>
          <w:rFonts w:ascii="Arial" w:hAnsi="Arial"/>
          <w:sz w:val="22"/>
          <w:szCs w:val="22"/>
        </w:rPr>
        <w:tab/>
        <w:t>Run in groups of 10 as previously established, but new design file so numbers will change.</w:t>
      </w:r>
    </w:p>
    <w:p>
      <w:pPr>
        <w:pStyle w:val="style0"/>
        <w:spacing w:after="0" w:before="0"/>
        <w:contextualSpacing w:val="false"/>
      </w:pPr>
      <w:r>
        <w:rPr>
          <w:rFonts w:ascii="Arial" w:hAnsi="Arial"/>
          <w:sz w:val="22"/>
          <w:szCs w:val="22"/>
        </w:rPr>
        <w:tab/>
        <w:t>Groups: 1-69, 70-129, 130-189, 190-249, 250-309, 310-369, 370-417</w:t>
      </w:r>
    </w:p>
    <w:p>
      <w:pPr>
        <w:pStyle w:val="style0"/>
        <w:spacing w:after="0" w:before="0"/>
        <w:contextualSpacing w:val="false"/>
      </w:pPr>
      <w:r>
        <w:rPr>
          <w:rFonts w:ascii="Arial" w:hAnsi="Arial"/>
          <w:sz w:val="22"/>
          <w:szCs w:val="22"/>
        </w:rPr>
        <w:t>- use distinct.fq files for alignments</w:t>
      </w:r>
    </w:p>
    <w:p>
      <w:pPr>
        <w:pStyle w:val="style0"/>
        <w:spacing w:after="0" w:before="0"/>
        <w:contextualSpacing w:val="false"/>
      </w:pPr>
      <w:r>
        <w:rPr>
          <w:rFonts w:ascii="Arial" w:hAnsi="Arial"/>
          <w:sz w:val="22"/>
          <w:szCs w:val="22"/>
        </w:rPr>
        <w:t>- use alignment_functions.sh for bowtie_se_all and last_se_all</w:t>
      </w:r>
    </w:p>
    <w:p>
      <w:pPr>
        <w:pStyle w:val="style0"/>
        <w:spacing w:after="0" w:before="0"/>
        <w:contextualSpacing w:val="false"/>
      </w:pPr>
      <w:r>
        <w:rPr>
          <w:rFonts w:ascii="Arial" w:hAnsi="Arial"/>
          <w:sz w:val="22"/>
          <w:szCs w:val="22"/>
        </w:rPr>
        <w:t>- covert sam files directly to bam files</w:t>
      </w:r>
    </w:p>
    <w:p>
      <w:pPr>
        <w:pStyle w:val="style0"/>
        <w:spacing w:after="0" w:before="0"/>
        <w:contextualSpacing w:val="false"/>
      </w:pPr>
      <w:r>
        <w:rPr>
          <w:rFonts w:ascii="Arial" w:hAnsi="Arial"/>
          <w:sz w:val="22"/>
          <w:szCs w:val="22"/>
        </w:rPr>
        <w:t xml:space="preserve">– </w:t>
      </w:r>
      <w:r>
        <w:rPr>
          <w:rFonts w:ascii="Arial" w:hAnsi="Arial"/>
          <w:sz w:val="22"/>
          <w:szCs w:val="22"/>
        </w:rPr>
        <w:t>copy from protocols align all, 3 mismatches, bowtie and last</w:t>
      </w:r>
    </w:p>
    <w:p>
      <w:pPr>
        <w:pStyle w:val="style0"/>
        <w:spacing w:after="0" w:before="0"/>
        <w:contextualSpacing w:val="false"/>
      </w:pPr>
      <w:r>
        <w:rPr/>
      </w:r>
    </w:p>
    <w:p>
      <w:pPr>
        <w:pStyle w:val="style0"/>
        <w:spacing w:after="0" w:before="0"/>
        <w:contextualSpacing w:val="false"/>
      </w:pPr>
      <w:r>
        <w:rPr>
          <w:rFonts w:ascii="Arial" w:hAnsi="Arial"/>
          <w:sz w:val="22"/>
          <w:szCs w:val="22"/>
        </w:rPr>
        <w:t>(7) Assess masked alignments  – is coverage as expected?  Other issues?</w:t>
      </w:r>
    </w:p>
    <w:p>
      <w:pPr>
        <w:pStyle w:val="style0"/>
        <w:spacing w:after="0" w:before="0"/>
        <w:contextualSpacing w:val="false"/>
      </w:pPr>
      <w:r>
        <w:rPr>
          <w:rFonts w:ascii="Arial" w:hAnsi="Arial"/>
          <w:sz w:val="22"/>
          <w:szCs w:val="22"/>
        </w:rPr>
        <w:t xml:space="preserve">– </w:t>
      </w:r>
      <w:r>
        <w:rPr>
          <w:rFonts w:ascii="Arial" w:hAnsi="Arial"/>
          <w:sz w:val="22"/>
          <w:szCs w:val="22"/>
        </w:rPr>
        <w:t>Parse alignment logs</w:t>
      </w:r>
    </w:p>
    <w:p>
      <w:pPr>
        <w:pStyle w:val="style0"/>
        <w:spacing w:after="0" w:before="0"/>
        <w:contextualSpacing w:val="false"/>
      </w:pPr>
      <w:r>
        <w:rPr/>
      </w:r>
    </w:p>
    <w:p>
      <w:pPr>
        <w:pStyle w:val="style0"/>
        <w:spacing w:after="0" w:before="0"/>
        <w:contextualSpacing w:val="false"/>
      </w:pPr>
      <w:r>
        <w:rPr>
          <w:rFonts w:ascii="Arial" w:hAnsi="Arial"/>
          <w:sz w:val="22"/>
          <w:szCs w:val="22"/>
        </w:rPr>
        <w:t>(8) Count masked RNA (SNPs and indels), create CSV file with counts for level 2 filtering</w:t>
      </w:r>
    </w:p>
    <w:p>
      <w:pPr>
        <w:pStyle w:val="style0"/>
        <w:spacing w:after="0" w:before="0"/>
        <w:contextualSpacing w:val="false"/>
      </w:pPr>
      <w:r>
        <w:rPr>
          <w:rFonts w:ascii="Arial" w:hAnsi="Arial"/>
          <w:sz w:val="22"/>
          <w:szCs w:val="22"/>
        </w:rPr>
        <w:t>- Use design file: CEGS_68_lines_no_tech.txt</w:t>
      </w:r>
    </w:p>
    <w:p>
      <w:pPr>
        <w:pStyle w:val="style0"/>
        <w:spacing w:after="0" w:before="0"/>
        <w:contextualSpacing w:val="false"/>
      </w:pPr>
      <w:r>
        <w:rPr>
          <w:rFonts w:ascii="Arial" w:hAnsi="Arial"/>
          <w:sz w:val="22"/>
          <w:szCs w:val="22"/>
        </w:rPr>
        <w:t>- count_snps_indels.py</w:t>
      </w:r>
    </w:p>
    <w:p>
      <w:pPr>
        <w:pStyle w:val="style0"/>
        <w:spacing w:after="0" w:before="0"/>
        <w:contextualSpacing w:val="false"/>
      </w:pPr>
      <w:r>
        <w:rPr>
          <w:rFonts w:ascii="Arial" w:hAnsi="Arial"/>
          <w:sz w:val="22"/>
          <w:szCs w:val="22"/>
        </w:rPr>
        <w:t>- output: chrom, pos, ref, alt, totalCount, refCount, altCount, flagIndel</w:t>
      </w:r>
    </w:p>
    <w:p>
      <w:pPr>
        <w:pStyle w:val="style0"/>
        <w:spacing w:after="0" w:before="0"/>
        <w:contextualSpacing w:val="false"/>
      </w:pPr>
      <w:r>
        <w:rPr>
          <w:rFonts w:ascii="Arial" w:hAnsi="Arial"/>
          <w:sz w:val="22"/>
          <w:szCs w:val="22"/>
        </w:rPr>
        <w:t>- Use same groups as in Step 6</w:t>
      </w:r>
    </w:p>
    <w:p>
      <w:pPr>
        <w:pStyle w:val="style0"/>
        <w:spacing w:after="0" w:before="0"/>
        <w:contextualSpacing w:val="false"/>
      </w:pPr>
      <w:r>
        <w:rPr/>
      </w:r>
    </w:p>
    <w:p>
      <w:pPr>
        <w:pStyle w:val="style0"/>
        <w:spacing w:after="0" w:before="0"/>
        <w:contextualSpacing w:val="false"/>
      </w:pPr>
      <w:r>
        <w:rPr>
          <w:rFonts w:ascii="Arial" w:hAnsi="Arial"/>
          <w:sz w:val="22"/>
          <w:szCs w:val="22"/>
        </w:rPr>
        <w:t>(9) Move all RNA count files from HPC to McLab</w:t>
      </w:r>
    </w:p>
    <w:p>
      <w:pPr>
        <w:pStyle w:val="style0"/>
        <w:spacing w:after="0" w:before="0"/>
        <w:contextualSpacing w:val="false"/>
      </w:pPr>
      <w:r>
        <w:rPr>
          <w:rFonts w:ascii="Arial" w:hAnsi="Arial"/>
          <w:sz w:val="22"/>
          <w:szCs w:val="22"/>
        </w:rPr>
        <w:t>***Because these files are large and data intensive, run steps 5, 6, and 8 for only 1 group of 10 at a time, then after move RNA count CSVs to mclab, delete all PBS_LOGS, alignments, references, etc.</w:t>
      </w:r>
    </w:p>
    <w:p>
      <w:pPr>
        <w:pStyle w:val="style0"/>
        <w:spacing w:after="0" w:before="0"/>
        <w:contextualSpacing w:val="false"/>
      </w:pPr>
      <w:r>
        <w:rPr>
          <w:rFonts w:ascii="Arial" w:hAnsi="Arial"/>
          <w:sz w:val="22"/>
          <w:szCs w:val="22"/>
        </w:rPr>
        <w:t>***DO NOT delete aln_logs as these are needed for Step 7 for parsing.</w:t>
      </w:r>
    </w:p>
    <w:p>
      <w:pPr>
        <w:pStyle w:val="style0"/>
        <w:pBdr>
          <w:bottom w:color="000001" w:space="0" w:sz="2" w:val="thickThinSmallGap"/>
        </w:pBdr>
        <w:spacing w:after="0" w:before="0"/>
        <w:contextualSpacing w:val="false"/>
      </w:pPr>
      <w:r>
        <w:rPr/>
      </w:r>
    </w:p>
    <w:p>
      <w:pPr>
        <w:pStyle w:val="style0"/>
        <w:spacing w:after="0" w:before="0"/>
        <w:contextualSpacing w:val="false"/>
      </w:pPr>
      <w:r>
        <w:rPr>
          <w:rFonts w:ascii="Arial" w:hAnsi="Arial"/>
          <w:sz w:val="22"/>
          <w:szCs w:val="22"/>
        </w:rPr>
        <w:t>Old plan: Keep this or this is now included in Step 8???</w:t>
      </w:r>
    </w:p>
    <w:p>
      <w:pPr>
        <w:pStyle w:val="style0"/>
        <w:spacing w:after="0" w:before="0"/>
        <w:contextualSpacing w:val="false"/>
      </w:pPr>
      <w:r>
        <w:rPr/>
      </w:r>
    </w:p>
    <w:p>
      <w:pPr>
        <w:pStyle w:val="style0"/>
        <w:spacing w:after="0" w:before="0"/>
        <w:contextualSpacing w:val="false"/>
      </w:pPr>
      <w:r>
        <w:rPr>
          <w:rFonts w:ascii="Arial" w:hAnsi="Arial"/>
          <w:sz w:val="22"/>
          <w:szCs w:val="22"/>
        </w:rPr>
        <w:t xml:space="preserve">(9) Verify presence of w1118-line snps.  </w:t>
      </w:r>
    </w:p>
    <w:p>
      <w:pPr>
        <w:pStyle w:val="style0"/>
        <w:spacing w:after="0" w:before="0"/>
        <w:contextualSpacing w:val="false"/>
      </w:pPr>
      <w:r>
        <w:rPr/>
      </w:r>
    </w:p>
    <w:p>
      <w:pPr>
        <w:pStyle w:val="style0"/>
        <w:spacing w:after="0" w:before="0"/>
        <w:contextualSpacing w:val="false"/>
      </w:pPr>
      <w:r>
        <w:rPr>
          <w:rFonts w:ascii="Arial" w:hAnsi="Arial"/>
          <w:sz w:val="22"/>
          <w:szCs w:val="22"/>
        </w:rPr>
        <w:t>(10) Flag snps:</w:t>
      </w:r>
    </w:p>
    <w:p>
      <w:pPr>
        <w:pStyle w:val="style0"/>
        <w:spacing w:after="0" w:before="0"/>
        <w:contextualSpacing w:val="false"/>
      </w:pPr>
      <w:r>
        <w:rPr>
          <w:rFonts w:ascii="Arial" w:hAnsi="Arial"/>
          <w:sz w:val="22"/>
          <w:szCs w:val="22"/>
        </w:rPr>
        <w:tab/>
        <w:t>where both bases observed in alignments</w:t>
      </w:r>
    </w:p>
    <w:p>
      <w:pPr>
        <w:pStyle w:val="style0"/>
        <w:spacing w:after="0" w:before="0"/>
        <w:contextualSpacing w:val="false"/>
      </w:pPr>
      <w:r>
        <w:rPr>
          <w:rFonts w:ascii="Arial" w:hAnsi="Arial"/>
          <w:sz w:val="22"/>
          <w:szCs w:val="22"/>
        </w:rPr>
        <w:tab/>
        <w:t xml:space="preserve">where &gt; 2 bases observed </w:t>
      </w:r>
    </w:p>
    <w:p>
      <w:pPr>
        <w:pStyle w:val="style0"/>
        <w:spacing w:after="0" w:before="0"/>
        <w:contextualSpacing w:val="false"/>
      </w:pPr>
      <w:r>
        <w:rPr>
          <w:rFonts w:ascii="Arial" w:hAnsi="Arial"/>
          <w:sz w:val="22"/>
          <w:szCs w:val="22"/>
        </w:rPr>
        <w:tab/>
        <w:t xml:space="preserve">where RNA coverage &gt;= 10x for either w1118 or line </w:t>
      </w:r>
    </w:p>
    <w:p>
      <w:pPr>
        <w:pStyle w:val="style0"/>
        <w:spacing w:after="0" w:before="0"/>
        <w:contextualSpacing w:val="false"/>
      </w:pPr>
      <w:r>
        <w:rPr>
          <w:rFonts w:ascii="Arial" w:hAnsi="Arial"/>
          <w:sz w:val="22"/>
          <w:szCs w:val="22"/>
        </w:rPr>
        <w:tab/>
        <w:t xml:space="preserve">where gDNA alignments used for GATk snp calls have &gt; = 5 reads supporting call in both w1118 and line </w:t>
      </w:r>
    </w:p>
    <w:p>
      <w:pPr>
        <w:pStyle w:val="style0"/>
        <w:pBdr>
          <w:bottom w:color="000001" w:space="0" w:sz="2" w:val="thickThinSmallGap"/>
        </w:pBdr>
        <w:spacing w:after="0" w:before="0"/>
        <w:contextualSpacing w:val="false"/>
      </w:pPr>
      <w:r>
        <w:rPr>
          <w:rFonts w:ascii="Arial" w:hAnsi="Arial"/>
          <w:sz w:val="22"/>
          <w:szCs w:val="22"/>
        </w:rPr>
        <w:tab/>
        <w:t>other possible filters?  Ambiguity??</w:t>
      </w:r>
    </w:p>
    <w:p>
      <w:pPr>
        <w:pStyle w:val="style0"/>
        <w:spacing w:after="0" w:before="0"/>
        <w:contextualSpacing w:val="false"/>
      </w:pPr>
      <w:r>
        <w:rPr/>
      </w:r>
    </w:p>
    <w:p>
      <w:pPr>
        <w:pStyle w:val="style0"/>
        <w:spacing w:after="0" w:before="0"/>
        <w:contextualSpacing w:val="false"/>
      </w:pPr>
      <w:r>
        <w:rPr>
          <w:rFonts w:ascii="Arial" w:hAnsi="Arial"/>
          <w:sz w:val="22"/>
          <w:szCs w:val="22"/>
          <w:u w:val="single"/>
        </w:rPr>
        <w:t>Level 2 filters</w:t>
      </w:r>
      <w:r>
        <w:rPr>
          <w:rFonts w:ascii="Arial" w:cs="Arial" w:eastAsia="Arial" w:hAnsi="Arial"/>
          <w:sz w:val="22"/>
          <w:szCs w:val="22"/>
          <w:u w:val="single"/>
        </w:rPr>
        <w:t>:</w:t>
      </w:r>
    </w:p>
    <w:p>
      <w:pPr>
        <w:pStyle w:val="style0"/>
        <w:spacing w:after="0" w:before="0"/>
        <w:contextualSpacing w:val="false"/>
      </w:pPr>
      <w:r>
        <w:rPr>
          <w:rFonts w:ascii="Arial" w:cs="Arial" w:eastAsia="Arial" w:hAnsi="Arial"/>
          <w:sz w:val="22"/>
          <w:szCs w:val="22"/>
          <w:u w:val="none"/>
        </w:rPr>
        <w:t xml:space="preserve">– </w:t>
      </w:r>
      <w:r>
        <w:rPr>
          <w:rFonts w:ascii="Arial" w:cs="Arial" w:eastAsia="Arial" w:hAnsi="Arial"/>
          <w:sz w:val="22"/>
          <w:szCs w:val="22"/>
        </w:rPr>
        <w:t>keep if both snp bases present in RNA</w:t>
      </w:r>
    </w:p>
    <w:p>
      <w:pPr>
        <w:pStyle w:val="style0"/>
        <w:spacing w:after="0" w:before="0"/>
        <w:contextualSpacing w:val="false"/>
      </w:pPr>
      <w:r>
        <w:rPr>
          <w:rFonts w:ascii="Arial" w:cs="Arial" w:eastAsia="Arial" w:hAnsi="Arial"/>
          <w:sz w:val="22"/>
          <w:szCs w:val="22"/>
        </w:rPr>
        <w:t>--keep if indel matches (within x number of bases)</w:t>
      </w:r>
    </w:p>
    <w:p>
      <w:pPr>
        <w:pStyle w:val="style0"/>
        <w:spacing w:after="0" w:before="0"/>
        <w:contextualSpacing w:val="false"/>
      </w:pPr>
      <w:r>
        <w:rPr>
          <w:rFonts w:ascii="Arial" w:cs="Arial" w:eastAsia="Arial" w:hAnsi="Arial"/>
          <w:sz w:val="22"/>
          <w:szCs w:val="22"/>
        </w:rPr>
        <w:t xml:space="preserve">– </w:t>
      </w:r>
      <w:r>
        <w:rPr>
          <w:rFonts w:ascii="Arial" w:cs="Arial" w:eastAsia="Arial" w:hAnsi="Arial"/>
          <w:sz w:val="22"/>
          <w:szCs w:val="22"/>
        </w:rPr>
        <w:t xml:space="preserve">where we don't have both snp bases present in RNA: keep if there is 5X DNA coverage </w:t>
      </w:r>
    </w:p>
    <w:p>
      <w:pPr>
        <w:pStyle w:val="style0"/>
        <w:spacing w:after="0" w:before="0"/>
        <w:contextualSpacing w:val="false"/>
      </w:pPr>
      <w:r>
        <w:rPr>
          <w:rFonts w:ascii="Arial" w:cs="Arial" w:eastAsia="Arial" w:hAnsi="Arial"/>
          <w:sz w:val="22"/>
          <w:szCs w:val="22"/>
        </w:rPr>
        <w:t>**note decision NOT to use the 10X RNA coverage flags as one of the filter</w:t>
      </w:r>
    </w:p>
    <w:p>
      <w:pPr>
        <w:pStyle w:val="style0"/>
        <w:spacing w:after="0" w:before="0"/>
        <w:contextualSpacing w:val="false"/>
      </w:pPr>
      <w:r>
        <w:rPr/>
      </w:r>
    </w:p>
    <w:p>
      <w:pPr>
        <w:pStyle w:val="style0"/>
        <w:spacing w:after="0" w:before="0"/>
        <w:contextualSpacing w:val="false"/>
      </w:pPr>
      <w:r>
        <w:rPr>
          <w:rFonts w:ascii="Arial" w:cs="Arial" w:eastAsia="Arial" w:hAnsi="Arial"/>
          <w:sz w:val="22"/>
          <w:szCs w:val="22"/>
        </w:rPr>
        <w:t>(11) Update fusion references using level 2 filtered vcf files</w:t>
      </w:r>
    </w:p>
    <w:p>
      <w:pPr>
        <w:pStyle w:val="style0"/>
        <w:spacing w:after="0" w:before="0"/>
        <w:contextualSpacing w:val="false"/>
      </w:pPr>
      <w:r>
        <w:rPr>
          <w:rFonts w:ascii="Arial" w:cs="Arial" w:eastAsia="Arial" w:hAnsi="Arial"/>
          <w:sz w:val="22"/>
          <w:szCs w:val="22"/>
        </w:rPr>
        <w:t xml:space="preserve">– </w:t>
      </w:r>
      <w:r>
        <w:rPr>
          <w:rFonts w:ascii="Arial" w:cs="Arial" w:eastAsia="Arial" w:hAnsi="Arial"/>
          <w:sz w:val="22"/>
          <w:szCs w:val="22"/>
        </w:rPr>
        <w:t>insert snp bases into non-redundant fusion reference to create lineage specific references</w:t>
      </w:r>
    </w:p>
    <w:p>
      <w:pPr>
        <w:pStyle w:val="style0"/>
        <w:spacing w:after="0" w:before="0"/>
        <w:contextualSpacing w:val="false"/>
      </w:pPr>
      <w:r>
        <w:rPr>
          <w:rFonts w:ascii="Arial" w:cs="Arial" w:eastAsia="Arial" w:hAnsi="Arial"/>
          <w:sz w:val="22"/>
          <w:szCs w:val="22"/>
        </w:rPr>
        <w:t xml:space="preserve">– </w:t>
      </w:r>
      <w:r>
        <w:rPr>
          <w:rFonts w:ascii="Arial" w:cs="Arial" w:eastAsia="Arial" w:hAnsi="Arial"/>
          <w:sz w:val="22"/>
          <w:szCs w:val="22"/>
        </w:rPr>
        <w:t>Confirm indel locations and update line specific references</w:t>
      </w:r>
    </w:p>
    <w:p>
      <w:pPr>
        <w:pStyle w:val="style0"/>
        <w:spacing w:after="0" w:before="0"/>
        <w:contextualSpacing w:val="false"/>
      </w:pPr>
      <w:r>
        <w:rPr/>
      </w:r>
    </w:p>
    <w:p>
      <w:pPr>
        <w:pStyle w:val="style0"/>
        <w:spacing w:after="0" w:before="0"/>
        <w:contextualSpacing w:val="false"/>
      </w:pPr>
      <w:r>
        <w:rPr>
          <w:rFonts w:ascii="Arial" w:cs="Arial" w:eastAsia="Arial" w:hAnsi="Arial"/>
          <w:sz w:val="22"/>
          <w:szCs w:val="22"/>
        </w:rPr>
        <w:t xml:space="preserve">(12) Align RNA data (no duplicates) to updated non-redundant fusion references.  </w:t>
      </w:r>
    </w:p>
    <w:p>
      <w:pPr>
        <w:pStyle w:val="style0"/>
        <w:spacing w:after="0" w:before="0"/>
        <w:contextualSpacing w:val="false"/>
      </w:pPr>
      <w:r>
        <w:rPr>
          <w:rFonts w:ascii="Arial" w:cs="Arial" w:eastAsia="Arial" w:hAnsi="Arial"/>
          <w:sz w:val="22"/>
          <w:szCs w:val="22"/>
        </w:rPr>
        <w:tab/>
        <w:t>copy from protocols –  align unique allowing 3 mismatches using bowtie and last</w:t>
      </w:r>
    </w:p>
    <w:p>
      <w:pPr>
        <w:pStyle w:val="style0"/>
        <w:spacing w:after="0" w:before="0"/>
        <w:contextualSpacing w:val="false"/>
      </w:pPr>
      <w:r>
        <w:rPr/>
      </w:r>
    </w:p>
    <w:p>
      <w:pPr>
        <w:pStyle w:val="style0"/>
        <w:spacing w:after="0" w:before="0"/>
        <w:contextualSpacing w:val="false"/>
      </w:pPr>
      <w:r>
        <w:rPr>
          <w:rFonts w:ascii="Arial" w:cs="Arial" w:eastAsia="Arial" w:hAnsi="Arial"/>
          <w:sz w:val="22"/>
          <w:szCs w:val="22"/>
        </w:rPr>
        <w:t>(13) Assess masked alignments  – is coverage as expected?  Other issues?</w:t>
      </w:r>
    </w:p>
    <w:p>
      <w:pPr>
        <w:pStyle w:val="style0"/>
        <w:spacing w:after="0" w:before="0"/>
        <w:contextualSpacing w:val="false"/>
      </w:pPr>
      <w:r>
        <w:rPr>
          <w:rFonts w:ascii="Arial" w:cs="Arial" w:eastAsia="Arial" w:hAnsi="Arial"/>
          <w:sz w:val="22"/>
          <w:szCs w:val="22"/>
        </w:rPr>
        <w:t xml:space="preserve">– </w:t>
      </w:r>
      <w:r>
        <w:rPr>
          <w:rFonts w:ascii="Arial" w:cs="Arial" w:eastAsia="Arial" w:hAnsi="Arial"/>
          <w:sz w:val="22"/>
          <w:szCs w:val="22"/>
        </w:rPr>
        <w:t xml:space="preserve">Parse alignment logs </w:t>
      </w:r>
    </w:p>
    <w:p>
      <w:pPr>
        <w:pStyle w:val="style0"/>
        <w:spacing w:after="0" w:before="0"/>
        <w:contextualSpacing w:val="false"/>
      </w:pPr>
      <w:r>
        <w:rPr/>
      </w:r>
    </w:p>
    <w:p>
      <w:pPr>
        <w:pStyle w:val="style0"/>
        <w:spacing w:after="0" w:before="0"/>
        <w:contextualSpacing w:val="false"/>
      </w:pPr>
      <w:r>
        <w:rPr>
          <w:rFonts w:ascii="Arial" w:cs="Arial" w:eastAsia="Arial" w:hAnsi="Arial"/>
          <w:sz w:val="22"/>
          <w:szCs w:val="22"/>
        </w:rPr>
        <w:t>(14) Assign reads to an allele</w:t>
      </w:r>
    </w:p>
    <w:p>
      <w:pPr>
        <w:pStyle w:val="style0"/>
        <w:spacing w:after="0" w:before="0"/>
        <w:contextualSpacing w:val="false"/>
      </w:pPr>
      <w:r>
        <w:rPr>
          <w:rFonts w:ascii="Arial" w:cs="Arial" w:eastAsia="Arial" w:hAnsi="Arial"/>
          <w:sz w:val="22"/>
          <w:szCs w:val="22"/>
        </w:rPr>
        <w:tab/>
        <w:t>ase counts output from w1118 updated and to the Raleigh/Winters line-updated reference</w:t>
      </w:r>
    </w:p>
    <w:p>
      <w:pPr>
        <w:pStyle w:val="style0"/>
        <w:spacing w:after="0" w:before="0"/>
        <w:contextualSpacing w:val="false"/>
      </w:pPr>
      <w:r>
        <w:rPr>
          <w:rFonts w:ascii="Arial" w:cs="Arial" w:eastAsia="Arial" w:hAnsi="Arial"/>
          <w:sz w:val="22"/>
          <w:szCs w:val="22"/>
        </w:rPr>
        <w:tab/>
        <w:t>move to mclab/pipeline_output/ase_counts_fb551_updated_fusions/</w:t>
      </w:r>
    </w:p>
    <w:p>
      <w:pPr>
        <w:pStyle w:val="style0"/>
        <w:spacing w:after="0" w:before="0"/>
        <w:contextualSpacing w:val="false"/>
      </w:pPr>
      <w:r>
        <w:rPr/>
      </w:r>
    </w:p>
    <w:p>
      <w:pPr>
        <w:pStyle w:val="style0"/>
        <w:spacing w:after="0" w:before="0"/>
        <w:contextualSpacing w:val="false"/>
      </w:pPr>
      <w:r>
        <w:rPr>
          <w:rFonts w:ascii="Arial" w:hAnsi="Arial"/>
          <w:sz w:val="22"/>
          <w:szCs w:val="22"/>
        </w:rPr>
        <w:t>(15) Check ase counts for systematic bias toward w1118</w:t>
      </w:r>
    </w:p>
    <w:p>
      <w:pPr>
        <w:pStyle w:val="style0"/>
        <w:spacing w:after="0" w:before="0"/>
        <w:contextualSpacing w:val="false"/>
      </w:pPr>
      <w:r>
        <w:rPr>
          <w:rFonts w:ascii="Arial" w:hAnsi="Arial"/>
          <w:sz w:val="22"/>
          <w:szCs w:val="22"/>
        </w:rPr>
        <w:tab/>
        <w:t>calculate proportion of of reads aligning to w1118 (SAM B) to total # of reads for each fusionID</w:t>
      </w:r>
    </w:p>
    <w:p>
      <w:pPr>
        <w:pStyle w:val="style0"/>
        <w:spacing w:after="0" w:before="0"/>
        <w:contextualSpacing w:val="false"/>
      </w:pPr>
      <w:r>
        <w:rPr>
          <w:rFonts w:ascii="Arial" w:hAnsi="Arial"/>
          <w:sz w:val="22"/>
          <w:szCs w:val="22"/>
        </w:rPr>
        <w:tab/>
        <w:t xml:space="preserve">by mv and rep </w:t>
      </w:r>
    </w:p>
    <w:p>
      <w:pPr>
        <w:pStyle w:val="style0"/>
        <w:spacing w:after="0" w:before="0"/>
        <w:contextualSpacing w:val="false"/>
      </w:pPr>
      <w:r>
        <w:rPr/>
      </w:r>
    </w:p>
    <w:p>
      <w:pPr>
        <w:pStyle w:val="style0"/>
        <w:spacing w:after="0" w:before="0"/>
        <w:contextualSpacing w:val="false"/>
      </w:pPr>
      <w:r>
        <w:rPr>
          <w:rFonts w:ascii="Arial" w:cs="Arial" w:eastAsia="Arial" w:hAnsi="Arial"/>
          <w:sz w:val="22"/>
          <w:szCs w:val="22"/>
        </w:rPr>
        <w:t xml:space="preserve">(15) Empirical Bayesian analysis </w:t>
      </w:r>
    </w:p>
    <w:p>
      <w:pPr>
        <w:pStyle w:val="style0"/>
        <w:spacing w:after="0" w:before="0"/>
        <w:contextualSpacing w:val="false"/>
      </w:pPr>
      <w:r>
        <w:rPr>
          <w:rFonts w:ascii="Arial" w:cs="Arial" w:eastAsia="Arial" w:hAnsi="Arial"/>
          <w:sz w:val="22"/>
          <w:szCs w:val="22"/>
        </w:rPr>
        <w:t xml:space="preserve">– </w:t>
      </w:r>
      <w:r>
        <w:rPr>
          <w:rFonts w:ascii="Arial" w:cs="Arial" w:eastAsia="Arial" w:hAnsi="Arial"/>
          <w:sz w:val="22"/>
          <w:szCs w:val="22"/>
        </w:rPr>
        <w:t>Mated and virgin separate</w:t>
      </w:r>
    </w:p>
    <w:p>
      <w:pPr>
        <w:pStyle w:val="style0"/>
        <w:spacing w:after="0" w:before="0"/>
        <w:contextualSpacing w:val="false"/>
      </w:pPr>
      <w:r>
        <w:rPr>
          <w:rFonts w:ascii="Arial" w:cs="Arial" w:eastAsia="Arial" w:hAnsi="Arial"/>
          <w:sz w:val="22"/>
          <w:szCs w:val="22"/>
        </w:rPr>
        <w:t xml:space="preserve">– </w:t>
      </w:r>
      <w:r>
        <w:rPr>
          <w:rFonts w:ascii="Arial" w:cs="Arial" w:eastAsia="Arial" w:hAnsi="Arial"/>
          <w:sz w:val="22"/>
          <w:szCs w:val="22"/>
        </w:rPr>
        <w:t>Decide whether should be fusion or gene level....</w:t>
      </w:r>
    </w:p>
    <w:p>
      <w:pPr>
        <w:pStyle w:val="style0"/>
        <w:spacing w:after="0" w:before="0"/>
        <w:contextualSpacing w:val="false"/>
      </w:pPr>
      <w:r>
        <w:rPr>
          <w:rFonts w:ascii="Arial" w:cs="Arial" w:eastAsia="Arial" w:hAnsi="Arial"/>
          <w:sz w:val="22"/>
          <w:szCs w:val="22"/>
        </w:rPr>
        <w:tab/>
        <w:tab/>
        <w:t xml:space="preserve">– if coverage isn't 'great', may want to collapse to gene level.  If do this, need drop multigene fusions.....  </w:t>
      </w:r>
    </w:p>
    <w:p>
      <w:pPr>
        <w:pStyle w:val="style0"/>
        <w:spacing w:after="0" w:before="0"/>
        <w:contextualSpacing w:val="false"/>
      </w:pPr>
      <w:r>
        <w:rPr>
          <w:rFonts w:ascii="Arial" w:hAnsi="Arial"/>
          <w:sz w:val="22"/>
          <w:szCs w:val="22"/>
        </w:rPr>
        <w:t xml:space="preserve">– </w:t>
      </w:r>
      <w:r>
        <w:rPr>
          <w:rFonts w:ascii="Arial" w:hAnsi="Arial"/>
          <w:sz w:val="22"/>
          <w:szCs w:val="22"/>
        </w:rPr>
        <w:t>Flag a fusion/gene as analyzable if it has greater than 0 reads in any of the bioreps for either the tester or the varying allele.</w:t>
      </w:r>
    </w:p>
    <w:p>
      <w:pPr>
        <w:pStyle w:val="style0"/>
        <w:spacing w:after="0" w:before="0"/>
        <w:contextualSpacing w:val="false"/>
      </w:pPr>
      <w:r>
        <w:rPr>
          <w:rFonts w:ascii="Arial" w:hAnsi="Arial"/>
          <w:sz w:val="22"/>
          <w:szCs w:val="22"/>
        </w:rPr>
        <w:t xml:space="preserve">– </w:t>
      </w:r>
      <w:r>
        <w:rPr>
          <w:rFonts w:ascii="Arial" w:hAnsi="Arial"/>
          <w:sz w:val="22"/>
          <w:szCs w:val="22"/>
        </w:rPr>
        <w:t xml:space="preserve">Run Luis bayesian R program with poisson gamma model and </w:t>
      </w:r>
      <w:r>
        <w:rPr>
          <w:rFonts w:ascii="Arial" w:hAnsi="Arial"/>
          <w:sz w:val="22"/>
          <w:szCs w:val="22"/>
        </w:rPr>
        <w:t>simulated q</w:t>
      </w:r>
    </w:p>
    <w:p>
      <w:pPr>
        <w:pStyle w:val="style0"/>
        <w:spacing w:after="0" w:before="0"/>
        <w:contextualSpacing w:val="false"/>
      </w:pPr>
      <w:r>
        <w:rPr>
          <w:rFonts w:ascii="Arial" w:hAnsi="Arial"/>
          <w:sz w:val="22"/>
          <w:szCs w:val="22"/>
        </w:rPr>
        <w:t xml:space="preserve">– </w:t>
      </w:r>
      <w:r>
        <w:rPr>
          <w:rFonts w:ascii="Arial" w:hAnsi="Arial"/>
          <w:sz w:val="22"/>
          <w:szCs w:val="22"/>
        </w:rPr>
        <w:t>decide whether to use model with or without the “Both” term</w:t>
      </w:r>
    </w:p>
    <w:p>
      <w:pPr>
        <w:pStyle w:val="style0"/>
        <w:spacing w:after="0" w:before="0"/>
        <w:contextualSpacing w:val="false"/>
      </w:pPr>
      <w:r>
        <w:rPr>
          <w:rFonts w:ascii="Arial" w:hAnsi="Arial"/>
          <w:sz w:val="22"/>
          <w:szCs w:val="22"/>
        </w:rPr>
        <w:t xml:space="preserve">– </w:t>
      </w:r>
      <w:r>
        <w:rPr>
          <w:rFonts w:ascii="Arial" w:hAnsi="Arial"/>
          <w:sz w:val="22"/>
          <w:szCs w:val="22"/>
        </w:rPr>
        <w:t>flag significant results for mated and virgin</w:t>
      </w:r>
    </w:p>
    <w:p>
      <w:pPr>
        <w:pStyle w:val="style0"/>
        <w:spacing w:after="0" w:before="0"/>
        <w:contextualSpacing w:val="false"/>
      </w:pPr>
      <w:r>
        <w:rPr>
          <w:rFonts w:ascii="Arial" w:hAnsi="Arial"/>
          <w:sz w:val="22"/>
          <w:szCs w:val="22"/>
        </w:rPr>
        <w:tab/>
        <w:t>– where are mated and virgin different?</w:t>
      </w:r>
    </w:p>
    <w:p>
      <w:pPr>
        <w:pStyle w:val="style0"/>
        <w:spacing w:after="0" w:before="0"/>
        <w:contextualSpacing w:val="false"/>
      </w:pPr>
      <w:r>
        <w:rPr>
          <w:rFonts w:ascii="Arial" w:cs="Arial" w:eastAsia="Arial" w:hAnsi="Arial"/>
          <w:sz w:val="22"/>
          <w:szCs w:val="22"/>
        </w:rPr>
        <w:t xml:space="preserve">– </w:t>
      </w:r>
      <w:r>
        <w:rPr>
          <w:rFonts w:ascii="Arial" w:cs="Arial" w:eastAsia="Arial" w:hAnsi="Arial"/>
          <w:sz w:val="22"/>
          <w:szCs w:val="22"/>
        </w:rPr>
        <w:t>Flag (1) where each bio rep had greater or equal to 10 reads and (2) where the sum of the bio reps for both mated and virgin was greater or equal to 100.</w:t>
      </w:r>
    </w:p>
    <w:p>
      <w:pPr>
        <w:pStyle w:val="style0"/>
        <w:spacing w:after="0" w:before="0"/>
        <w:contextualSpacing w:val="false"/>
      </w:pPr>
      <w:r>
        <w:rPr>
          <w:rFonts w:ascii="Arial" w:cs="Arial" w:eastAsia="Arial" w:hAnsi="Arial"/>
          <w:sz w:val="22"/>
          <w:szCs w:val="22"/>
        </w:rPr>
        <w:t xml:space="preserve">– </w:t>
      </w:r>
      <w:r>
        <w:rPr>
          <w:rFonts w:ascii="Arial" w:cs="Arial" w:eastAsia="Arial" w:hAnsi="Arial"/>
          <w:sz w:val="22"/>
          <w:szCs w:val="22"/>
        </w:rPr>
        <w:t>Summarize results</w:t>
      </w:r>
    </w:p>
    <w:p>
      <w:pPr>
        <w:pStyle w:val="style0"/>
        <w:spacing w:after="0" w:before="0"/>
        <w:contextualSpacing w:val="false"/>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after="200" w:before="0" w:line="276" w:lineRule="auto"/>
      <w:contextualSpacing w:val="false"/>
    </w:pPr>
    <w:rPr>
      <w:rFonts w:ascii="Liberation Serif" w:cs="Lohit Hindi" w:eastAsia="WenQuanYi Micro Hei" w:hAnsi="Liberation Serif"/>
      <w:color w:val="00000A"/>
      <w:sz w:val="24"/>
      <w:szCs w:val="24"/>
      <w:lang w:bidi="hi-IN" w:eastAsia="zh-CN"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Symbol"/>
    </w:rPr>
  </w:style>
  <w:style w:styleId="style19" w:type="character">
    <w:name w:val="ListLabel 3"/>
    <w:next w:val="style19"/>
    <w:rPr>
      <w:rFonts w:cs="Symbol"/>
    </w:rPr>
  </w:style>
  <w:style w:styleId="style20" w:type="character">
    <w:name w:val="ListLabel 4"/>
    <w:next w:val="style20"/>
    <w:rPr>
      <w:rFonts w:cs="Symbol"/>
    </w:rPr>
  </w:style>
  <w:style w:styleId="style21" w:type="character">
    <w:name w:val="ListLabel 5"/>
    <w:next w:val="style21"/>
    <w:rPr>
      <w:rFonts w:cs="Symbol"/>
    </w:rPr>
  </w:style>
  <w:style w:styleId="style22" w:type="character">
    <w:name w:val="ListLabel 6"/>
    <w:next w:val="style22"/>
    <w:rPr>
      <w:rFonts w:cs="Symbol"/>
    </w:rPr>
  </w:style>
  <w:style w:styleId="style23" w:type="character">
    <w:name w:val="ListLabel 7"/>
    <w:next w:val="style23"/>
    <w:rPr>
      <w:rFonts w:cs="Symbol"/>
    </w:rPr>
  </w:style>
  <w:style w:styleId="style24" w:type="paragraph">
    <w:name w:val="Heading"/>
    <w:basedOn w:val="style0"/>
    <w:next w:val="style25"/>
    <w:pPr>
      <w:keepNext/>
      <w:spacing w:after="120" w:before="240"/>
      <w:contextualSpacing w:val="false"/>
    </w:pPr>
    <w:rPr>
      <w:rFonts w:ascii="Liberation Sans" w:cs="Lohit Hindi" w:eastAsia="WenQuanYi Micro Hei" w:hAnsi="Liberation Sans"/>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widowControl w:val="false"/>
      <w:tabs>
        <w:tab w:leader="none" w:pos="720" w:val="left"/>
      </w:tabs>
      <w:suppressAutoHyphens w:val="true"/>
      <w:spacing w:after="200" w:before="0" w:line="276" w:lineRule="auto"/>
      <w:contextualSpacing w:val="false"/>
    </w:pPr>
    <w:rPr>
      <w:rFonts w:ascii="Calibri" w:cs="Lohit Hindi" w:eastAsia="WenQuanYi Micro Hei" w:hAnsi="Calibri"/>
      <w:color w:val="00000A"/>
      <w:sz w:val="22"/>
      <w:szCs w:val="22"/>
      <w:lang w:bidi="ar-SA" w:eastAsia="en-US" w:val="en-US"/>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caption"/>
    <w:basedOn w:val="style0"/>
    <w:next w:val="style29"/>
    <w:pPr>
      <w:suppressLineNumbers/>
      <w:spacing w:after="120" w:before="120"/>
      <w:contextualSpacing w:val="false"/>
    </w:pPr>
    <w:rPr>
      <w:i/>
      <w:iCs/>
    </w:rPr>
  </w:style>
  <w:style w:styleId="style30" w:type="paragraph">
    <w:name w:val="Text Body"/>
    <w:basedOn w:val="style0"/>
    <w:next w:val="style30"/>
    <w:pPr>
      <w:spacing w:after="120" w:before="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2014-01-20T21:03:00.00Z</dcterms:created>
  <dc:creator>Alison</dc:creator>
  <cp:lastModifiedBy>McIntyre, Lauren M</cp:lastModifiedBy>
  <dcterms:modified xsi:type="dcterms:W3CDTF">2014-01-20T21:03:00.00Z</dcterms:modified>
  <cp:revision>2</cp:revision>
</cp:coreProperties>
</file>