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7633" w14:textId="317EBB34" w:rsidR="00630FB4" w:rsidRDefault="00A74E17">
      <w:r>
        <w:t>JMRI</w:t>
      </w:r>
      <w:r w:rsidR="00D74FB1">
        <w:t xml:space="preserve"> </w:t>
      </w:r>
      <w:hyperlink r:id="rId4" w:history="1">
        <w:r w:rsidR="00D74FB1" w:rsidRPr="00D74FB1">
          <w:rPr>
            <w:rStyle w:val="Hyperlink"/>
          </w:rPr>
          <w:t>https://www.jmri.org/</w:t>
        </w:r>
      </w:hyperlink>
    </w:p>
    <w:p w14:paraId="7CE3952F" w14:textId="01A861E1" w:rsidR="001614E9" w:rsidRDefault="001614E9">
      <w:r w:rsidRPr="001614E9">
        <w:drawing>
          <wp:inline distT="0" distB="0" distL="0" distR="0" wp14:anchorId="33BF9B8D" wp14:editId="5B0E453A">
            <wp:extent cx="3257550" cy="3257550"/>
            <wp:effectExtent l="0" t="0" r="0" b="0"/>
            <wp:docPr id="22758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88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7AA4" w14:textId="7473867B" w:rsidR="008B771D" w:rsidRDefault="008B771D"/>
    <w:p w14:paraId="6D07791B" w14:textId="77777777" w:rsidR="008B771D" w:rsidRDefault="008B771D"/>
    <w:p w14:paraId="5A8DAC0D" w14:textId="77777777" w:rsidR="008B771D" w:rsidRDefault="008B771D"/>
    <w:p w14:paraId="4F04364D" w14:textId="43918D23" w:rsidR="00A74E17" w:rsidRDefault="007D07CB">
      <w:r>
        <w:t>NMRA</w:t>
      </w:r>
      <w:r w:rsidR="00D74FB1">
        <w:t xml:space="preserve">  </w:t>
      </w:r>
      <w:hyperlink r:id="rId6" w:history="1">
        <w:r w:rsidR="00D74FB1" w:rsidRPr="00D74FB1">
          <w:rPr>
            <w:rStyle w:val="Hyperlink"/>
          </w:rPr>
          <w:t>https://www.nmra.org/index-nmra-standards-and-recommended-practices</w:t>
        </w:r>
      </w:hyperlink>
    </w:p>
    <w:p w14:paraId="3500DC6B" w14:textId="77F4DE48" w:rsidR="001614E9" w:rsidRPr="001614E9" w:rsidRDefault="001614E9" w:rsidP="001614E9">
      <w:r w:rsidRPr="001614E9">
        <w:drawing>
          <wp:inline distT="0" distB="0" distL="0" distR="0" wp14:anchorId="080057F0" wp14:editId="0828AB80">
            <wp:extent cx="3124200" cy="3124200"/>
            <wp:effectExtent l="0" t="0" r="0" b="0"/>
            <wp:docPr id="192896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63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4CB4" w14:textId="0EFB030A" w:rsidR="007D07CB" w:rsidRDefault="007D07CB"/>
    <w:sectPr w:rsidR="007D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A4"/>
    <w:rsid w:val="000A2379"/>
    <w:rsid w:val="001614E9"/>
    <w:rsid w:val="00184025"/>
    <w:rsid w:val="00282CA4"/>
    <w:rsid w:val="00630FB4"/>
    <w:rsid w:val="006A5440"/>
    <w:rsid w:val="00761B1B"/>
    <w:rsid w:val="007D07CB"/>
    <w:rsid w:val="008B771D"/>
    <w:rsid w:val="00A74E17"/>
    <w:rsid w:val="00D74FB1"/>
    <w:rsid w:val="00F6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2DA3"/>
  <w15:chartTrackingRefBased/>
  <w15:docId w15:val="{EA8ADCE2-001D-494C-A86C-7A9552F7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C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C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C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C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C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C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C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C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C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C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4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mra.org/index-nmra-standards-and-recommended-practice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jmri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Stephens</dc:creator>
  <cp:keywords/>
  <dc:description/>
  <cp:lastModifiedBy>Thomas Stephens</cp:lastModifiedBy>
  <cp:revision>6</cp:revision>
  <cp:lastPrinted>2025-06-23T23:38:00Z</cp:lastPrinted>
  <dcterms:created xsi:type="dcterms:W3CDTF">2025-06-23T23:20:00Z</dcterms:created>
  <dcterms:modified xsi:type="dcterms:W3CDTF">2025-06-23T23:42:00Z</dcterms:modified>
</cp:coreProperties>
</file>