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E833E">
      <w:pPr>
        <w:rPr>
          <w:rFonts w:hint="default"/>
        </w:rPr>
      </w:pPr>
      <w:r>
        <w:rPr>
          <w:rFonts w:hint="default"/>
        </w:rPr>
        <w:t>Reading Response</w:t>
      </w:r>
      <w:r>
        <w:rPr>
          <w:rFonts w:hint="default"/>
          <w:lang w:val="en-US"/>
        </w:rPr>
        <w:t>,</w:t>
      </w:r>
      <w:r>
        <w:rPr>
          <w:rFonts w:hint="default"/>
        </w:rPr>
        <w:t xml:space="preserve"> Part I: The Beginning</w:t>
      </w:r>
    </w:p>
    <w:p w14:paraId="086F22E7">
      <w:pPr>
        <w:rPr>
          <w:rFonts w:hint="default"/>
        </w:rPr>
      </w:pPr>
      <w:r>
        <w:rPr>
          <w:rFonts w:hint="default"/>
        </w:rPr>
        <w:t>Virginia Woolf, To the Lighthouse</w:t>
      </w:r>
    </w:p>
    <w:p w14:paraId="7169E71B">
      <w:pPr>
        <w:rPr>
          <w:rFonts w:hint="default"/>
        </w:rPr>
      </w:pPr>
    </w:p>
    <w:p w14:paraId="58C07721">
      <w:pPr>
        <w:rPr>
          <w:rFonts w:hint="default"/>
          <w:b/>
          <w:bCs/>
        </w:rPr>
      </w:pPr>
      <w:r>
        <w:rPr>
          <w:rFonts w:hint="default"/>
          <w:b/>
          <w:bCs/>
        </w:rPr>
        <w:t>First Impression &amp; The Strangeness of It</w:t>
      </w:r>
    </w:p>
    <w:p w14:paraId="7FC4E3FC">
      <w:pPr>
        <w:rPr>
          <w:rFonts w:hint="default"/>
        </w:rPr>
      </w:pPr>
    </w:p>
    <w:p w14:paraId="179CE62D">
      <w:pPr>
        <w:rPr>
          <w:rFonts w:hint="default"/>
        </w:rPr>
      </w:pPr>
      <w:r>
        <w:rPr>
          <w:rFonts w:hint="default"/>
        </w:rPr>
        <w:t>I want to be honest: this was not a book that let me read it comfortably. There is no clear plot to follow, no villain, no twist. Instead Woolf dropped me inside someone's thoughts the way I sometimes fall into my own</w:t>
      </w:r>
      <w:r>
        <w:rPr>
          <w:rFonts w:hint="eastAsia" w:eastAsia="Malgun Gothic"/>
          <w:lang w:val="en-US" w:eastAsia="ko-KR"/>
        </w:rPr>
        <w:t>,</w:t>
      </w:r>
      <w:r>
        <w:rPr>
          <w:rFonts w:hint="default"/>
        </w:rPr>
        <w:t xml:space="preserve"> mid-sentence, mid-feeling, without warning. I spent the early pages waiting for something to happen. Nothing did, in the traditional sense. And somehow that was the point.</w:t>
      </w:r>
    </w:p>
    <w:p w14:paraId="5AAC5133">
      <w:pPr>
        <w:rPr>
          <w:rFonts w:hint="default"/>
        </w:rPr>
      </w:pPr>
    </w:p>
    <w:p w14:paraId="05CB0A6E">
      <w:pPr>
        <w:rPr>
          <w:rFonts w:hint="default"/>
        </w:rPr>
      </w:pPr>
      <w:r>
        <w:rPr>
          <w:rFonts w:hint="default"/>
        </w:rPr>
        <w:t>The novel opens with the Ramsay family on the Isle of Skye. Little James, who is six years old, is promised a trip to the lighthouse the next day. His father says the weather won't allow it. That small disappointment</w:t>
      </w:r>
      <w:r>
        <w:rPr>
          <w:rFonts w:hint="eastAsia" w:eastAsia="Malgun Gothic"/>
          <w:lang w:val="en-US" w:eastAsia="ko-KR"/>
        </w:rPr>
        <w:t>,</w:t>
      </w:r>
      <w:r>
        <w:rPr>
          <w:rFonts w:hint="default"/>
        </w:rPr>
        <w:t xml:space="preserve"> that crushed hope of a child</w:t>
      </w:r>
      <w:r>
        <w:rPr>
          <w:rFonts w:hint="eastAsia" w:eastAsia="Malgun Gothic"/>
          <w:lang w:val="en-US" w:eastAsia="ko-KR"/>
        </w:rPr>
        <w:t>,</w:t>
      </w:r>
      <w:r>
        <w:rPr>
          <w:rFonts w:hint="default"/>
        </w:rPr>
        <w:t xml:space="preserve"> carries the entire weight of the first part. Woolf takes that one moment and stretches it across a hundred pages of interior life, memory, and observation. I found myself surprised that something so quiet could feel so full.</w:t>
      </w:r>
    </w:p>
    <w:p w14:paraId="1F661897">
      <w:pPr>
        <w:rPr>
          <w:rFonts w:hint="default"/>
        </w:rPr>
      </w:pPr>
    </w:p>
    <w:p w14:paraId="6D605CB8">
      <w:pPr>
        <w:rPr>
          <w:rFonts w:hint="default"/>
        </w:rPr>
      </w:pPr>
      <w:r>
        <w:rPr>
          <w:rFonts w:hint="default"/>
        </w:rPr>
        <w:t>What Woolf is doing, I think, is asking us to slow down. We are trained by most fiction to expect events. A character leaves, arrives, falls in love, makes a decision. But here, the event is simply this: a family sits in a house near the sea, and each person is alone inside their own mind even in a room full of others. It is an uncomfortable kind of truth. And once I accepted it, the novel opened up to me.</w:t>
      </w:r>
    </w:p>
    <w:p w14:paraId="5FBFDEB2">
      <w:pPr>
        <w:rPr>
          <w:rFonts w:hint="default"/>
          <w:b/>
          <w:bCs/>
        </w:rPr>
      </w:pPr>
    </w:p>
    <w:p w14:paraId="0BD598D0">
      <w:pPr>
        <w:rPr>
          <w:rFonts w:hint="default"/>
          <w:b/>
          <w:bCs/>
        </w:rPr>
      </w:pPr>
      <w:r>
        <w:rPr>
          <w:rFonts w:hint="default"/>
          <w:b/>
          <w:bCs/>
        </w:rPr>
        <w:t>The Weight of a Moment</w:t>
      </w:r>
    </w:p>
    <w:p w14:paraId="05AA49AF">
      <w:pPr>
        <w:rPr>
          <w:rFonts w:hint="default"/>
        </w:rPr>
      </w:pPr>
    </w:p>
    <w:p w14:paraId="1FD631E5">
      <w:pPr>
        <w:rPr>
          <w:rFonts w:hint="default"/>
        </w:rPr>
      </w:pPr>
      <w:r>
        <w:rPr>
          <w:rFonts w:hint="default"/>
        </w:rPr>
        <w:t>One thing that struck me in the opening section is how Woolf handles time. A single afternoon stretches for nearly a hundred pages. We move through Mrs. Ramsay knitting, James cutting pictures from a catalogue, Mr. Ramsay pacing outside and reciting poetry under his breath. Nothing is rushed. Everything is considered.</w:t>
      </w:r>
    </w:p>
    <w:p w14:paraId="107FD4E2">
      <w:pPr>
        <w:rPr>
          <w:rFonts w:hint="default"/>
        </w:rPr>
      </w:pPr>
    </w:p>
    <w:p w14:paraId="4A42DB88">
      <w:pPr>
        <w:rPr>
          <w:rFonts w:hint="default"/>
        </w:rPr>
      </w:pPr>
      <w:r>
        <w:rPr>
          <w:rFonts w:hint="default"/>
        </w:rPr>
        <w:t>This is not slow writing in the boring sense. It is slow the way a long afternoon feels when you are actually paying attention to it. There is so much happening inside each person</w:t>
      </w:r>
      <w:r>
        <w:rPr>
          <w:rFonts w:hint="default"/>
          <w:lang w:val="en-US"/>
        </w:rPr>
        <w:t>,</w:t>
      </w:r>
      <w:r>
        <w:rPr>
          <w:rFonts w:hint="default"/>
        </w:rPr>
        <w:t xml:space="preserve"> small resentments, small loves, memories that drift in without being called. Woolf captures the texture of ordinary consciousness better than almost any writer I have read. It is strange and a little uncomfortable, because it is honest.</w:t>
      </w:r>
    </w:p>
    <w:p w14:paraId="2088F61D">
      <w:pPr>
        <w:rPr>
          <w:rFonts w:hint="default"/>
        </w:rPr>
      </w:pPr>
    </w:p>
    <w:p w14:paraId="6B3C7A5A">
      <w:pPr>
        <w:rPr>
          <w:rFonts w:hint="default"/>
        </w:rPr>
      </w:pPr>
      <w:r>
        <w:rPr>
          <w:rFonts w:hint="default"/>
        </w:rPr>
        <w:t>I also noticed how much the physical world matters here. The sea, the light, the garden, the house itself</w:t>
      </w:r>
      <w:r>
        <w:rPr>
          <w:rFonts w:hint="default"/>
          <w:lang w:val="en-US"/>
        </w:rPr>
        <w:t>,</w:t>
      </w:r>
      <w:r>
        <w:rPr>
          <w:rFonts w:hint="default"/>
        </w:rPr>
        <w:t xml:space="preserve"> Woolf uses them not as backdrop but as mood. When James looks at the lighthouse, it is beautiful to him. When his father speaks, the lighthouse becomes a hard, distant thing. Same object, completely different feeling. That is what Woolf is doing with everything: showing how much of reality is shaped by the person looking at it.</w:t>
      </w:r>
    </w:p>
    <w:p w14:paraId="31199D9A">
      <w:pPr>
        <w:rPr>
          <w:rFonts w:hint="default"/>
        </w:rPr>
      </w:pPr>
    </w:p>
    <w:p w14:paraId="7AD3898D">
      <w:pPr>
        <w:rPr>
          <w:rFonts w:hint="default"/>
          <w:b/>
          <w:bCs/>
        </w:rPr>
      </w:pPr>
      <w:r>
        <w:rPr>
          <w:rFonts w:hint="default"/>
          <w:b/>
          <w:bCs/>
        </w:rPr>
        <w:t>Mr. Ramsay and the Difficulty of Him</w:t>
      </w:r>
    </w:p>
    <w:p w14:paraId="5252B706">
      <w:pPr>
        <w:rPr>
          <w:rFonts w:hint="default"/>
        </w:rPr>
      </w:pPr>
    </w:p>
    <w:p w14:paraId="11321062">
      <w:pPr>
        <w:rPr>
          <w:rFonts w:hint="default"/>
        </w:rPr>
      </w:pPr>
      <w:r>
        <w:rPr>
          <w:rFonts w:hint="default"/>
        </w:rPr>
        <w:t>I did not like Mr. Ramsay, and I do not think Woolf wanted me to. He is brilliant, probably. He is also self-pitying in a way that exhausts everyone around him. He needs constant reassurance</w:t>
      </w:r>
      <w:r>
        <w:rPr>
          <w:rFonts w:hint="default"/>
          <w:lang w:val="en-US"/>
        </w:rPr>
        <w:t>,</w:t>
      </w:r>
      <w:r>
        <w:rPr>
          <w:rFonts w:hint="default"/>
        </w:rPr>
        <w:t xml:space="preserve"> from his wife, from his guests, from anyone nearby</w:t>
      </w:r>
      <w:r>
        <w:rPr>
          <w:rFonts w:hint="default"/>
          <w:lang w:val="en-US"/>
        </w:rPr>
        <w:t>,</w:t>
      </w:r>
      <w:r>
        <w:rPr>
          <w:rFonts w:hint="default"/>
        </w:rPr>
        <w:t xml:space="preserve"> and he takes it without seeming to realize the cost to others.</w:t>
      </w:r>
    </w:p>
    <w:p w14:paraId="4956BAE7">
      <w:pPr>
        <w:rPr>
          <w:rFonts w:hint="default"/>
        </w:rPr>
      </w:pPr>
    </w:p>
    <w:p w14:paraId="2F9FA9F0">
      <w:pPr>
        <w:rPr>
          <w:rFonts w:hint="default"/>
        </w:rPr>
      </w:pPr>
      <w:r>
        <w:rPr>
          <w:rFonts w:hint="default"/>
        </w:rPr>
        <w:t>But here is where Woolf complicates things. She does not just make him a villain. She gives us his interiority too. We see him thinking about his work, about whether he will be remembered, about whether he has reached the limits of what his mind can do. There is something genuinely sad in that. He is a man who thinks deeply and loves imperfectly, and Woolf shows both things at once without asking us to forgive him or dismiss him.</w:t>
      </w:r>
    </w:p>
    <w:p w14:paraId="67AEDE11">
      <w:pPr>
        <w:rPr>
          <w:rFonts w:hint="default"/>
        </w:rPr>
      </w:pPr>
    </w:p>
    <w:p w14:paraId="686F59CA">
      <w:pPr>
        <w:rPr>
          <w:rFonts w:hint="default"/>
        </w:rPr>
      </w:pPr>
      <w:r>
        <w:rPr>
          <w:rFonts w:hint="default"/>
        </w:rPr>
        <w:t>What I felt most reading about Mr. Ramsay is how much pressure he puts on Mrs. Ramsay without ever naming it. She has to fill the space around his ego constantly. And she does it, quietly, endlessly</w:t>
      </w:r>
      <w:r>
        <w:rPr>
          <w:rFonts w:hint="default"/>
          <w:lang w:val="en-US"/>
        </w:rPr>
        <w:t>,</w:t>
      </w:r>
      <w:r>
        <w:rPr>
          <w:rFonts w:hint="default"/>
        </w:rPr>
        <w:t xml:space="preserve"> and the novel notices even when he does not.</w:t>
      </w:r>
    </w:p>
    <w:p w14:paraId="2FFFAAB1">
      <w:pPr>
        <w:rPr>
          <w:rFonts w:hint="default"/>
        </w:rPr>
      </w:pPr>
    </w:p>
    <w:p w14:paraId="0B7ADB01">
      <w:pPr>
        <w:rPr>
          <w:rFonts w:hint="default"/>
          <w:b/>
          <w:bCs/>
        </w:rPr>
      </w:pPr>
      <w:r>
        <w:rPr>
          <w:rFonts w:hint="default"/>
          <w:b/>
          <w:bCs/>
        </w:rPr>
        <w:t>What the Lighthouse Means (So Far)</w:t>
      </w:r>
    </w:p>
    <w:p w14:paraId="581D55B7">
      <w:pPr>
        <w:rPr>
          <w:rFonts w:hint="default"/>
        </w:rPr>
      </w:pPr>
    </w:p>
    <w:p w14:paraId="34250F7F">
      <w:pPr>
        <w:rPr>
          <w:rFonts w:hint="default"/>
        </w:rPr>
      </w:pPr>
      <w:r>
        <w:rPr>
          <w:rFonts w:hint="default"/>
        </w:rPr>
        <w:t>At this point in the novel, the lighthouse feels like more than a lighthouse. For James it is a promise, a thing hoped for. For Mr. Ramsay it is simply a fact: the weather is bad, the trip will not happen, end of discussion. For Mrs. Ramsay I think it is something else</w:t>
      </w:r>
      <w:r>
        <w:rPr>
          <w:rFonts w:hint="default"/>
          <w:lang w:val="en-US"/>
        </w:rPr>
        <w:t>,</w:t>
      </w:r>
      <w:r>
        <w:rPr>
          <w:rFonts w:hint="default"/>
        </w:rPr>
        <w:t xml:space="preserve"> maybe a kind of peace she imagines but never quite reaches.</w:t>
      </w:r>
    </w:p>
    <w:p w14:paraId="12C4A4F8">
      <w:pPr>
        <w:rPr>
          <w:rFonts w:hint="default"/>
        </w:rPr>
      </w:pPr>
    </w:p>
    <w:p w14:paraId="1473659C">
      <w:pPr>
        <w:rPr>
          <w:rFonts w:hint="default"/>
        </w:rPr>
      </w:pPr>
      <w:r>
        <w:rPr>
          <w:rFonts w:hint="default"/>
        </w:rPr>
        <w:t>Woolf never explains this directly. She is too honest a writer for that. But you feel it accumulating across the pages</w:t>
      </w:r>
      <w:r>
        <w:rPr>
          <w:rFonts w:hint="default"/>
          <w:lang w:val="en-US"/>
        </w:rPr>
        <w:t>,</w:t>
      </w:r>
      <w:r>
        <w:rPr>
          <w:rFonts w:hint="default"/>
        </w:rPr>
        <w:t xml:space="preserve"> this sense that the lighthouse stands for something just beyond reach, for all of them, for different reasons. That ambiguity is part of what makes the book stay with you.</w:t>
      </w:r>
    </w:p>
    <w:p w14:paraId="038E199D">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Malgun Gothic">
    <w:altName w:val="Apple SD Gothic Neo"/>
    <w:panose1 w:val="00000000000000000000"/>
    <w:charset w:val="00"/>
    <w:family w:val="auto"/>
    <w:pitch w:val="default"/>
    <w:sig w:usb0="00000000" w:usb1="00000000" w:usb2="00000000" w:usb3="00000000" w:csb0="00000000" w:csb1="00000000"/>
  </w:font>
  <w:font w:name="Apple SD Gothic Neo">
    <w:panose1 w:val="02000300000000000000"/>
    <w:charset w:val="81"/>
    <w:family w:val="auto"/>
    <w:pitch w:val="default"/>
    <w:sig w:usb0="00000203" w:usb1="21D12C10" w:usb2="00000010" w:usb3="00000000" w:csb0="00280005"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6BE317B"/>
    <w:rsid w:val="F6BE31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2026-04-14T11:11:00Z</dcterms:created>
  <dc:creator>Muhammadsodiq Shukurillayev</dc:creator>
  <cp:lastModifiedBy>Muhammadsodiq Shukurillayev</cp:lastModifiedBy>
  <dcterms:modified xsi:type="dcterms:W3CDTF">2026-04-14T11:14:28Z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FF30186B33993E055BA2DD696219081B_41</vt:lpwstr>
  </property>
</Properties>
</file>