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10"/>
        <w:gridCol w:w="3010"/>
        <w:gridCol w:w="3010"/>
      </w:tblGrid>
      <w:tr>
        <w:trPr>
          <w:trHeight w:val="100" w:hRule="exact"/>
        </w:trPr>
        <w:tc>
          <w:tcPr>
            <w:tcW w:type="dxa" w:w="3096"/>
            <w:shd w:fill="6366F1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  <w:tc>
          <w:tcPr>
            <w:tcW w:type="dxa" w:w="3096"/>
            <w:shd w:fill="A855F7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  <w:tc>
          <w:tcPr>
            <w:tcW w:type="dxa" w:w="3168"/>
            <w:shd w:fill="22D3EE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2"/>
              </w:rPr>
            </w:r>
          </w:p>
        </w:tc>
      </w:tr>
    </w:tbl>
    <w:p>
      <w:pPr>
        <w:spacing w:before="560" w:after="40"/>
      </w:pPr>
      <w:r>
        <w:rPr>
          <w:rFonts w:ascii="Space Grotesk" w:hAnsi="Space Grotesk"/>
          <w:b/>
          <w:color w:val="0A0E1A"/>
          <w:sz w:val="44"/>
        </w:rPr>
        <w:t>CREATION+ALT+FIX</w:t>
      </w:r>
    </w:p>
    <w:p>
      <w:pPr>
        <w:spacing w:before="0" w:after="800"/>
      </w:pPr>
      <w:r>
        <w:rPr>
          <w:rFonts w:ascii="Inter" w:hAnsi="Inter"/>
          <w:b/>
          <w:color w:val="4F46E5"/>
          <w:sz w:val="19"/>
        </w:rPr>
        <w:t>IT, AI &amp; WEBDESIGN • SOFTWARE ARCHITECTUUR</w:t>
      </w:r>
    </w:p>
    <w:p>
      <w:pPr>
        <w:spacing w:before="600" w:after="160"/>
      </w:pPr>
      <w:r>
        <w:rPr>
          <w:rFonts w:ascii="Space Grotesk" w:hAnsi="Space Grotesk"/>
          <w:b/>
          <w:color w:val="0A0E1A"/>
          <w:sz w:val="52"/>
        </w:rPr>
        <w:t>Investor Pitch Deck &amp; Executive Teaser (12 Slides)</w:t>
      </w:r>
    </w:p>
    <w:p>
      <w:pPr>
        <w:spacing w:before="0" w:after="720"/>
      </w:pPr>
      <w:r>
        <w:rPr>
          <w:rFonts w:ascii="Inter" w:hAnsi="Inter"/>
          <w:i/>
          <w:color w:val="64748B"/>
          <w:sz w:val="26"/>
        </w:rPr>
        <w:t>_Creation+Alt+Fix: Het Autonome Software Delivery Platform voor de Reële MKB-Economie_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96"/>
            <w:shd w:fill="F8FAFC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Space Grotesk" w:hAnsi="Space Grotesk"/>
                <w:b/>
                <w:color w:val="64748B"/>
                <w:sz w:val="17"/>
              </w:rPr>
              <w:t>DIENSTVERLENER</w:t>
              <w:br/>
            </w:r>
            <w:r>
              <w:rPr>
                <w:rFonts w:ascii="Inter" w:hAnsi="Inter"/>
                <w:color w:val="1E293B"/>
                <w:sz w:val="19"/>
              </w:rPr>
              <w:t>Creation+Alt+Fix</w:t>
              <w:br/>
              <w:t>Allard Veldman</w:t>
              <w:br/>
              <w:t>Hoogezand, Groningen</w:t>
            </w:r>
          </w:p>
        </w:tc>
        <w:tc>
          <w:tcPr>
            <w:tcW w:type="dxa" w:w="3096"/>
            <w:shd w:fill="F8FAFC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Space Grotesk" w:hAnsi="Space Grotesk"/>
                <w:b/>
                <w:color w:val="64748B"/>
                <w:sz w:val="17"/>
              </w:rPr>
              <w:t>REGISTRATIE &amp; CONTACT</w:t>
              <w:br/>
            </w:r>
            <w:r>
              <w:rPr>
                <w:rFonts w:ascii="Inter" w:hAnsi="Inter"/>
                <w:color w:val="1E293B"/>
                <w:sz w:val="19"/>
              </w:rPr>
              <w:t>KvK: 99986191</w:t>
              <w:br/>
              <w:t>BTW: NL005423147B16</w:t>
              <w:br/>
              <w:t>info@creationaltfix.nl</w:t>
            </w:r>
          </w:p>
        </w:tc>
        <w:tc>
          <w:tcPr>
            <w:tcW w:type="dxa" w:w="3168"/>
            <w:shd w:fill="F8FAFC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Space Grotesk" w:hAnsi="Space Grotesk"/>
                <w:b/>
                <w:color w:val="64748B"/>
                <w:sz w:val="17"/>
              </w:rPr>
              <w:t>STATUS &amp; DOSSIER</w:t>
              <w:br/>
            </w:r>
            <w:r>
              <w:rPr>
                <w:rFonts w:ascii="Inter" w:hAnsi="Inter"/>
                <w:b/>
                <w:color w:val="4F46E5"/>
                <w:sz w:val="19"/>
              </w:rPr>
              <w:t>Dossier: CAB-DOC</w:t>
              <w:br/>
              <w:t>Status: Definitief</w:t>
              <w:br/>
              <w:t>Datum: Oktober 2026</w:t>
            </w:r>
          </w:p>
        </w:tc>
      </w:tr>
    </w:tbl>
    <w:p>
      <w:pPr>
        <w:spacing w:before="900" w:after="0"/>
      </w:pPr>
      <w:r>
        <w:rPr>
          <w:rFonts w:ascii="Inter" w:hAnsi="Inter"/>
          <w:i/>
          <w:color w:val="64748B"/>
          <w:sz w:val="17"/>
        </w:rPr>
        <w:t>🔒 VERTROUWELIJK DIRECTIEDOCUMENT — Bestemd voor geautoriseerde instanties, banken &amp; investeerders.</w:t>
      </w:r>
    </w:p>
    <w:p>
      <w:r>
        <w:br w:type="page"/>
      </w:r>
    </w:p>
    <w:p>
      <w:pPr>
        <w:spacing w:before="400" w:after="120"/>
      </w:pPr>
      <w:r>
        <w:rPr>
          <w:rFonts w:ascii="Inter" w:hAnsi="Inter"/>
          <w:b/>
          <w:i w:val="0"/>
          <w:color w:val="0A0E1A"/>
          <w:sz w:val="36"/>
        </w:rPr>
        <w:t>Investor Pitch Deck &amp; Executive Teaser (12 Slides)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_Creation+Alt+Fix: Het Autonome Software Delivery Platform voor de Reële MKB-Economie_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0F9FF"/>
            <w:tcBorders>
              <w:top w:val="none"/>
              <w:left w:val="single" w:sz="24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i/>
                <w:color w:val="1E293B"/>
                <w:sz w:val="20"/>
              </w:rPr>
              <w:t>Document-ID:</w:t>
            </w:r>
            <w:r>
              <w:rPr>
                <w:rFonts w:ascii="Inter" w:hAnsi="Inter"/>
                <w:b w:val="0"/>
                <w:i/>
                <w:color w:val="1E293B"/>
                <w:sz w:val="20"/>
              </w:rPr>
              <w:t xml:space="preserve"> CAB-05-PITCH-DECK </w:t>
            </w:r>
            <w:r>
              <w:rPr>
                <w:rFonts w:ascii="Inter" w:hAnsi="Inter"/>
                <w:b/>
                <w:i/>
                <w:color w:val="1E293B"/>
                <w:sz w:val="20"/>
              </w:rPr>
              <w:t>Taal:</w:t>
            </w:r>
            <w:r>
              <w:rPr>
                <w:rFonts w:ascii="Inter" w:hAnsi="Inter"/>
                <w:b w:val="0"/>
                <w:i/>
                <w:color w:val="1E293B"/>
                <w:sz w:val="20"/>
              </w:rPr>
              <w:t xml:space="preserve"> Nederlands </w:t>
            </w:r>
            <w:r>
              <w:rPr>
                <w:rFonts w:ascii="Inter" w:hAnsi="Inter"/>
                <w:b/>
                <w:i/>
                <w:color w:val="1E293B"/>
                <w:sz w:val="20"/>
              </w:rPr>
              <w:t>Formaat:</w:t>
            </w:r>
            <w:r>
              <w:rPr>
                <w:rFonts w:ascii="Inter" w:hAnsi="Inter"/>
                <w:b w:val="0"/>
                <w:i/>
                <w:color w:val="1E293B"/>
                <w:sz w:val="20"/>
              </w:rPr>
              <w:t xml:space="preserve"> 12-Slide Deck Presentatie + Executive 1-Pager </w:t>
            </w:r>
            <w:r>
              <w:rPr>
                <w:rFonts w:ascii="Inter" w:hAnsi="Inter"/>
                <w:b/>
                <w:i/>
                <w:color w:val="1E293B"/>
                <w:sz w:val="20"/>
              </w:rPr>
              <w:t>Doel:</w:t>
            </w:r>
            <w:r>
              <w:rPr>
                <w:rFonts w:ascii="Inter" w:hAnsi="Inter"/>
                <w:b w:val="0"/>
                <w:i/>
                <w:color w:val="1E293B"/>
                <w:sz w:val="20"/>
              </w:rPr>
              <w:t xml:space="preserve"> Presentaties voor financiers, kredietverstrekkers, innovatiefondsen en strategische partners.</w:t>
            </w:r>
          </w:p>
        </w:tc>
      </w:tr>
    </w:tbl>
    <w:p>
      <w:pPr>
        <w:spacing w:before="80" w:after="0"/>
      </w:pP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Het 12-Slide Pitch Deck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Slide 1: De Titel &amp; Visie</w:t>
      </w:r>
    </w:p>
    <w:p>
      <w:pPr>
        <w:spacing w:before="40" w:after="100" w:line="276" w:lineRule="auto"/>
      </w:pPr>
      <w:r>
        <w:rPr>
          <w:rFonts w:ascii="Inter" w:hAnsi="Inter"/>
          <w:b/>
          <w:i w:val="0"/>
          <w:color w:val="1E293B"/>
          <w:sz w:val="20"/>
        </w:rPr>
        <w:t>Creation+Alt+Fix</w:t>
      </w:r>
    </w:p>
    <w:p>
      <w:pPr>
        <w:spacing w:before="40" w:after="100" w:line="276" w:lineRule="auto"/>
      </w:pPr>
      <w:r>
        <w:rPr>
          <w:rFonts w:ascii="Inter" w:hAnsi="Inter"/>
          <w:b w:val="0"/>
          <w:i w:val="0"/>
          <w:color w:val="1E293B"/>
          <w:sz w:val="20"/>
        </w:rPr>
        <w:t>_De Autonome Software- en Web-Machine voor de Reële Economie._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Ondertitel:</w:t>
      </w:r>
      <w:r>
        <w:rPr>
          <w:rFonts w:ascii="Inter" w:hAnsi="Inter"/>
          <w:b w:val="0"/>
          <w:i w:val="0"/>
          <w:color w:val="1E293B"/>
          <w:sz w:val="20"/>
        </w:rPr>
        <w:t xml:space="preserve"> Wij bouwen en leveren complete, hyper-performante websites voor fysieke vakbedrijven vóórdat ze een verkoopgesprek hebben gevoerd.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Locatie:</w:t>
      </w:r>
      <w:r>
        <w:rPr>
          <w:rFonts w:ascii="Inter" w:hAnsi="Inter"/>
          <w:b w:val="0"/>
          <w:i w:val="0"/>
          <w:color w:val="1E293B"/>
          <w:sz w:val="20"/>
        </w:rPr>
        <w:t xml:space="preserve"> Hoogezand, Groningen | Oprichter: Allard Veldman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Slide 2: Het Probleem</w:t>
      </w:r>
    </w:p>
    <w:p>
      <w:pPr>
        <w:spacing w:before="40" w:after="100" w:line="276" w:lineRule="auto"/>
      </w:pPr>
      <w:r>
        <w:rPr>
          <w:rFonts w:ascii="Inter" w:hAnsi="Inter"/>
          <w:b/>
          <w:i w:val="0"/>
          <w:color w:val="1E293B"/>
          <w:sz w:val="20"/>
        </w:rPr>
        <w:t>De Digitale Verlamming van de Vakman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Het MKB staat onder druk:</w:t>
      </w:r>
      <w:r>
        <w:rPr>
          <w:rFonts w:ascii="Inter" w:hAnsi="Inter"/>
          <w:b w:val="0"/>
          <w:i w:val="0"/>
          <w:color w:val="1E293B"/>
          <w:sz w:val="20"/>
        </w:rPr>
        <w:t xml:space="preserve"> Meer dan 400.000 fysieke vaklieden in Nederland (en 35 miljoen in Europa) werken 60 uur per week met hun handen.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Geen tijd, geen zin, geen verstand van IT:</w:t>
      </w:r>
      <w:r>
        <w:rPr>
          <w:rFonts w:ascii="Inter" w:hAnsi="Inter"/>
          <w:b w:val="0"/>
          <w:i w:val="0"/>
          <w:color w:val="1E293B"/>
          <w:sz w:val="20"/>
        </w:rPr>
        <w:t xml:space="preserve"> 's Avonds offertes maken, WordPress updaten of SEO-plug-ins instellen leidt tot frustratie en storingen.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De Bestaande Oplossingen Falen: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_Traditionele Bureaus:_ Onbetaalbaar (€ 3.000 tot € 6.000) en tergend traag (4 tot 8 weken wachttijd).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_Do-It-Yourself (Wix/Squarespace):_ Dwingt de ondernemer om zélf 40 uur achter een laptop te ploeteren, met matige resultaten tot gevolg.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Gevolg:</w:t>
      </w:r>
      <w:r>
        <w:rPr>
          <w:rFonts w:ascii="Inter" w:hAnsi="Inter"/>
          <w:b w:val="0"/>
          <w:i w:val="0"/>
          <w:color w:val="1E293B"/>
          <w:sz w:val="20"/>
        </w:rPr>
        <w:t xml:space="preserve"> 60%+ van de lokale vakbedrijven heeft een verouderde, trage of mobiel onbruikbare website en verliest dagelijks opdrachten.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Slide 3: De Oplossing</w:t>
      </w:r>
    </w:p>
    <w:p>
      <w:pPr>
        <w:spacing w:before="40" w:after="100" w:line="276" w:lineRule="auto"/>
      </w:pPr>
      <w:r>
        <w:rPr>
          <w:rFonts w:ascii="Inter" w:hAnsi="Inter"/>
          <w:b/>
          <w:i w:val="0"/>
          <w:color w:val="1E293B"/>
          <w:sz w:val="20"/>
        </w:rPr>
        <w:t>Van "Do-It-Yourself" naar "Autonoom Afgeleverd" (Done-For-You)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Onze Filosofie:</w:t>
      </w:r>
      <w:r>
        <w:rPr>
          <w:rFonts w:ascii="Inter" w:hAnsi="Inter"/>
          <w:b w:val="0"/>
          <w:i w:val="0"/>
          <w:color w:val="1E293B"/>
          <w:sz w:val="20"/>
        </w:rPr>
        <w:t xml:space="preserve"> Wij verkopen geen softwaretools; wij leveren de voltooide uitkomst.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Binnen 2 Minuten een Werkende Website:</w:t>
      </w:r>
      <w:r>
        <w:rPr>
          <w:rFonts w:ascii="Inter" w:hAnsi="Inter"/>
          <w:b w:val="0"/>
          <w:i w:val="0"/>
          <w:color w:val="1E293B"/>
          <w:sz w:val="20"/>
        </w:rPr>
        <w:t xml:space="preserve"> Onze AI-engine ontdekt het bedrijf, analyseert de ontbrekende waarde, genereert een complete website op maat en zet deze direct live.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Geen Woorden, maar Bewijs:</w:t>
      </w:r>
      <w:r>
        <w:rPr>
          <w:rFonts w:ascii="Inter" w:hAnsi="Inter"/>
          <w:b w:val="0"/>
          <w:i w:val="0"/>
          <w:color w:val="1E293B"/>
          <w:sz w:val="20"/>
        </w:rPr>
        <w:t xml:space="preserve"> De ondernemer krijgt direct een interactieve link te zien met zijn eigen bedrijfsnaam, reviews en diensten. Zien is geloven.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Slide 4: De Technologie &amp; Het Product</w:t>
      </w:r>
    </w:p>
    <w:p>
      <w:pPr>
        <w:spacing w:before="40" w:after="100" w:line="276" w:lineRule="auto"/>
      </w:pPr>
      <w:r>
        <w:rPr>
          <w:rFonts w:ascii="Inter" w:hAnsi="Inter"/>
          <w:b/>
          <w:i w:val="0"/>
          <w:color w:val="1E293B"/>
          <w:sz w:val="20"/>
        </w:rPr>
        <w:t>De Lead Factory &amp; Het 'Sovereign Web'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1. Autonome Maps Crawler:</w:t>
      </w:r>
      <w:r>
        <w:rPr>
          <w:rFonts w:ascii="Inter" w:hAnsi="Inter"/>
          <w:b w:val="0"/>
          <w:i w:val="0"/>
          <w:color w:val="1E293B"/>
          <w:sz w:val="20"/>
        </w:rPr>
        <w:t xml:space="preserve"> Scant regio's en sectoren op Google Maps (</w:t>
      </w:r>
      <w:r>
        <w:rPr>
          <w:rFonts w:ascii="Consolas" w:hAnsi="Consolas"/>
          <w:color w:val="4F46E5"/>
          <w:sz w:val="19"/>
        </w:rPr>
        <w:t>factory/discovery/</w:t>
      </w:r>
      <w:r>
        <w:rPr>
          <w:rFonts w:ascii="Inter" w:hAnsi="Inter"/>
          <w:b w:val="0"/>
          <w:i w:val="0"/>
          <w:color w:val="1E293B"/>
          <w:sz w:val="20"/>
        </w:rPr>
        <w:t>).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2. Multi-Archetype AI Generator:</w:t>
      </w:r>
      <w:r>
        <w:rPr>
          <w:rFonts w:ascii="Inter" w:hAnsi="Inter"/>
          <w:b w:val="0"/>
          <w:i w:val="0"/>
          <w:color w:val="1E293B"/>
          <w:sz w:val="20"/>
        </w:rPr>
        <w:t xml:space="preserve"> Kiest automatisch uit 7 branchespecifieke design-systemen (</w:t>
      </w:r>
      <w:r>
        <w:rPr>
          <w:rFonts w:ascii="Consolas" w:hAnsi="Consolas"/>
          <w:color w:val="4F46E5"/>
          <w:sz w:val="19"/>
        </w:rPr>
        <w:t>GARDEN_EARTH</w:t>
      </w:r>
      <w:r>
        <w:rPr>
          <w:rFonts w:ascii="Inter" w:hAnsi="Inter"/>
          <w:b w:val="0"/>
          <w:i w:val="0"/>
          <w:color w:val="1E293B"/>
          <w:sz w:val="20"/>
        </w:rPr>
        <w:t xml:space="preserve">, </w:t>
      </w:r>
      <w:r>
        <w:rPr>
          <w:rFonts w:ascii="Consolas" w:hAnsi="Consolas"/>
          <w:color w:val="4F46E5"/>
          <w:sz w:val="19"/>
        </w:rPr>
        <w:t>SPEED_MECHANIC</w:t>
      </w:r>
      <w:r>
        <w:rPr>
          <w:rFonts w:ascii="Inter" w:hAnsi="Inter"/>
          <w:b w:val="0"/>
          <w:i w:val="0"/>
          <w:color w:val="1E293B"/>
          <w:sz w:val="20"/>
        </w:rPr>
        <w:t xml:space="preserve">, </w:t>
      </w:r>
      <w:r>
        <w:rPr>
          <w:rFonts w:ascii="Consolas" w:hAnsi="Consolas"/>
          <w:color w:val="4F46E5"/>
          <w:sz w:val="19"/>
        </w:rPr>
        <w:t>TECHNICAL_INSTALLER</w:t>
      </w:r>
      <w:r>
        <w:rPr>
          <w:rFonts w:ascii="Inter" w:hAnsi="Inter"/>
          <w:b w:val="0"/>
          <w:i w:val="0"/>
          <w:color w:val="1E293B"/>
          <w:sz w:val="20"/>
        </w:rPr>
        <w:t>, etc.) met op maat gegenereerde USPs en copy.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3. Zero-Framework Snelheid:</w:t>
      </w:r>
      <w:r>
        <w:rPr>
          <w:rFonts w:ascii="Inter" w:hAnsi="Inter"/>
          <w:b w:val="0"/>
          <w:i w:val="0"/>
          <w:color w:val="1E293B"/>
          <w:sz w:val="20"/>
        </w:rPr>
        <w:t xml:space="preserve"> Schone HTML5, CSS Tokens en vanilla JS. Geen zware WordPress-overhead; gegarandeerd 100/100 Google Lighthouse score.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4. DRM Anti-Theft Guard:</w:t>
      </w:r>
      <w:r>
        <w:rPr>
          <w:rFonts w:ascii="Inter" w:hAnsi="Inter"/>
          <w:b w:val="0"/>
          <w:i w:val="0"/>
          <w:color w:val="1E293B"/>
          <w:sz w:val="20"/>
        </w:rPr>
        <w:t xml:space="preserve"> Beveiligd tegen diefstal via automatische domain-locking killswitches (</w:t>
      </w:r>
      <w:r>
        <w:rPr>
          <w:rFonts w:ascii="Consolas" w:hAnsi="Consolas"/>
          <w:color w:val="4F46E5"/>
          <w:sz w:val="19"/>
        </w:rPr>
        <w:t>factory/security/code-drm.js</w:t>
      </w:r>
      <w:r>
        <w:rPr>
          <w:rFonts w:ascii="Inter" w:hAnsi="Inter"/>
          <w:b w:val="0"/>
          <w:i w:val="0"/>
          <w:color w:val="1E293B"/>
          <w:sz w:val="20"/>
        </w:rPr>
        <w:t>).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5. Geïntegreerd Klantenportaal:</w:t>
      </w:r>
      <w:r>
        <w:rPr>
          <w:rFonts w:ascii="Inter" w:hAnsi="Inter"/>
          <w:b w:val="0"/>
          <w:i w:val="0"/>
          <w:color w:val="1E293B"/>
          <w:sz w:val="20"/>
        </w:rPr>
        <w:t xml:space="preserve"> Klant bekijkt status, ondertekent digitaal de offerte en betaalt via iDEAL.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Slide 5: Marktomvang (TAM / SAM / SOM)</w:t>
      </w:r>
    </w:p>
    <w:p>
      <w:pPr>
        <w:spacing w:before="40" w:after="100" w:line="276" w:lineRule="auto"/>
      </w:pPr>
      <w:r>
        <w:rPr>
          <w:rFonts w:ascii="Inter" w:hAnsi="Inter"/>
          <w:b/>
          <w:i w:val="0"/>
          <w:color w:val="1E293B"/>
          <w:sz w:val="20"/>
        </w:rPr>
        <w:t>Een Enorme, Vergeten Markt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┌───────────────────────────────────────────────────────────────┐</w:t>
              <w:br/>
              <w:t>│ TAM: € 14 Miljard (35M MKB-bedrijven in Europa)               │</w:t>
              <w:br/>
              <w:t>│   └── SAM: € 336 Miljoen (420.000 Vakbedrijven in NL)         │</w:t>
              <w:br/>
              <w:t>│         └── SOM: € 12 Miljoen (15.000 Bedrijven Noord-NL)     │</w:t>
              <w:br/>
              <w:t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Terwijl Silicon Valley vecht om dezelfde 10.000 tech startups in San Francisco, richten wij ons op de </w:t>
      </w:r>
      <w:r>
        <w:rPr>
          <w:rFonts w:ascii="Inter" w:hAnsi="Inter"/>
          <w:b/>
          <w:i w:val="0"/>
          <w:color w:val="1E293B"/>
          <w:sz w:val="20"/>
        </w:rPr>
        <w:t>reële economie</w:t>
      </w:r>
      <w:r>
        <w:rPr>
          <w:rFonts w:ascii="Inter" w:hAnsi="Inter"/>
          <w:b w:val="0"/>
          <w:i w:val="0"/>
          <w:color w:val="1E293B"/>
          <w:sz w:val="20"/>
        </w:rPr>
        <w:t>: de schilder, dakdekker, installateur en bakker die altijd rekeningen op tijd betalen en nooit vertrekken.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Slide 6: Verdienmodel &amp; Unit Economics</w:t>
      </w:r>
    </w:p>
    <w:p>
      <w:pPr>
        <w:spacing w:before="40" w:after="100" w:line="276" w:lineRule="auto"/>
      </w:pPr>
      <w:r>
        <w:rPr>
          <w:rFonts w:ascii="Inter" w:hAnsi="Inter"/>
          <w:b/>
          <w:i w:val="0"/>
          <w:color w:val="1E293B"/>
          <w:sz w:val="20"/>
        </w:rPr>
        <w:t>Software-Marges op Lokale Dienstverlening (96%+ Brutomarge)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Verkoopmodel: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Vaste Projectprijs Webontwikkeling: </w:t>
      </w:r>
      <w:r>
        <w:rPr>
          <w:rFonts w:ascii="Inter" w:hAnsi="Inter"/>
          <w:b/>
          <w:i w:val="0"/>
          <w:color w:val="1E293B"/>
          <w:sz w:val="20"/>
        </w:rPr>
        <w:t>€ 650,- tot € 850,-</w:t>
      </w:r>
      <w:r>
        <w:rPr>
          <w:rFonts w:ascii="Inter" w:hAnsi="Inter"/>
          <w:b w:val="0"/>
          <w:i w:val="0"/>
          <w:color w:val="1E293B"/>
          <w:sz w:val="20"/>
        </w:rPr>
        <w:t xml:space="preserve"> (eenmalig).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Managed Cloud Hosting &amp; Domein: </w:t>
      </w:r>
      <w:r>
        <w:rPr>
          <w:rFonts w:ascii="Inter" w:hAnsi="Inter"/>
          <w:b/>
          <w:i w:val="0"/>
          <w:color w:val="1E293B"/>
          <w:sz w:val="20"/>
        </w:rPr>
        <w:t>€ 150,- / jaar</w:t>
      </w:r>
      <w:r>
        <w:rPr>
          <w:rFonts w:ascii="Inter" w:hAnsi="Inter"/>
          <w:b w:val="0"/>
          <w:i w:val="0"/>
          <w:color w:val="1E293B"/>
          <w:sz w:val="20"/>
        </w:rPr>
        <w:t xml:space="preserve"> (structurele ARR).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Website &amp; Security APK: </w:t>
      </w:r>
      <w:r>
        <w:rPr>
          <w:rFonts w:ascii="Inter" w:hAnsi="Inter"/>
          <w:b/>
          <w:i w:val="0"/>
          <w:color w:val="1E293B"/>
          <w:sz w:val="20"/>
        </w:rPr>
        <w:t>€ 350,- / jaar</w:t>
      </w:r>
      <w:r>
        <w:rPr>
          <w:rFonts w:ascii="Inter" w:hAnsi="Inter"/>
          <w:b w:val="0"/>
          <w:i w:val="0"/>
          <w:color w:val="1E293B"/>
          <w:sz w:val="20"/>
        </w:rPr>
        <w:t xml:space="preserve"> (inclusief periodieke monitoring).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De Cijfers per Klant: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Directe inkoopkosten (Domein + Server + AI Tokens): </w:t>
      </w:r>
      <w:r>
        <w:rPr>
          <w:rFonts w:ascii="Inter" w:hAnsi="Inter"/>
          <w:b/>
          <w:i w:val="0"/>
          <w:color w:val="1E293B"/>
          <w:sz w:val="20"/>
        </w:rPr>
        <w:t>€ 19,67</w:t>
      </w:r>
      <w:r>
        <w:rPr>
          <w:rFonts w:ascii="Inter" w:hAnsi="Inter"/>
          <w:b w:val="0"/>
          <w:i w:val="0"/>
          <w:color w:val="1E293B"/>
          <w:sz w:val="20"/>
        </w:rPr>
        <w:t>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Brutomarge per opgeleverde klant: </w:t>
      </w:r>
      <w:r>
        <w:rPr>
          <w:rFonts w:ascii="Inter" w:hAnsi="Inter"/>
          <w:b/>
          <w:i w:val="0"/>
          <w:color w:val="1E293B"/>
          <w:sz w:val="20"/>
        </w:rPr>
        <w:t>97,5%</w:t>
      </w:r>
      <w:r>
        <w:rPr>
          <w:rFonts w:ascii="Inter" w:hAnsi="Inter"/>
          <w:b w:val="0"/>
          <w:i w:val="0"/>
          <w:color w:val="1E293B"/>
          <w:sz w:val="20"/>
        </w:rPr>
        <w:t>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Gemiddelde LTV (4 jaar): </w:t>
      </w:r>
      <w:r>
        <w:rPr>
          <w:rFonts w:ascii="Inter" w:hAnsi="Inter"/>
          <w:b/>
          <w:i w:val="0"/>
          <w:color w:val="1E293B"/>
          <w:sz w:val="20"/>
        </w:rPr>
        <w:t>€ 1.650,-</w:t>
      </w:r>
      <w:r>
        <w:rPr>
          <w:rFonts w:ascii="Inter" w:hAnsi="Inter"/>
          <w:b w:val="0"/>
          <w:i w:val="0"/>
          <w:color w:val="1E293B"/>
          <w:sz w:val="20"/>
        </w:rPr>
        <w:t>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 xml:space="preserve">CAC (Customer Acquisition Cost): </w:t>
      </w:r>
      <w:r>
        <w:rPr>
          <w:rFonts w:ascii="Inter" w:hAnsi="Inter"/>
          <w:b/>
          <w:i w:val="0"/>
          <w:color w:val="1E293B"/>
          <w:sz w:val="20"/>
        </w:rPr>
        <w:t>&lt; € 25,-</w:t>
      </w:r>
      <w:r>
        <w:rPr>
          <w:rFonts w:ascii="Inter" w:hAnsi="Inter"/>
          <w:b w:val="0"/>
          <w:i w:val="0"/>
          <w:color w:val="1E293B"/>
          <w:sz w:val="20"/>
        </w:rPr>
        <w:t>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LTV : CAC Verhouding = 66:1</w:t>
      </w:r>
      <w:r>
        <w:rPr>
          <w:rFonts w:ascii="Inter" w:hAnsi="Inter"/>
          <w:b w:val="0"/>
          <w:i w:val="0"/>
          <w:color w:val="1E293B"/>
          <w:sz w:val="20"/>
        </w:rPr>
        <w:t>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Slide 7: Tractie &amp; Bewezen Portfolio</w:t>
      </w:r>
    </w:p>
    <w:p>
      <w:pPr>
        <w:spacing w:before="40" w:after="100" w:line="276" w:lineRule="auto"/>
      </w:pPr>
      <w:r>
        <w:rPr>
          <w:rFonts w:ascii="Inter" w:hAnsi="Inter"/>
          <w:b/>
          <w:i w:val="0"/>
          <w:color w:val="1E293B"/>
          <w:sz w:val="20"/>
        </w:rPr>
        <w:t>Geen Theorie, maar Werkende Klanten in Productie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Actieve projecten en tevreden relaties in Noord-Nederland: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Angela Stenekes</w:t>
      </w:r>
      <w:r>
        <w:rPr>
          <w:rFonts w:ascii="Inter" w:hAnsi="Inter"/>
          <w:b w:val="0"/>
          <w:i w:val="0"/>
          <w:color w:val="1E293B"/>
          <w:sz w:val="20"/>
        </w:rPr>
        <w:t xml:space="preserve"> (_De Knipperij_ — </w:t>
      </w:r>
      <w:r>
        <w:rPr>
          <w:rFonts w:ascii="Consolas" w:hAnsi="Consolas"/>
          <w:color w:val="4F46E5"/>
          <w:sz w:val="19"/>
        </w:rPr>
        <w:t>angelastenekes.nl</w:t>
      </w:r>
      <w:r>
        <w:rPr>
          <w:rFonts w:ascii="Inter" w:hAnsi="Inter"/>
          <w:b w:val="0"/>
          <w:i w:val="0"/>
          <w:color w:val="1E293B"/>
          <w:sz w:val="20"/>
        </w:rPr>
        <w:t>) — Hosting &amp; beheer 2027 bevestigd.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Jozua Stenekes</w:t>
      </w:r>
      <w:r>
        <w:rPr>
          <w:rFonts w:ascii="Inter" w:hAnsi="Inter"/>
          <w:b w:val="0"/>
          <w:i w:val="0"/>
          <w:color w:val="1E293B"/>
          <w:sz w:val="20"/>
        </w:rPr>
        <w:t xml:space="preserve"> (_Stenekes Rioolspecialist_ — </w:t>
      </w:r>
      <w:r>
        <w:rPr>
          <w:rFonts w:ascii="Consolas" w:hAnsi="Consolas"/>
          <w:color w:val="4F46E5"/>
          <w:sz w:val="19"/>
        </w:rPr>
        <w:t>stenekesrioolspecialist.nl</w:t>
      </w:r>
      <w:r>
        <w:rPr>
          <w:rFonts w:ascii="Inter" w:hAnsi="Inter"/>
          <w:b w:val="0"/>
          <w:i w:val="0"/>
          <w:color w:val="1E293B"/>
          <w:sz w:val="20"/>
        </w:rPr>
        <w:t>) — 2027 contract bevestigd.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BakkertjeSieg</w:t>
      </w:r>
      <w:r>
        <w:rPr>
          <w:rFonts w:ascii="Inter" w:hAnsi="Inter"/>
          <w:b w:val="0"/>
          <w:i w:val="0"/>
          <w:color w:val="1E293B"/>
          <w:sz w:val="20"/>
        </w:rPr>
        <w:t xml:space="preserve"> (</w:t>
      </w:r>
      <w:r>
        <w:rPr>
          <w:rFonts w:ascii="Consolas" w:hAnsi="Consolas"/>
          <w:color w:val="4F46E5"/>
          <w:sz w:val="19"/>
        </w:rPr>
        <w:t>bakkertjesieg.nl</w:t>
      </w:r>
      <w:r>
        <w:rPr>
          <w:rFonts w:ascii="Inter" w:hAnsi="Inter"/>
          <w:b w:val="0"/>
          <w:i w:val="0"/>
          <w:color w:val="1E293B"/>
          <w:sz w:val="20"/>
        </w:rPr>
        <w:t>) — Ambachtelijke webshop &amp; AI nieuwsbrieven.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Scholte Elektrotechniek</w:t>
      </w:r>
      <w:r>
        <w:rPr>
          <w:rFonts w:ascii="Inter" w:hAnsi="Inter"/>
          <w:b w:val="0"/>
          <w:i w:val="0"/>
          <w:color w:val="1E293B"/>
          <w:sz w:val="20"/>
        </w:rPr>
        <w:t xml:space="preserve"> (</w:t>
      </w:r>
      <w:r>
        <w:rPr>
          <w:rFonts w:ascii="Consolas" w:hAnsi="Consolas"/>
          <w:color w:val="4F46E5"/>
          <w:sz w:val="19"/>
        </w:rPr>
        <w:t>scholte-elektrotechniek.nl</w:t>
      </w:r>
      <w:r>
        <w:rPr>
          <w:rFonts w:ascii="Inter" w:hAnsi="Inter"/>
          <w:b w:val="0"/>
          <w:i w:val="0"/>
          <w:color w:val="1E293B"/>
          <w:sz w:val="20"/>
        </w:rPr>
        <w:t>) — Professionele installateur.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F-Truck Store</w:t>
      </w:r>
      <w:r>
        <w:rPr>
          <w:rFonts w:ascii="Inter" w:hAnsi="Inter"/>
          <w:b w:val="0"/>
          <w:i w:val="0"/>
          <w:color w:val="1E293B"/>
          <w:sz w:val="20"/>
        </w:rPr>
        <w:t xml:space="preserve"> (</w:t>
      </w:r>
      <w:r>
        <w:rPr>
          <w:rFonts w:ascii="Consolas" w:hAnsi="Consolas"/>
          <w:color w:val="4F46E5"/>
          <w:sz w:val="19"/>
        </w:rPr>
        <w:t>ftruckstore.nl</w:t>
      </w:r>
      <w:r>
        <w:rPr>
          <w:rFonts w:ascii="Inter" w:hAnsi="Inter"/>
          <w:b w:val="0"/>
          <w:i w:val="0"/>
          <w:color w:val="1E293B"/>
          <w:sz w:val="20"/>
        </w:rPr>
        <w:t xml:space="preserve"> / </w:t>
      </w:r>
      <w:r>
        <w:rPr>
          <w:rFonts w:ascii="Consolas" w:hAnsi="Consolas"/>
          <w:color w:val="4F46E5"/>
          <w:sz w:val="19"/>
        </w:rPr>
        <w:t>.com</w:t>
      </w:r>
      <w:r>
        <w:rPr>
          <w:rFonts w:ascii="Inter" w:hAnsi="Inter"/>
          <w:b w:val="0"/>
          <w:i w:val="0"/>
          <w:color w:val="1E293B"/>
          <w:sz w:val="20"/>
        </w:rPr>
        <w:t>) — Bedrijfswagens &amp; parts.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100% Retentie:</w:t>
      </w:r>
      <w:r>
        <w:rPr>
          <w:rFonts w:ascii="Inter" w:hAnsi="Inter"/>
          <w:b w:val="0"/>
          <w:i w:val="0"/>
          <w:color w:val="1E293B"/>
          <w:sz w:val="20"/>
        </w:rPr>
        <w:t xml:space="preserve"> Geen enkele klant heeft tot op heden opgezegd.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Slide 8: Het Unfair Advantage</w:t>
      </w:r>
    </w:p>
    <w:p>
      <w:pPr>
        <w:spacing w:before="40" w:after="100" w:line="276" w:lineRule="auto"/>
      </w:pPr>
      <w:r>
        <w:rPr>
          <w:rFonts w:ascii="Inter" w:hAnsi="Inter"/>
          <w:b/>
          <w:i w:val="0"/>
          <w:color w:val="1E293B"/>
          <w:sz w:val="20"/>
        </w:rPr>
        <w:t>De Efficiëntie van Hoogezand &amp; Het Menselijke Gezicht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Het Menselijke Gezicht (Human-First Hybrid):</w:t>
      </w:r>
      <w:r>
        <w:rPr>
          <w:rFonts w:ascii="Inter" w:hAnsi="Inter"/>
          <w:b w:val="0"/>
          <w:i w:val="0"/>
          <w:color w:val="1E293B"/>
          <w:sz w:val="20"/>
        </w:rPr>
        <w:t xml:space="preserve"> Waar anonieme Silicon Valley AI-tools stuiten op angst voor spam en phishing, zet Creation+Alt+Fix Allard Veldman als herkenbare lokale vakman centraal. Dit breekt 100% van de verkoopweerstand bij het traditionele MKB.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Vrijwel Nul Vaste Lasten:</w:t>
      </w:r>
      <w:r>
        <w:rPr>
          <w:rFonts w:ascii="Inter" w:hAnsi="Inter"/>
          <w:b w:val="0"/>
          <w:i w:val="0"/>
          <w:color w:val="1E293B"/>
          <w:sz w:val="20"/>
        </w:rPr>
        <w:t xml:space="preserve"> Geen personeelstekort, geen duur kantoorpand; pure focus en oneindige runway.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Volledig Eigen Ecosysteem:</w:t>
      </w:r>
      <w:r>
        <w:rPr>
          <w:rFonts w:ascii="Inter" w:hAnsi="Inter"/>
          <w:b w:val="0"/>
          <w:i w:val="0"/>
          <w:color w:val="1E293B"/>
          <w:sz w:val="20"/>
        </w:rPr>
        <w:t xml:space="preserve"> Geen afhankelijkheid van externe platforms (zoals Shopify of Webflow) die prijzen verhogen.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Extreme Leveringssnelheid:</w:t>
      </w:r>
      <w:r>
        <w:rPr>
          <w:rFonts w:ascii="Inter" w:hAnsi="Inter"/>
          <w:b w:val="0"/>
          <w:i w:val="0"/>
          <w:color w:val="1E293B"/>
          <w:sz w:val="20"/>
        </w:rPr>
        <w:t xml:space="preserve"> Waar een bureau 6 weken vergadert, staat onze site binnen 2 minuten live.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Slide 9: Go-To-Market Strategie</w:t>
      </w:r>
    </w:p>
    <w:p>
      <w:pPr>
        <w:spacing w:before="40" w:after="100" w:line="276" w:lineRule="auto"/>
      </w:pPr>
      <w:r>
        <w:rPr>
          <w:rFonts w:ascii="Inter" w:hAnsi="Inter"/>
          <w:b/>
          <w:i w:val="0"/>
          <w:color w:val="1E293B"/>
          <w:sz w:val="20"/>
        </w:rPr>
        <w:t>De Schaalbare Verkoopmotor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Stap 1: Gerichte Crawl:</w:t>
      </w:r>
      <w:r>
        <w:rPr>
          <w:rFonts w:ascii="Inter" w:hAnsi="Inter"/>
          <w:b w:val="0"/>
          <w:i w:val="0"/>
          <w:color w:val="1E293B"/>
          <w:sz w:val="20"/>
        </w:rPr>
        <w:t xml:space="preserve"> 50 gerichte bedrijven per postcodegebied scannen via de Lead Factory.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Stap 2: Concept Livegang met Persoonlijke Banner:</w:t>
      </w:r>
      <w:r>
        <w:rPr>
          <w:rFonts w:ascii="Inter" w:hAnsi="Inter"/>
          <w:b w:val="0"/>
          <w:i w:val="0"/>
          <w:color w:val="1E293B"/>
          <w:sz w:val="20"/>
        </w:rPr>
        <w:t xml:space="preserve"> Direct gehost op concept-subdomein met persoonlijke intro van Allard en WhatsApp-knop.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Stap 3: Warme Lokale Outreach:</w:t>
      </w:r>
      <w:r>
        <w:rPr>
          <w:rFonts w:ascii="Inter" w:hAnsi="Inter"/>
          <w:b w:val="0"/>
          <w:i w:val="0"/>
          <w:color w:val="1E293B"/>
          <w:sz w:val="20"/>
        </w:rPr>
        <w:t xml:space="preserve"> Persoonlijk bericht of kort spraakbericht via WhatsApp/e-mail met directe previewlink.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Stap 4: Direct Akkoord in Bestaand Portaal:</w:t>
      </w:r>
      <w:r>
        <w:rPr>
          <w:rFonts w:ascii="Inter" w:hAnsi="Inter"/>
          <w:b w:val="0"/>
          <w:i w:val="0"/>
          <w:color w:val="1E293B"/>
          <w:sz w:val="20"/>
        </w:rPr>
        <w:t xml:space="preserve"> 1-klik digitale handtekening en akkoord via het eenvoudige Status Portaal (</w:t>
      </w:r>
      <w:r>
        <w:rPr>
          <w:rFonts w:ascii="Consolas" w:hAnsi="Consolas"/>
          <w:color w:val="4F46E5"/>
          <w:sz w:val="19"/>
        </w:rPr>
        <w:t>/status</w:t>
      </w:r>
      <w:r>
        <w:rPr>
          <w:rFonts w:ascii="Inter" w:hAnsi="Inter"/>
          <w:b w:val="0"/>
          <w:i w:val="0"/>
          <w:color w:val="1E293B"/>
          <w:sz w:val="20"/>
        </w:rPr>
        <w:t>).</w:t>
      </w:r>
    </w:p>
    <w:p>
      <w:pPr>
        <w:pStyle w:val="ListNumber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Stap 5: Domeinverhuizing &amp; Livegang:</w:t>
      </w:r>
      <w:r>
        <w:rPr>
          <w:rFonts w:ascii="Inter" w:hAnsi="Inter"/>
          <w:b w:val="0"/>
          <w:i w:val="0"/>
          <w:color w:val="1E293B"/>
          <w:sz w:val="20"/>
        </w:rPr>
        <w:t xml:space="preserve"> Binnen 24 uur overgezet naar het eigen domein van de klant.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Slide 10: Financiële Prognose (36 Maanden)</w:t>
      </w:r>
    </w:p>
    <w:p>
      <w:pPr>
        <w:spacing w:before="40" w:after="100" w:line="276" w:lineRule="auto"/>
      </w:pPr>
      <w:r>
        <w:rPr>
          <w:rFonts w:ascii="Inter" w:hAnsi="Inter"/>
          <w:b/>
          <w:i w:val="0"/>
          <w:color w:val="1E293B"/>
          <w:sz w:val="20"/>
        </w:rPr>
        <w:t>Van Zolderkamer naar Schaalbaar Techbedrijf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Jaar 1 (2027):</w:t>
      </w:r>
      <w:r>
        <w:rPr>
          <w:rFonts w:ascii="Inter" w:hAnsi="Inter"/>
          <w:b w:val="0"/>
          <w:i w:val="0"/>
          <w:color w:val="1E293B"/>
          <w:sz w:val="20"/>
        </w:rPr>
        <w:t xml:space="preserve"> 55 actieve klanten | </w:t>
      </w:r>
      <w:r>
        <w:rPr>
          <w:rFonts w:ascii="Inter" w:hAnsi="Inter"/>
          <w:b/>
          <w:i w:val="0"/>
          <w:color w:val="1E293B"/>
          <w:sz w:val="20"/>
        </w:rPr>
        <w:t>€ 45.750,- omzet</w:t>
      </w:r>
      <w:r>
        <w:rPr>
          <w:rFonts w:ascii="Inter" w:hAnsi="Inter"/>
          <w:b w:val="0"/>
          <w:i w:val="0"/>
          <w:color w:val="1E293B"/>
          <w:sz w:val="20"/>
        </w:rPr>
        <w:t xml:space="preserve"> | € 39.550,- EBITDA (+ € 15.545,- WBSO)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Jaar 2 (2028):</w:t>
      </w:r>
      <w:r>
        <w:rPr>
          <w:rFonts w:ascii="Inter" w:hAnsi="Inter"/>
          <w:b w:val="0"/>
          <w:i w:val="0"/>
          <w:color w:val="1E293B"/>
          <w:sz w:val="20"/>
        </w:rPr>
        <w:t xml:space="preserve"> 135 actieve klanten | </w:t>
      </w:r>
      <w:r>
        <w:rPr>
          <w:rFonts w:ascii="Inter" w:hAnsi="Inter"/>
          <w:b/>
          <w:i w:val="0"/>
          <w:color w:val="1E293B"/>
          <w:sz w:val="20"/>
        </w:rPr>
        <w:t>€ 101.250,- omzet</w:t>
      </w:r>
      <w:r>
        <w:rPr>
          <w:rFonts w:ascii="Inter" w:hAnsi="Inter"/>
          <w:b w:val="0"/>
          <w:i w:val="0"/>
          <w:color w:val="1E293B"/>
          <w:sz w:val="20"/>
        </w:rPr>
        <w:t xml:space="preserve"> | € 89.900,- EBITDA (Overstap naar B.V.)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Jaar 3 (2029):</w:t>
      </w:r>
      <w:r>
        <w:rPr>
          <w:rFonts w:ascii="Inter" w:hAnsi="Inter"/>
          <w:b w:val="0"/>
          <w:i w:val="0"/>
          <w:color w:val="1E293B"/>
          <w:sz w:val="20"/>
        </w:rPr>
        <w:t xml:space="preserve"> 280 actieve klanten | </w:t>
      </w:r>
      <w:r>
        <w:rPr>
          <w:rFonts w:ascii="Inter" w:hAnsi="Inter"/>
          <w:b/>
          <w:i w:val="0"/>
          <w:color w:val="1E293B"/>
          <w:sz w:val="20"/>
        </w:rPr>
        <w:t>€ 194.600,- omzet</w:t>
      </w:r>
      <w:r>
        <w:rPr>
          <w:rFonts w:ascii="Inter" w:hAnsi="Inter"/>
          <w:b w:val="0"/>
          <w:i w:val="0"/>
          <w:color w:val="1E293B"/>
          <w:sz w:val="20"/>
        </w:rPr>
        <w:t xml:space="preserve"> | € 174.300,- EBITDA (€ 64.400,- vaste ARR)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Slide 11: Team &amp; Oprichter</w:t>
      </w:r>
    </w:p>
    <w:p>
      <w:pPr>
        <w:spacing w:before="40" w:after="100" w:line="276" w:lineRule="auto"/>
      </w:pPr>
      <w:r>
        <w:rPr>
          <w:rFonts w:ascii="Inter" w:hAnsi="Inter"/>
          <w:b/>
          <w:i w:val="0"/>
          <w:color w:val="1E293B"/>
          <w:sz w:val="20"/>
        </w:rPr>
        <w:t>Allard Veldman — Oprichter &amp; Lead Architect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Full-Stack Developer met specialisatie in Vanilla JS/HTML5, Cloud FTPS Pipelines en Agentic AI Orchestratie.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Pragmatische aanpakker met een natuurlijk vermogen om complexe AI-technologie om te zetten in nuchtere, werkende oplossingen voor ondernemers.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Gevestigd in Hoogezand, opererend met maximale focus en passie voor vakmanschap.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240" w:after="60"/>
      </w:pPr>
      <w:r>
        <w:rPr>
          <w:rFonts w:ascii="Inter" w:hAnsi="Inter"/>
          <w:b/>
          <w:i w:val="0"/>
          <w:color w:val="0A0E1A"/>
          <w:sz w:val="23"/>
        </w:rPr>
        <w:t>Slide 12: De Ambitie &amp; Wat We Zoeken</w:t>
      </w:r>
    </w:p>
    <w:p>
      <w:pPr>
        <w:spacing w:before="40" w:after="100" w:line="276" w:lineRule="auto"/>
      </w:pPr>
      <w:r>
        <w:rPr>
          <w:rFonts w:ascii="Inter" w:hAnsi="Inter"/>
          <w:b/>
          <w:i w:val="0"/>
          <w:color w:val="1E293B"/>
          <w:sz w:val="20"/>
        </w:rPr>
        <w:t>Wereldwijde MKB-Dominantie vanuit het Noorden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Onze Volgende Stappen:</w:t>
      </w:r>
    </w:p>
    <w:p>
      <w:pPr>
        <w:pStyle w:val="ListNumber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Verzilveren van de WBSO-innovatieaftrek bij de RVO.</w:t>
      </w:r>
    </w:p>
    <w:p>
      <w:pPr>
        <w:pStyle w:val="ListNumber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Uitrollen van de Lead Factory over de provincies Groningen, Drenthe en Friesland (Fase 1: 50 klanten).</w:t>
      </w:r>
    </w:p>
    <w:p>
      <w:pPr>
        <w:pStyle w:val="ListNumber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Integratie van de _Autopilot WhatsApp Lead Responder_ voor vaklieden.</w:t>
      </w:r>
    </w:p>
    <w:p>
      <w:pPr>
        <w:pStyle w:val="ListBullet"/>
        <w:spacing w:before="20" w:after="40"/>
      </w:pPr>
      <w:r>
        <w:rPr>
          <w:rFonts w:ascii="Inter" w:hAnsi="Inter"/>
          <w:b/>
          <w:i w:val="0"/>
          <w:color w:val="1E293B"/>
          <w:sz w:val="20"/>
        </w:rPr>
        <w:t>Wat we zoeken: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Strategische samenwerkingspartners (lokale ondernemersverenigingen, toeleveranciers van de bouw/installatie).</w:t>
      </w:r>
    </w:p>
    <w:p>
      <w:pPr>
        <w:pStyle w:val="ListBullet"/>
        <w:spacing w:before="20" w:after="40"/>
      </w:pPr>
      <w:r>
        <w:rPr>
          <w:rFonts w:ascii="Inter" w:hAnsi="Inter"/>
          <w:b w:val="0"/>
          <w:i w:val="0"/>
          <w:color w:val="1E293B"/>
          <w:sz w:val="20"/>
        </w:rPr>
        <w:t>Geen zwaar durfkapitaal nodig — Creation+Alt+Fix groeit winstgevend en organisch op eigen kracht!</w:t>
      </w:r>
    </w:p>
    <w:p>
      <w:pPr>
        <w:spacing w:before="240" w:after="240"/>
      </w:pPr>
      <w:r>
        <w:rPr>
          <w:color w:val="E2E8F0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320" w:after="80"/>
      </w:pPr>
      <w:r>
        <w:rPr>
          <w:rFonts w:ascii="Inter" w:hAnsi="Inter"/>
          <w:b/>
          <w:i w:val="0"/>
          <w:color w:val="4F46E5"/>
          <w:sz w:val="28"/>
        </w:rPr>
        <w:t>Executive One-Pager (A4 Samenvatting)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================================================================================</w:t>
              <w:br/>
              <w:t>CREATION+ALT+FIX | EXECUTIVE ONE-PAGER</w:t>
              <w:br/>
              <w:t>Het Autonome Service-as-Software Platform voor het MKB</w:t>
              <w:br/>
              <w:t>================================================================================</w:t>
              <w:br/>
              <w:br/>
              <w:t>PROPOSITIE:</w:t>
              <w:br/>
              <w:t>Creation+Alt+Fix lost het grootste digitale probleem van vakbedrijven op:</w:t>
              <w:br/>
              <w:t>gebrek aan tijd voor digitalisering. Middels een autonome AI Lead Factory</w:t>
              <w:br/>
              <w:t>worden complete, razendsnelle websites gebouwd en live gezet vóórdat het</w:t>
              <w:br/>
              <w:t>verkoopgesprek plaatsvindt.</w:t>
              <w:br/>
              <w:br/>
              <w:t>KERNCIJFERS:</w:t>
              <w:br/>
              <w:t>• Projectprijs: € 650,- tot € 850,- (vast bedrag, 0 uurtje-factuurtje risico)</w:t>
              <w:br/>
              <w:t>• Jaarlijkse ARR: € 150,- tot € 350,- per klant</w:t>
              <w:br/>
              <w:t>• Brutomarge: 96%+ (Directe inkoopkosten &lt; € 20,- per klant)</w:t>
              <w:br/>
              <w:t>• LTV:CAC Ratio: 66:1</w:t>
              <w:br/>
              <w:t>• Performance: 100/100 Google Lighthouse (Zero-Framework Architectuur)</w:t>
              <w:br/>
              <w:br/>
              <w:t>TECHNOLOGIE STACK:</w:t>
              <w:br/>
              <w:t>• Autonomous Maps Crawler &amp; Business Intelligence Engine</w:t>
              <w:br/>
              <w:t>• Multi-Archetype Code Generator (7 Visuele Thema's op maat)</w:t>
              <w:br/>
              <w:t>• Anti-Theft Code DRM (Auteurswet 1912 Domain Locking)</w:t>
              <w:br/>
              <w:t>• Vanilla JS / HTML5 / CSS Design Tokens / FTPS Deployment CI/CD</w:t>
              <w:br/>
              <w:br/>
              <w:t>PORTFOLIO &amp; TRACTIE:</w:t>
              <w:br/>
              <w:t>Bewezen in productie met actieve klanten in Noord-Nederland (o.a. De Knipperij,</w:t>
              <w:br/>
              <w:t>Stenekes Rioolspecialist, BakkertjeSieg, Scholte Elektrotechniek, F-Truck Store).</w:t>
              <w:br/>
              <w:br/>
              <w:t>CONTACT:</w:t>
              <w:br/>
              <w:t>Allard Veldman | Creation+Alt+Fix | Hoogezand</w:t>
              <w:br/>
              <w:t>E-mail: info@creationaltfix.nl | Web: https://creationaltfix.nl</w:t>
              <w:br/>
              <w:t>================================================================================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jc w:val="center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6480"/>
        </w:tcPr>
        <w:p>
          <w:pPr>
            <w:jc w:val="left"/>
          </w:pPr>
          <w:r>
            <w:rPr>
              <w:rFonts w:ascii="Inter" w:hAnsi="Inter"/>
              <w:color w:val="64748B"/>
              <w:sz w:val="16"/>
            </w:rPr>
            <w:t>Creation+Alt+Fix • KvK 99986191 • BTW NL005423147B16 • Hoogezand</w:t>
          </w:r>
        </w:p>
      </w:tc>
      <w:tc>
        <w:tcPr>
          <w:tcW w:type="dxa" w:w="2880"/>
        </w:tcPr>
        <w:p>
          <w:pPr>
            <w:jc w:val="right"/>
          </w:pPr>
          <w:r>
            <w:rPr>
              <w:color w:val="64748B"/>
              <w:sz w:val="17"/>
            </w:rPr>
            <w:t xml:space="preserve">Pagina </w:t>
          </w:r>
          <w:fldSimple w:instr="PAGE"/>
          <w:r>
            <w:rPr>
              <w:color w:val="64748B"/>
              <w:sz w:val="17"/>
            </w:rPr>
            <w:t xml:space="preserve"> van </w:t>
          </w:r>
          <w:fldSimple w:instr="NUMPAGES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right"/>
    </w:pPr>
    <w:r>
      <w:rPr>
        <w:rFonts w:ascii="Space Grotesk" w:hAnsi="Space Grotesk"/>
        <w:b/>
        <w:color w:val="64748B"/>
        <w:sz w:val="16"/>
      </w:rPr>
      <w:t>CREATION+ALT+FIX • OFFICIEEL BEDRIJFSDOSSIER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