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010"/>
        <w:gridCol w:w="3010"/>
        <w:gridCol w:w="3010"/>
      </w:tblGrid>
      <w:tr>
        <w:trPr>
          <w:trHeight w:val="100" w:hRule="exact"/>
        </w:trPr>
        <w:tc>
          <w:tcPr>
            <w:tcW w:type="dxa" w:w="3096"/>
            <w:shd w:fill="6366F1"/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sz w:val="2"/>
              </w:rPr>
            </w:r>
          </w:p>
        </w:tc>
        <w:tc>
          <w:tcPr>
            <w:tcW w:type="dxa" w:w="3096"/>
            <w:shd w:fill="A855F7"/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sz w:val="2"/>
              </w:rPr>
            </w:r>
          </w:p>
        </w:tc>
        <w:tc>
          <w:tcPr>
            <w:tcW w:type="dxa" w:w="3168"/>
            <w:shd w:fill="22D3EE"/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sz w:val="2"/>
              </w:rPr>
            </w:r>
          </w:p>
        </w:tc>
      </w:tr>
    </w:tbl>
    <w:p>
      <w:pPr>
        <w:spacing w:before="560" w:after="40"/>
      </w:pPr>
      <w:r>
        <w:rPr>
          <w:rFonts w:ascii="Space Grotesk" w:hAnsi="Space Grotesk"/>
          <w:b/>
          <w:color w:val="0A0E1A"/>
          <w:sz w:val="44"/>
        </w:rPr>
        <w:t>CREATION+ALT+FIX</w:t>
      </w:r>
    </w:p>
    <w:p>
      <w:pPr>
        <w:spacing w:before="0" w:after="800"/>
      </w:pPr>
      <w:r>
        <w:rPr>
          <w:rFonts w:ascii="Inter" w:hAnsi="Inter"/>
          <w:b/>
          <w:color w:val="4F46E5"/>
          <w:sz w:val="19"/>
        </w:rPr>
        <w:t>IT, AI &amp; WEBDESIGN • SOFTWARE ARCHITECTUUR</w:t>
      </w:r>
    </w:p>
    <w:p>
      <w:pPr>
        <w:spacing w:before="600" w:after="160"/>
      </w:pPr>
      <w:r>
        <w:rPr>
          <w:rFonts w:ascii="Space Grotesk" w:hAnsi="Space Grotesk"/>
          <w:b/>
          <w:color w:val="0A0E1A"/>
          <w:sz w:val="52"/>
        </w:rPr>
        <w:t>WBSO Innovatiedossier (RVO Subsidieaanvraag 2027)</w:t>
      </w:r>
    </w:p>
    <w:p>
      <w:pPr>
        <w:spacing w:before="0" w:after="720"/>
      </w:pPr>
      <w:r>
        <w:rPr>
          <w:rFonts w:ascii="Inter" w:hAnsi="Inter"/>
          <w:i/>
          <w:color w:val="64748B"/>
          <w:sz w:val="26"/>
        </w:rPr>
        <w:t>Aanvraagformulier &amp; Technische Onderbouwing voor de Wet Bevordering Speur- en Ontwikkelingswerk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</w:tblPr>
      <w:tblGrid>
        <w:gridCol w:w="3010"/>
        <w:gridCol w:w="3010"/>
        <w:gridCol w:w="3010"/>
      </w:tblGrid>
      <w:tr>
        <w:tc>
          <w:tcPr>
            <w:tcW w:type="dxa" w:w="3096"/>
            <w:shd w:fill="F8FAFC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Space Grotesk" w:hAnsi="Space Grotesk"/>
                <w:b/>
                <w:color w:val="64748B"/>
                <w:sz w:val="17"/>
              </w:rPr>
              <w:t>DIENSTVERLENER</w:t>
              <w:br/>
            </w:r>
            <w:r>
              <w:rPr>
                <w:rFonts w:ascii="Inter" w:hAnsi="Inter"/>
                <w:color w:val="1E293B"/>
                <w:sz w:val="19"/>
              </w:rPr>
              <w:t>Creation+Alt+Fix</w:t>
              <w:br/>
              <w:t>Allard Veldman</w:t>
              <w:br/>
              <w:t>Hoogezand, Groningen</w:t>
            </w:r>
          </w:p>
        </w:tc>
        <w:tc>
          <w:tcPr>
            <w:tcW w:type="dxa" w:w="3096"/>
            <w:shd w:fill="F8FAFC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Space Grotesk" w:hAnsi="Space Grotesk"/>
                <w:b/>
                <w:color w:val="64748B"/>
                <w:sz w:val="17"/>
              </w:rPr>
              <w:t>REGISTRATIE &amp; CONTACT</w:t>
              <w:br/>
            </w:r>
            <w:r>
              <w:rPr>
                <w:rFonts w:ascii="Inter" w:hAnsi="Inter"/>
                <w:color w:val="1E293B"/>
                <w:sz w:val="19"/>
              </w:rPr>
              <w:t>KvK: 99986191</w:t>
              <w:br/>
              <w:t>BTW: NL005423147B16</w:t>
              <w:br/>
              <w:t>info@creationaltfix.nl</w:t>
            </w:r>
          </w:p>
        </w:tc>
        <w:tc>
          <w:tcPr>
            <w:tcW w:type="dxa" w:w="3168"/>
            <w:shd w:fill="F8FAFC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Space Grotesk" w:hAnsi="Space Grotesk"/>
                <w:b/>
                <w:color w:val="64748B"/>
                <w:sz w:val="17"/>
              </w:rPr>
              <w:t>STATUS &amp; DOSSIER</w:t>
              <w:br/>
            </w:r>
            <w:r>
              <w:rPr>
                <w:rFonts w:ascii="Inter" w:hAnsi="Inter"/>
                <w:b/>
                <w:color w:val="4F46E5"/>
                <w:sz w:val="19"/>
              </w:rPr>
              <w:t>Dossier: CAB-DOC</w:t>
              <w:br/>
              <w:t>Status: Definitief</w:t>
              <w:br/>
              <w:t>Datum: Oktober 2026</w:t>
            </w:r>
          </w:p>
        </w:tc>
      </w:tr>
    </w:tbl>
    <w:p>
      <w:pPr>
        <w:spacing w:before="900" w:after="0"/>
      </w:pPr>
      <w:r>
        <w:rPr>
          <w:rFonts w:ascii="Inter" w:hAnsi="Inter"/>
          <w:i/>
          <w:color w:val="64748B"/>
          <w:sz w:val="17"/>
        </w:rPr>
        <w:t>🔒 VERTROUWELIJK DIRECTIEDOCUMENT — Bestemd voor geautoriseerde instanties, banken &amp; investeerders.</w:t>
      </w:r>
    </w:p>
    <w:p>
      <w:r>
        <w:br w:type="page"/>
      </w:r>
    </w:p>
    <w:p>
      <w:pPr>
        <w:spacing w:before="400" w:after="120"/>
      </w:pPr>
      <w:r>
        <w:rPr>
          <w:rFonts w:ascii="Inter" w:hAnsi="Inter"/>
          <w:b/>
          <w:i w:val="0"/>
          <w:color w:val="0A0E1A"/>
          <w:sz w:val="36"/>
        </w:rPr>
        <w:t>WBSO Innovatiedossier (RVO Subsidieaanvraag 2027)</w:t>
      </w:r>
    </w:p>
    <w:p>
      <w:pPr>
        <w:spacing w:before="240" w:after="60"/>
      </w:pPr>
      <w:r>
        <w:rPr>
          <w:rFonts w:ascii="Inter" w:hAnsi="Inter"/>
          <w:b/>
          <w:i w:val="0"/>
          <w:color w:val="0A0E1A"/>
          <w:sz w:val="23"/>
        </w:rPr>
        <w:t>Aanvraagformulier &amp; Technische Onderbouwing voor de Wet Bevordering Speur- en Ontwikkelingswerk*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F0F9FF"/>
            <w:tcBorders>
              <w:top w:val="none"/>
              <w:left w:val="single" w:sz="24" w:space="0" w:color="2563EB"/>
              <w:bottom w:val="none"/>
              <w:right w:val="none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Inter" w:hAnsi="Inter"/>
                <w:b/>
                <w:i/>
                <w:color w:val="1E293B"/>
                <w:sz w:val="20"/>
              </w:rPr>
              <w:t>Document-ID:</w:t>
            </w:r>
            <w:r>
              <w:rPr>
                <w:rFonts w:ascii="Inter" w:hAnsi="Inter"/>
                <w:b w:val="0"/>
                <w:i/>
                <w:color w:val="1E293B"/>
                <w:sz w:val="20"/>
              </w:rPr>
              <w:t xml:space="preserve"> CAB-06-WBSO </w:t>
            </w:r>
            <w:r>
              <w:rPr>
                <w:rFonts w:ascii="Inter" w:hAnsi="Inter"/>
                <w:b/>
                <w:i/>
                <w:color w:val="1E293B"/>
                <w:sz w:val="20"/>
              </w:rPr>
              <w:t>Aanvrager:</w:t>
            </w:r>
            <w:r>
              <w:rPr>
                <w:rFonts w:ascii="Inter" w:hAnsi="Inter"/>
                <w:b w:val="0"/>
                <w:i/>
                <w:color w:val="1E293B"/>
                <w:sz w:val="20"/>
              </w:rPr>
              <w:t xml:space="preserve"> Creation+Alt+Fix (Allard Veldman, Hoogezand) </w:t>
            </w:r>
            <w:r>
              <w:rPr>
                <w:rFonts w:ascii="Inter" w:hAnsi="Inter"/>
                <w:b/>
                <w:i/>
                <w:color w:val="1E293B"/>
                <w:sz w:val="20"/>
              </w:rPr>
              <w:t>Subsidieverstrekker:</w:t>
            </w:r>
            <w:r>
              <w:rPr>
                <w:rFonts w:ascii="Inter" w:hAnsi="Inter"/>
                <w:b w:val="0"/>
                <w:i/>
                <w:color w:val="1E293B"/>
                <w:sz w:val="20"/>
              </w:rPr>
              <w:t xml:space="preserve"> Rijksdienst voor Ondernemend Nederland (RVO) </w:t>
            </w:r>
            <w:r>
              <w:rPr>
                <w:rFonts w:ascii="Inter" w:hAnsi="Inter"/>
                <w:b/>
                <w:i/>
                <w:color w:val="1E293B"/>
                <w:sz w:val="20"/>
              </w:rPr>
              <w:t>Regeling:</w:t>
            </w:r>
            <w:r>
              <w:rPr>
                <w:rFonts w:ascii="Inter" w:hAnsi="Inter"/>
                <w:b w:val="0"/>
                <w:i/>
                <w:color w:val="1E293B"/>
                <w:sz w:val="20"/>
              </w:rPr>
              <w:t xml:space="preserve"> WBSO voor Zelfstandigen (Fiscale S&amp;O-aftrek) </w:t>
            </w:r>
            <w:r>
              <w:rPr>
                <w:rFonts w:ascii="Inter" w:hAnsi="Inter"/>
                <w:b/>
                <w:i/>
                <w:color w:val="1E293B"/>
                <w:sz w:val="20"/>
              </w:rPr>
              <w:t>Fiscaal Voordeel:</w:t>
            </w:r>
            <w:r>
              <w:rPr>
                <w:rFonts w:ascii="Inter" w:hAnsi="Inter"/>
                <w:b w:val="0"/>
                <w:i/>
                <w:color w:val="1E293B"/>
                <w:sz w:val="20"/>
              </w:rPr>
              <w:t xml:space="preserve"> Vaste aftrekpost van </w:t>
            </w:r>
            <w:r>
              <w:rPr>
                <w:rFonts w:ascii="Inter" w:hAnsi="Inter"/>
                <w:b/>
                <w:i/>
                <w:color w:val="1E293B"/>
                <w:sz w:val="20"/>
              </w:rPr>
              <w:t>€ 15.545,-</w:t>
            </w:r>
            <w:r>
              <w:rPr>
                <w:rFonts w:ascii="Inter" w:hAnsi="Inter"/>
                <w:b w:val="0"/>
                <w:i/>
                <w:color w:val="1E293B"/>
                <w:sz w:val="20"/>
              </w:rPr>
              <w:t xml:space="preserve"> (voor starters tot </w:t>
            </w:r>
            <w:r>
              <w:rPr>
                <w:rFonts w:ascii="Inter" w:hAnsi="Inter"/>
                <w:b/>
                <w:i/>
                <w:color w:val="1E293B"/>
                <w:sz w:val="20"/>
              </w:rPr>
              <w:t>€ 23.323,-</w:t>
            </w:r>
            <w:r>
              <w:rPr>
                <w:rFonts w:ascii="Inter" w:hAnsi="Inter"/>
                <w:b w:val="0"/>
                <w:i/>
                <w:color w:val="1E293B"/>
                <w:sz w:val="20"/>
              </w:rPr>
              <w:t xml:space="preserve">) op het belastbaar inkomen in Box 1 </w:t>
            </w:r>
            <w:r>
              <w:rPr>
                <w:rFonts w:ascii="Inter" w:hAnsi="Inter"/>
                <w:b/>
                <w:i/>
                <w:color w:val="1E293B"/>
                <w:sz w:val="20"/>
              </w:rPr>
              <w:t>S&amp;O Urenbegroting:</w:t>
            </w:r>
            <w:r>
              <w:rPr>
                <w:rFonts w:ascii="Inter" w:hAnsi="Inter"/>
                <w:b w:val="0"/>
                <w:i/>
                <w:color w:val="1E293B"/>
                <w:sz w:val="20"/>
              </w:rPr>
              <w:t xml:space="preserve"> 520 uur op jaarbasis (eis RVO: minimaal 500 uur)</w:t>
            </w:r>
          </w:p>
        </w:tc>
      </w:tr>
    </w:tbl>
    <w:p>
      <w:pPr>
        <w:spacing w:before="80" w:after="0"/>
      </w:pPr>
    </w:p>
    <w:p>
      <w:pPr>
        <w:spacing w:before="240" w:after="240"/>
      </w:pPr>
      <w:r>
        <w:rPr>
          <w:color w:val="E2E8F0"/>
          <w:sz w:val="16"/>
        </w:rPr>
        <w:t>—————————————————————————————————————————————</w:t>
      </w:r>
    </w:p>
    <w:p>
      <w:pPr>
        <w:spacing w:before="320" w:after="80"/>
      </w:pPr>
      <w:r>
        <w:rPr>
          <w:rFonts w:ascii="Inter" w:hAnsi="Inter"/>
          <w:b/>
          <w:i w:val="0"/>
          <w:color w:val="4F46E5"/>
          <w:sz w:val="28"/>
        </w:rPr>
        <w:t>1. Projectgegevens &amp; Formele Kwalificatie</w:t>
      </w:r>
    </w:p>
    <w:p>
      <w:pPr>
        <w:pStyle w:val="ListBullet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Projecttitel:</w:t>
      </w:r>
      <w:r>
        <w:rPr>
          <w:rFonts w:ascii="Inter" w:hAnsi="Inter"/>
          <w:b w:val="0"/>
          <w:i w:val="0"/>
          <w:color w:val="1E293B"/>
          <w:sz w:val="20"/>
        </w:rPr>
        <w:t xml:space="preserve"> </w:t>
      </w:r>
      <w:r>
        <w:rPr>
          <w:rFonts w:ascii="Inter" w:hAnsi="Inter"/>
          <w:b w:val="0"/>
          <w:i/>
          <w:color w:val="1E293B"/>
          <w:sz w:val="20"/>
        </w:rPr>
        <w:t>Autonome Web-Synthese &amp; Dynamische Code-Archetypen voor het MKB (Projectcode: AWS-DCA)</w:t>
      </w:r>
    </w:p>
    <w:p>
      <w:pPr>
        <w:pStyle w:val="ListBullet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Type project:</w:t>
      </w:r>
      <w:r>
        <w:rPr>
          <w:rFonts w:ascii="Inter" w:hAnsi="Inter"/>
          <w:b w:val="0"/>
          <w:i w:val="0"/>
          <w:color w:val="1E293B"/>
          <w:sz w:val="20"/>
        </w:rPr>
        <w:t xml:space="preserve"> Zelfstandige ontwikkeling van programmatuur (ICT / Software Engineering)</w:t>
      </w:r>
    </w:p>
    <w:p>
      <w:pPr>
        <w:pStyle w:val="ListBullet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Looptijd van het project:</w:t>
      </w:r>
      <w:r>
        <w:rPr>
          <w:rFonts w:ascii="Inter" w:hAnsi="Inter"/>
          <w:b w:val="0"/>
          <w:i w:val="0"/>
          <w:color w:val="1E293B"/>
          <w:sz w:val="20"/>
        </w:rPr>
        <w:t xml:space="preserve"> 1 januari 2027 tot en met 31 december 2027</w:t>
      </w:r>
    </w:p>
    <w:p>
      <w:pPr>
        <w:pStyle w:val="ListBullet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Projectleider &amp; Uitvoerder:</w:t>
      </w:r>
      <w:r>
        <w:rPr>
          <w:rFonts w:ascii="Inter" w:hAnsi="Inter"/>
          <w:b w:val="0"/>
          <w:i w:val="0"/>
          <w:color w:val="1E293B"/>
          <w:sz w:val="20"/>
        </w:rPr>
        <w:t xml:space="preserve"> Allard Veldman, Software Architect &amp; Oprichter Creation+Alt+Fix</w:t>
      </w:r>
    </w:p>
    <w:p>
      <w:pPr>
        <w:pStyle w:val="ListBullet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Kwalificatie RVO:</w:t>
      </w:r>
      <w:r>
        <w:rPr>
          <w:rFonts w:ascii="Inter" w:hAnsi="Inter"/>
          <w:b w:val="0"/>
          <w:i w:val="0"/>
          <w:color w:val="1E293B"/>
          <w:sz w:val="20"/>
        </w:rPr>
        <w:t xml:space="preserve"> Het project betreft het zelfstandig oplossen van </w:t>
      </w:r>
      <w:r>
        <w:rPr>
          <w:rFonts w:ascii="Inter" w:hAnsi="Inter"/>
          <w:b/>
          <w:i w:val="0"/>
          <w:color w:val="1E293B"/>
          <w:sz w:val="20"/>
        </w:rPr>
        <w:t>technische knelpunten</w:t>
      </w:r>
      <w:r>
        <w:rPr>
          <w:rFonts w:ascii="Inter" w:hAnsi="Inter"/>
          <w:b w:val="0"/>
          <w:i w:val="0"/>
          <w:color w:val="1E293B"/>
          <w:sz w:val="20"/>
        </w:rPr>
        <w:t xml:space="preserve"> bij de ontwikkeling van nieuwe programmatuur die technisch nieuw is voor de aanvrager en het werkveld.</w:t>
      </w:r>
    </w:p>
    <w:p>
      <w:pPr>
        <w:spacing w:before="240" w:after="240"/>
      </w:pPr>
      <w:r>
        <w:rPr>
          <w:color w:val="E2E8F0"/>
          <w:sz w:val="16"/>
        </w:rPr>
        <w:t>—————————————————————————————————————————————</w:t>
      </w:r>
    </w:p>
    <w:p>
      <w:pPr>
        <w:spacing w:before="320" w:after="80"/>
      </w:pPr>
      <w:r>
        <w:rPr>
          <w:rFonts w:ascii="Inter" w:hAnsi="Inter"/>
          <w:b/>
          <w:i w:val="0"/>
          <w:color w:val="4F46E5"/>
          <w:sz w:val="28"/>
        </w:rPr>
        <w:t>2. Aanleiding &amp; Doel van het S&amp;O-Project</w:t>
      </w:r>
    </w:p>
    <w:p>
      <w:pPr>
        <w:spacing w:before="240" w:after="60"/>
      </w:pPr>
      <w:r>
        <w:rPr>
          <w:rFonts w:ascii="Inter" w:hAnsi="Inter"/>
          <w:b/>
          <w:i w:val="0"/>
          <w:color w:val="0A0E1A"/>
          <w:sz w:val="23"/>
        </w:rPr>
        <w:t>2.1 Aanleiding</w:t>
      </w:r>
    </w:p>
    <w:p>
      <w:pPr>
        <w:spacing w:before="40" w:after="100" w:line="276" w:lineRule="auto"/>
      </w:pPr>
      <w:r>
        <w:rPr>
          <w:rFonts w:ascii="Inter" w:hAnsi="Inter"/>
          <w:b w:val="0"/>
          <w:i w:val="0"/>
          <w:color w:val="1E293B"/>
          <w:sz w:val="20"/>
        </w:rPr>
        <w:t>Het huidige landschap van geautomatiseerde webontwikkeling is verdeeld in twee uitersten:</w:t>
      </w:r>
    </w:p>
    <w:p>
      <w:pPr>
        <w:pStyle w:val="ListNumber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Zware, kwetsbare CMS-systemen:</w:t>
      </w:r>
      <w:r>
        <w:rPr>
          <w:rFonts w:ascii="Inter" w:hAnsi="Inter"/>
          <w:b w:val="0"/>
          <w:i w:val="0"/>
          <w:color w:val="1E293B"/>
          <w:sz w:val="20"/>
        </w:rPr>
        <w:t xml:space="preserve"> Systemen zoals WordPress genereren enorme hoeveelheden onnodige ballastcode, databases en plug-in afhankelijkheden, waardoor de laadtijden lang zijn (&gt; 3 seconden) en continue menselijke interventie vereist is.</w:t>
      </w:r>
    </w:p>
    <w:p>
      <w:pPr>
        <w:pStyle w:val="ListNumber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Generieke AI-chatbots:</w:t>
      </w:r>
      <w:r>
        <w:rPr>
          <w:rFonts w:ascii="Inter" w:hAnsi="Inter"/>
          <w:b w:val="0"/>
          <w:i w:val="0"/>
          <w:color w:val="1E293B"/>
          <w:sz w:val="20"/>
        </w:rPr>
        <w:t xml:space="preserve"> LLM-gedreven tools (zoals v0 of standaard prompt wrappers) leveren ongevalideerde fragmenten van code in zware JavaScript-frameworks (React, Next.js). Deze code is niet direct standalone hostbaar op reguliere webservers, mist branchespecifieke stylingconsistentie en is uiterst kwetsbaar voor code-diefstal zodra deze publiek wordt gehost.</w:t>
      </w:r>
    </w:p>
    <w:p>
      <w:pPr>
        <w:spacing w:before="240" w:after="60"/>
      </w:pPr>
      <w:r>
        <w:rPr>
          <w:rFonts w:ascii="Inter" w:hAnsi="Inter"/>
          <w:b/>
          <w:i w:val="0"/>
          <w:color w:val="0A0E1A"/>
          <w:sz w:val="23"/>
        </w:rPr>
        <w:t>2.2 Doelstelling van het S&amp;O-Project</w:t>
      </w:r>
    </w:p>
    <w:p>
      <w:pPr>
        <w:spacing w:before="40" w:after="100" w:line="276" w:lineRule="auto"/>
      </w:pPr>
      <w:r>
        <w:rPr>
          <w:rFonts w:ascii="Inter" w:hAnsi="Inter"/>
          <w:b w:val="0"/>
          <w:i w:val="0"/>
          <w:color w:val="1E293B"/>
          <w:sz w:val="20"/>
        </w:rPr>
        <w:t xml:space="preserve">Het doel van Creation+Alt+Fix is het ontwikkelen van een </w:t>
      </w:r>
      <w:r>
        <w:rPr>
          <w:rFonts w:ascii="Inter" w:hAnsi="Inter"/>
          <w:b/>
          <w:i w:val="0"/>
          <w:color w:val="1E293B"/>
          <w:sz w:val="20"/>
        </w:rPr>
        <w:t>geïntegreerde, autonome softwaresuite</w:t>
      </w:r>
      <w:r>
        <w:rPr>
          <w:rFonts w:ascii="Inter" w:hAnsi="Inter"/>
          <w:b w:val="0"/>
          <w:i w:val="0"/>
          <w:color w:val="1E293B"/>
          <w:sz w:val="20"/>
        </w:rPr>
        <w:t xml:space="preserve"> die ongestructureerde bedrijfsgegevens (uit openbare API's en kaartregisters) zelfstandig parseert, categoriseert en direct compileert tot hyper-performante, framework-vrije HTML5/CSS3-broncode.</w:t>
      </w:r>
    </w:p>
    <w:p>
      <w:pPr>
        <w:spacing w:before="40" w:after="100" w:line="276" w:lineRule="auto"/>
      </w:pPr>
      <w:r>
        <w:rPr>
          <w:rFonts w:ascii="Inter" w:hAnsi="Inter"/>
          <w:b w:val="0"/>
          <w:i w:val="0"/>
          <w:color w:val="1E293B"/>
          <w:sz w:val="20"/>
        </w:rPr>
        <w:t>De nieuw te ontwikkelen software moet autonoom een passend visueel archetype toekennen, actuele reviews en metadata synthetiseren, client-side DRM-beveiliging injecteren en de gecompileerde bundel zonder menselijke tussenkomst via FTPS deployen naar geharde webservers.</w:t>
      </w:r>
    </w:p>
    <w:p>
      <w:pPr>
        <w:spacing w:before="240" w:after="240"/>
      </w:pPr>
      <w:r>
        <w:rPr>
          <w:color w:val="E2E8F0"/>
          <w:sz w:val="16"/>
        </w:rPr>
        <w:t>—————————————————————————————————————————————</w:t>
      </w:r>
    </w:p>
    <w:p>
      <w:pPr>
        <w:spacing w:before="320" w:after="80"/>
      </w:pPr>
      <w:r>
        <w:rPr>
          <w:rFonts w:ascii="Inter" w:hAnsi="Inter"/>
          <w:b/>
          <w:i w:val="0"/>
          <w:color w:val="4F46E5"/>
          <w:sz w:val="28"/>
        </w:rPr>
        <w:t>3. Technische Knelpunten (De RVO-Kern)</w:t>
      </w:r>
    </w:p>
    <w:p>
      <w:pPr>
        <w:spacing w:before="40" w:after="100" w:line="276" w:lineRule="auto"/>
      </w:pPr>
      <w:r>
        <w:rPr>
          <w:rFonts w:ascii="Inter" w:hAnsi="Inter"/>
          <w:b w:val="0"/>
          <w:i w:val="0"/>
          <w:color w:val="1E293B"/>
          <w:sz w:val="20"/>
        </w:rPr>
        <w:t>Voor de toekenning van de WBSO-aftrek eist de RVO dat er sprake is van substantiële technische knelpunten die niet met standaard 'off-the-shelf' software opgelost kunnen worden. Binnen dit project lost Creation+Alt+Fix de volgende drie technische knelpunten op: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DE 3 TECHNISCHE KNELPUNTEN (WBSO)                     │</w:t>
              <w:br/>
              <w:t>├─────────────────────────────────────────────────────────────────────────────┤</w:t>
              <w:br/>
              <w:t>│ KNELPUNT 1: Real-time Synthese van Ongestructureerde Data naar AST-Code     │</w:t>
              <w:br/>
              <w:t>│ Hoe transformeer je incomplete, dynamische Google Maps JSON-data autonoom    │</w:t>
              <w:br/>
              <w:t>│ naar semantisch perfecte, framework-loze HTML5 zonder runtime framework?    │</w:t>
              <w:br/>
              <w:t>├─────────────────────────────────────────────────────────────────────────────┤</w:t>
              <w:br/>
              <w:t>│ KNELPUNT 2: Deterministische Branche-Archetype Resolutie &amp; CSS Tokenizing   │</w:t>
              <w:br/>
              <w:t>│ Hoe bepaalt een algoritme op basis van semantische gewichten de exacte      │</w:t>
              <w:br/>
              <w:t>│ typografie, contrastratio's en layout-componenten zonder visuele ontwerper? │</w:t>
              <w:br/>
              <w:t>├─────────────────────────────────────────────────────────────────────────────┤</w:t>
              <w:br/>
              <w:t>│ KNELPUNT 3: Tamper-Resistant Client-Side Code DRM &amp; Domain Lock             │</w:t>
              <w:br/>
              <w:t>│ Hoe voorkom je broncode-diefstal van publiek gehoste concepten zónder dat   │</w:t>
              <w:br/>
              <w:t>│ een server-side proxy de laadtijd en score op Google Lighthouse vertraagt?  │</w:t>
              <w:br/>
              <w:t>└─────────────────────────────────────────────────────────────────────────────┘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240" w:after="60"/>
      </w:pPr>
      <w:r>
        <w:rPr>
          <w:rFonts w:ascii="Inter" w:hAnsi="Inter"/>
          <w:b/>
          <w:i w:val="0"/>
          <w:color w:val="0A0E1A"/>
          <w:sz w:val="23"/>
        </w:rPr>
        <w:t>Knelpunt 1: Real-time Synthese van Ongestructureerde Data naar Schone HTML5/ES6</w:t>
      </w:r>
    </w:p>
    <w:p>
      <w:pPr>
        <w:pStyle w:val="ListBullet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Het Probleem:</w:t>
      </w:r>
      <w:r>
        <w:rPr>
          <w:rFonts w:ascii="Inter" w:hAnsi="Inter"/>
          <w:b w:val="0"/>
          <w:i w:val="0"/>
          <w:color w:val="1E293B"/>
          <w:sz w:val="20"/>
        </w:rPr>
        <w:t xml:space="preserve"> Openbare bedrijfsdata is vaak incompleet, bevat inconsistente review-formaten en wisselende categorie-tags. Bestaande webgeneratoren crashen op ontbrekende velden of vereisen zware runtime libraries (zoals React hydration) om ontbrekende data dynamisch in te vullen.</w:t>
      </w:r>
    </w:p>
    <w:p>
      <w:pPr>
        <w:pStyle w:val="ListBullet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Onze Technische Uitdaging:</w:t>
      </w:r>
      <w:r>
        <w:rPr>
          <w:rFonts w:ascii="Inter" w:hAnsi="Inter"/>
          <w:b w:val="0"/>
          <w:i w:val="0"/>
          <w:color w:val="1E293B"/>
          <w:sz w:val="20"/>
        </w:rPr>
        <w:t xml:space="preserve"> Het ontwikkelen van een fouttolerante parser- en AST-compiler (Abstract Syntax Tree) in Node.js die ongestructureerde data sanitizet, semantisch valideert en direct 'bakt' in statische, framework-loze code die een 100/100 score behaalt op alle vier de Google Lighthouse metrics.</w:t>
      </w:r>
    </w:p>
    <w:p>
      <w:pPr>
        <w:spacing w:before="240" w:after="60"/>
      </w:pPr>
      <w:r>
        <w:rPr>
          <w:rFonts w:ascii="Inter" w:hAnsi="Inter"/>
          <w:b/>
          <w:i w:val="0"/>
          <w:color w:val="0A0E1A"/>
          <w:sz w:val="23"/>
        </w:rPr>
        <w:t>Knelpunt 2: Algoritmische Archetype-Resolutie &amp; CSS Token Injectie</w:t>
      </w:r>
    </w:p>
    <w:p>
      <w:pPr>
        <w:pStyle w:val="ListBullet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Het Probleem:</w:t>
      </w:r>
      <w:r>
        <w:rPr>
          <w:rFonts w:ascii="Inter" w:hAnsi="Inter"/>
          <w:b w:val="0"/>
          <w:i w:val="0"/>
          <w:color w:val="1E293B"/>
          <w:sz w:val="20"/>
        </w:rPr>
        <w:t xml:space="preserve"> Geautomatiseerde websites zien er vaak identiek of 'AI-gegenereerd' uit omdat standaard templates starre layouts hanteren.</w:t>
      </w:r>
    </w:p>
    <w:p>
      <w:pPr>
        <w:pStyle w:val="ListBullet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Onze Technische Uitdaging:</w:t>
      </w:r>
      <w:r>
        <w:rPr>
          <w:rFonts w:ascii="Inter" w:hAnsi="Inter"/>
          <w:b w:val="0"/>
          <w:i w:val="0"/>
          <w:color w:val="1E293B"/>
          <w:sz w:val="20"/>
        </w:rPr>
        <w:t xml:space="preserve"> Het ontwikkelen van een wiskundig resolutie-algoritme (</w:t>
      </w:r>
      <w:r>
        <w:rPr>
          <w:rFonts w:ascii="Consolas" w:hAnsi="Consolas"/>
          <w:color w:val="4F46E5"/>
          <w:sz w:val="19"/>
        </w:rPr>
        <w:t>resolveDesignArchetype</w:t>
      </w:r>
      <w:r>
        <w:rPr>
          <w:rFonts w:ascii="Inter" w:hAnsi="Inter"/>
          <w:b w:val="0"/>
          <w:i w:val="0"/>
          <w:color w:val="1E293B"/>
          <w:sz w:val="20"/>
        </w:rPr>
        <w:t>) dat op basis van reguliere expressies en semantische categorieweging (zoals groenvoorziening, automotive, installatietechniek of ambacht) dynamisch een unieke set van CSS-variabelen, fonts, hero-structuren en proces-stappen toewijst. Hierbij moet layout-jittering (CLF: Cumulative Layout Shift) tijdens dynamische rendering tot nul worden gereduceerd.</w:t>
      </w:r>
    </w:p>
    <w:p>
      <w:pPr>
        <w:spacing w:before="240" w:after="60"/>
      </w:pPr>
      <w:r>
        <w:rPr>
          <w:rFonts w:ascii="Inter" w:hAnsi="Inter"/>
          <w:b/>
          <w:i w:val="0"/>
          <w:color w:val="0A0E1A"/>
          <w:sz w:val="23"/>
        </w:rPr>
        <w:t>Knelpunt 3: Client-Side Tamper-Resistant DRM &amp; Domain Locking</w:t>
      </w:r>
    </w:p>
    <w:p>
      <w:pPr>
        <w:pStyle w:val="ListBullet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Het Probleem:</w:t>
      </w:r>
      <w:r>
        <w:rPr>
          <w:rFonts w:ascii="Inter" w:hAnsi="Inter"/>
          <w:b w:val="0"/>
          <w:i w:val="0"/>
          <w:color w:val="1E293B"/>
          <w:sz w:val="20"/>
        </w:rPr>
        <w:t xml:space="preserve"> Omdat conceptwebsites openbaar live worden gezet ter beoordeling door potentiële klanten, kan de broncode eenvoudig worden gedownload en elders herhost zonder betaling. Een server-side authenticatiescherm maakt snelle demonstratie echter onmogelijk.</w:t>
      </w:r>
    </w:p>
    <w:p>
      <w:pPr>
        <w:pStyle w:val="ListBullet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Onze Technische Uitdaging:</w:t>
      </w:r>
      <w:r>
        <w:rPr>
          <w:rFonts w:ascii="Inter" w:hAnsi="Inter"/>
          <w:b w:val="0"/>
          <w:i w:val="0"/>
          <w:color w:val="1E293B"/>
          <w:sz w:val="20"/>
        </w:rPr>
        <w:t xml:space="preserve"> Het ontwikkelen van een obfusceerbare, client-side beveiligingsmodule (</w:t>
      </w:r>
      <w:r>
        <w:rPr>
          <w:rFonts w:ascii="Consolas" w:hAnsi="Consolas"/>
          <w:color w:val="4F46E5"/>
          <w:sz w:val="19"/>
        </w:rPr>
        <w:t>code-drm.js</w:t>
      </w:r>
      <w:r>
        <w:rPr>
          <w:rFonts w:ascii="Inter" w:hAnsi="Inter"/>
          <w:b w:val="0"/>
          <w:i w:val="0"/>
          <w:color w:val="1E293B"/>
          <w:sz w:val="20"/>
        </w:rPr>
        <w:t>) die zonder server-overhead verifieert of het domein waarop de code draait overeenkomt met het geautoriseerde subdomein (</w:t>
      </w:r>
      <w:r>
        <w:rPr>
          <w:rFonts w:ascii="Consolas" w:hAnsi="Consolas"/>
          <w:color w:val="4F46E5"/>
          <w:sz w:val="19"/>
        </w:rPr>
        <w:t>creationaltfix.nl</w:t>
      </w:r>
      <w:r>
        <w:rPr>
          <w:rFonts w:ascii="Inter" w:hAnsi="Inter"/>
          <w:b w:val="0"/>
          <w:i w:val="0"/>
          <w:color w:val="1E293B"/>
          <w:sz w:val="20"/>
        </w:rPr>
        <w:t>). De module moet pogingen tot inspectie (zoals het forceren van developer tools) detecteren zónder valse positieven te geven bij responsive viewport-wijzigingen of iframe-rendering.</w:t>
      </w:r>
    </w:p>
    <w:p>
      <w:pPr>
        <w:spacing w:before="240" w:after="240"/>
      </w:pPr>
      <w:r>
        <w:rPr>
          <w:color w:val="E2E8F0"/>
          <w:sz w:val="16"/>
        </w:rPr>
        <w:t>—————————————————————————————————————————————</w:t>
      </w:r>
    </w:p>
    <w:p>
      <w:pPr>
        <w:spacing w:before="320" w:after="80"/>
      </w:pPr>
      <w:r>
        <w:rPr>
          <w:rFonts w:ascii="Inter" w:hAnsi="Inter"/>
          <w:b/>
          <w:i w:val="0"/>
          <w:color w:val="4F46E5"/>
          <w:sz w:val="28"/>
        </w:rPr>
        <w:t>4. Fasering &amp; Tijdsplanning van het S&amp;O-Werk (2027)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┌──────────────────────────────────────┬──────────────────────┬───────────────┐</w:t>
              <w:br/>
              <w:t>│ Fase &amp; Werkzaamheden                 │ Periode              │ Begrote Uren  │</w:t>
              <w:br/>
              <w:t>├──────────────────────────────────────┼──────────────────────┼───────────────┤</w:t>
              <w:br/>
              <w:t>│ Fase 1: Discovery &amp; Resilient Parser │ Q1 (Jan - Mrt 2027)  │ 130 uur       │</w:t>
              <w:br/>
              <w:t>│ Ontwikkeling fouttolerante crawler,  │                      │               │</w:t>
              <w:br/>
              <w:t>│ JSON-schema validatie en AST parser. │                      │               │</w:t>
              <w:br/>
              <w:t>├──────────────────────────────────────┼──────────────────────┼───────────────┤</w:t>
              <w:br/>
              <w:t>│ Fase 2: Multi-Archetype Compiler     │ Q2 (Apr - Jun 2027)  │ 140 uur       │</w:t>
              <w:br/>
              <w:t>│ Algoritmische CSS tokenizing,        │                      │               │</w:t>
              <w:br/>
              <w:t>│ dynamische hero-variaties en fonts.  │                      │               │</w:t>
              <w:br/>
              <w:t>├──────────────────────────────────────┼──────────────────────┼───────────────┤</w:t>
              <w:br/>
              <w:t>│ Fase 3: DRM Beveiliging &amp; Sandboxing │ Q3 (Jul - Sep 2027)  │ 120 uur       │</w:t>
              <w:br/>
              <w:t>│ Ontwikkeling domain-lock algoritme,  │                      │               │</w:t>
              <w:br/>
              <w:t>│ obfuscatie en iframe-shielding.      │                      │               │</w:t>
              <w:br/>
              <w:t>├──────────────────────────────────────┼──────────────────────┼───────────────┤</w:t>
              <w:br/>
              <w:t>│ Fase 4: Autonome FTPS Pipeline       │ Q4 (Okt - Dec 2027)  │ 130 uur       │</w:t>
              <w:br/>
              <w:t>│ Veilige CI/CD streaming naar geharde │                      │               │</w:t>
              <w:br/>
              <w:t>│ Vimexx/Azure servers met auto-retry. │                      │               │</w:t>
              <w:br/>
              <w:t>├──────────────────────────────────────┼──────────────────────┼───────────────┤</w:t>
              <w:br/>
              <w:t>│ TOTAAL BEGROTE S&amp;O-UREN              │ KALENDERJAAR 2027    │ 520 UUR       │</w:t>
              <w:br/>
              <w:t>└──────────────────────────────────────┴──────────────────────┴───────────────┘</w:t>
            </w:r>
          </w:p>
        </w:tc>
      </w:tr>
    </w:tbl>
    <w:p>
      <w:pPr>
        <w:spacing w:before="240" w:after="240"/>
      </w:pPr>
      <w:r>
        <w:rPr>
          <w:color w:val="E2E8F0"/>
          <w:sz w:val="16"/>
        </w:rPr>
        <w:t>—————————————————————————————————————————————</w:t>
      </w:r>
    </w:p>
    <w:p>
      <w:pPr>
        <w:spacing w:before="320" w:after="80"/>
      </w:pPr>
      <w:r>
        <w:rPr>
          <w:rFonts w:ascii="Inter" w:hAnsi="Inter"/>
          <w:b/>
          <w:i w:val="0"/>
          <w:color w:val="4F46E5"/>
          <w:sz w:val="28"/>
        </w:rPr>
        <w:t>5. S&amp;O-Administratie &amp; Verantwoording</w:t>
      </w:r>
    </w:p>
    <w:p>
      <w:pPr>
        <w:spacing w:before="40" w:after="100" w:line="276" w:lineRule="auto"/>
      </w:pPr>
      <w:r>
        <w:rPr>
          <w:rFonts w:ascii="Inter" w:hAnsi="Inter"/>
          <w:b w:val="0"/>
          <w:i w:val="0"/>
          <w:color w:val="1E293B"/>
          <w:sz w:val="20"/>
        </w:rPr>
        <w:t>Om bij een eventuele controle door inspecteurs van de RVO te voldoen aan de administratieve verplichtingen:</w:t>
      </w:r>
    </w:p>
    <w:p>
      <w:pPr>
        <w:pStyle w:val="ListNumber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Urenregistratie:</w:t>
      </w:r>
      <w:r>
        <w:rPr>
          <w:rFonts w:ascii="Inter" w:hAnsi="Inter"/>
          <w:b w:val="0"/>
          <w:i w:val="0"/>
          <w:color w:val="1E293B"/>
          <w:sz w:val="20"/>
        </w:rPr>
        <w:t xml:space="preserve"> Alle S&amp;O-uren worden wekelijks vastgelegd per projectcode (</w:t>
      </w:r>
      <w:r>
        <w:rPr>
          <w:rFonts w:ascii="Consolas" w:hAnsi="Consolas"/>
          <w:color w:val="4F46E5"/>
          <w:sz w:val="19"/>
        </w:rPr>
        <w:t>AWS-DCA</w:t>
      </w:r>
      <w:r>
        <w:rPr>
          <w:rFonts w:ascii="Inter" w:hAnsi="Inter"/>
          <w:b w:val="0"/>
          <w:i w:val="0"/>
          <w:color w:val="1E293B"/>
          <w:sz w:val="20"/>
        </w:rPr>
        <w:t>) in de eigen administratie (</w:t>
      </w:r>
      <w:r>
        <w:rPr>
          <w:rFonts w:ascii="Consolas" w:hAnsi="Consolas"/>
          <w:color w:val="4F46E5"/>
          <w:sz w:val="19"/>
        </w:rPr>
        <w:t>Pi-Boekhouding</w:t>
      </w:r>
      <w:r>
        <w:rPr>
          <w:rFonts w:ascii="Inter" w:hAnsi="Inter"/>
          <w:b w:val="0"/>
          <w:i w:val="0"/>
          <w:color w:val="1E293B"/>
          <w:sz w:val="20"/>
        </w:rPr>
        <w:t xml:space="preserve"> en git commit logs).</w:t>
      </w:r>
    </w:p>
    <w:p>
      <w:pPr>
        <w:pStyle w:val="ListNumber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Technische Verificatie:</w:t>
      </w:r>
      <w:r>
        <w:rPr>
          <w:rFonts w:ascii="Inter" w:hAnsi="Inter"/>
          <w:b w:val="0"/>
          <w:i w:val="0"/>
          <w:color w:val="1E293B"/>
          <w:sz w:val="20"/>
        </w:rPr>
        <w:t xml:space="preserve"> Iedere fase wordt afgesloten met testbestanden en git pull requests in de repository (</w:t>
      </w:r>
      <w:r>
        <w:rPr>
          <w:rFonts w:ascii="Consolas" w:hAnsi="Consolas"/>
          <w:color w:val="4F46E5"/>
          <w:sz w:val="19"/>
        </w:rPr>
        <w:t>Creation-Alt-Fix/factory/</w:t>
      </w:r>
      <w:r>
        <w:rPr>
          <w:rFonts w:ascii="Inter" w:hAnsi="Inter"/>
          <w:b w:val="0"/>
          <w:i w:val="0"/>
          <w:color w:val="1E293B"/>
          <w:sz w:val="20"/>
        </w:rPr>
        <w:t xml:space="preserve"> en </w:t>
      </w:r>
      <w:r>
        <w:rPr>
          <w:rFonts w:ascii="Consolas" w:hAnsi="Consolas"/>
          <w:color w:val="4F46E5"/>
          <w:sz w:val="19"/>
        </w:rPr>
        <w:t>Creation-Alt-Fix/tests/</w:t>
      </w:r>
      <w:r>
        <w:rPr>
          <w:rFonts w:ascii="Inter" w:hAnsi="Inter"/>
          <w:b w:val="0"/>
          <w:i w:val="0"/>
          <w:color w:val="1E293B"/>
          <w:sz w:val="20"/>
        </w:rPr>
        <w:t>), waarin de technische voortgang, foutoplossingen en testresultaten onweerlegbaar zijn vastgelegd.</w:t>
      </w:r>
    </w:p>
    <w:p>
      <w:pPr>
        <w:spacing w:before="240" w:after="240"/>
      </w:pPr>
      <w:r>
        <w:rPr>
          <w:color w:val="E2E8F0"/>
          <w:sz w:val="16"/>
        </w:rPr>
        <w:t>—————————————————————————————————————————————</w:t>
      </w:r>
    </w:p>
    <w:p>
      <w:pPr>
        <w:spacing w:before="320" w:after="80"/>
      </w:pPr>
      <w:r>
        <w:rPr>
          <w:rFonts w:ascii="Inter" w:hAnsi="Inter"/>
          <w:b/>
          <w:i w:val="0"/>
          <w:color w:val="4F46E5"/>
          <w:sz w:val="28"/>
        </w:rPr>
        <w:t>6. Instructie voor Indiening bij RVO.nl</w:t>
      </w:r>
    </w:p>
    <w:p>
      <w:pPr>
        <w:pStyle w:val="ListNumber"/>
        <w:spacing w:before="20" w:after="40"/>
      </w:pPr>
      <w:r>
        <w:rPr>
          <w:rFonts w:ascii="Inter" w:hAnsi="Inter"/>
          <w:b w:val="0"/>
          <w:i w:val="0"/>
          <w:color w:val="1E293B"/>
          <w:sz w:val="20"/>
        </w:rPr>
        <w:t xml:space="preserve">Log in op </w:t>
      </w:r>
      <w:r>
        <w:rPr>
          <w:rFonts w:ascii="Inter" w:hAnsi="Inter"/>
          <w:b/>
          <w:i w:val="0"/>
          <w:color w:val="1E293B"/>
          <w:sz w:val="20"/>
        </w:rPr>
        <w:t>mijn.rvo.nl</w:t>
      </w:r>
      <w:r>
        <w:rPr>
          <w:rFonts w:ascii="Inter" w:hAnsi="Inter"/>
          <w:b w:val="0"/>
          <w:i w:val="0"/>
          <w:color w:val="1E293B"/>
          <w:sz w:val="20"/>
        </w:rPr>
        <w:t xml:space="preserve"> met DigiD of eHerkenning (niveau 3).</w:t>
      </w:r>
    </w:p>
    <w:p>
      <w:pPr>
        <w:pStyle w:val="ListNumber"/>
        <w:spacing w:before="20" w:after="40"/>
      </w:pPr>
      <w:r>
        <w:rPr>
          <w:rFonts w:ascii="Inter" w:hAnsi="Inter"/>
          <w:b w:val="0"/>
          <w:i w:val="0"/>
          <w:color w:val="1E293B"/>
          <w:sz w:val="20"/>
        </w:rPr>
        <w:t xml:space="preserve">Selecteer </w:t>
      </w:r>
      <w:r>
        <w:rPr>
          <w:rFonts w:ascii="Inter" w:hAnsi="Inter"/>
          <w:b/>
          <w:i w:val="0"/>
          <w:color w:val="1E293B"/>
          <w:sz w:val="20"/>
        </w:rPr>
        <w:t>Aanvragen WBSO</w:t>
      </w:r>
      <w:r>
        <w:rPr>
          <w:rFonts w:ascii="Inter" w:hAnsi="Inter"/>
          <w:b w:val="0"/>
          <w:i w:val="0"/>
          <w:color w:val="1E293B"/>
          <w:sz w:val="20"/>
        </w:rPr>
        <w:t>.</w:t>
      </w:r>
    </w:p>
    <w:p>
      <w:pPr>
        <w:pStyle w:val="ListNumber"/>
        <w:spacing w:before="20" w:after="40"/>
      </w:pPr>
      <w:r>
        <w:rPr>
          <w:rFonts w:ascii="Inter" w:hAnsi="Inter"/>
          <w:b w:val="0"/>
          <w:i w:val="0"/>
          <w:color w:val="1E293B"/>
          <w:sz w:val="20"/>
        </w:rPr>
        <w:t xml:space="preserve">Kies: </w:t>
      </w:r>
      <w:r>
        <w:rPr>
          <w:rFonts w:ascii="Inter" w:hAnsi="Inter"/>
          <w:b/>
          <w:i w:val="0"/>
          <w:color w:val="1E293B"/>
          <w:sz w:val="20"/>
        </w:rPr>
        <w:t>Zelfstandige / S&amp;O-aftrek</w:t>
      </w:r>
      <w:r>
        <w:rPr>
          <w:rFonts w:ascii="Inter" w:hAnsi="Inter"/>
          <w:b w:val="0"/>
          <w:i w:val="0"/>
          <w:color w:val="1E293B"/>
          <w:sz w:val="20"/>
        </w:rPr>
        <w:t>.</w:t>
      </w:r>
    </w:p>
    <w:p>
      <w:pPr>
        <w:pStyle w:val="ListNumber"/>
        <w:spacing w:before="20" w:after="40"/>
      </w:pPr>
      <w:r>
        <w:rPr>
          <w:rFonts w:ascii="Inter" w:hAnsi="Inter"/>
          <w:b w:val="0"/>
          <w:i w:val="0"/>
          <w:color w:val="1E293B"/>
          <w:sz w:val="20"/>
        </w:rPr>
        <w:t xml:space="preserve">Vul bij Projectnaam in: </w:t>
      </w:r>
      <w:r>
        <w:rPr>
          <w:rFonts w:ascii="Consolas" w:hAnsi="Consolas"/>
          <w:color w:val="4F46E5"/>
          <w:sz w:val="19"/>
        </w:rPr>
        <w:t>Autonome Web-Synthese &amp; Dynamische Code-Archetypen voor het MKB</w:t>
      </w:r>
      <w:r>
        <w:rPr>
          <w:rFonts w:ascii="Inter" w:hAnsi="Inter"/>
          <w:b w:val="0"/>
          <w:i w:val="0"/>
          <w:color w:val="1E293B"/>
          <w:sz w:val="20"/>
        </w:rPr>
        <w:t>.</w:t>
      </w:r>
    </w:p>
    <w:p>
      <w:pPr>
        <w:pStyle w:val="ListNumber"/>
        <w:spacing w:before="20" w:after="40"/>
      </w:pPr>
      <w:r>
        <w:rPr>
          <w:rFonts w:ascii="Inter" w:hAnsi="Inter"/>
          <w:b w:val="0"/>
          <w:i w:val="0"/>
          <w:color w:val="1E293B"/>
          <w:sz w:val="20"/>
        </w:rPr>
        <w:t>Kopieer de teksten uit Paragraaf 2 (Aanleiding &amp; Doel) en Paragraaf 3 (Technische Knelpunten &amp; Oplossingsrichting) direct in de aanvraagvelden.</w:t>
      </w:r>
    </w:p>
    <w:p>
      <w:pPr>
        <w:pStyle w:val="ListNumber"/>
        <w:spacing w:before="20" w:after="40"/>
      </w:pPr>
      <w:r>
        <w:rPr>
          <w:rFonts w:ascii="Inter" w:hAnsi="Inter"/>
          <w:b w:val="0"/>
          <w:i w:val="0"/>
          <w:color w:val="1E293B"/>
          <w:sz w:val="20"/>
        </w:rPr>
        <w:t>Voer de begrote uren in (520 uur voor 2027).</w:t>
      </w:r>
    </w:p>
    <w:p>
      <w:pPr>
        <w:pStyle w:val="ListNumber"/>
        <w:spacing w:before="20" w:after="40"/>
      </w:pPr>
      <w:r>
        <w:rPr>
          <w:rFonts w:ascii="Inter" w:hAnsi="Inter"/>
          <w:b w:val="0"/>
          <w:i w:val="0"/>
          <w:color w:val="1E293B"/>
          <w:sz w:val="20"/>
        </w:rPr>
        <w:t>Verstuur de aanvraag vóór de formele indieningsdeadline.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  <w:jc w:val="center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680"/>
      <w:gridCol w:w="4680"/>
    </w:tblGrid>
    <w:tr>
      <w:tc>
        <w:tcPr>
          <w:tcW w:type="dxa" w:w="6480"/>
        </w:tcPr>
        <w:p>
          <w:pPr>
            <w:jc w:val="left"/>
          </w:pPr>
          <w:r>
            <w:rPr>
              <w:rFonts w:ascii="Inter" w:hAnsi="Inter"/>
              <w:color w:val="64748B"/>
              <w:sz w:val="16"/>
            </w:rPr>
            <w:t>Creation+Alt+Fix • KvK 99986191 • BTW NL005423147B16 • Hoogezand</w:t>
          </w:r>
        </w:p>
      </w:tc>
      <w:tc>
        <w:tcPr>
          <w:tcW w:type="dxa" w:w="2880"/>
        </w:tcPr>
        <w:p>
          <w:pPr>
            <w:jc w:val="right"/>
          </w:pPr>
          <w:r>
            <w:rPr>
              <w:color w:val="64748B"/>
              <w:sz w:val="17"/>
            </w:rPr>
            <w:t xml:space="preserve">Pagina </w:t>
          </w:r>
          <w:fldSimple w:instr="PAGE"/>
          <w:r>
            <w:rPr>
              <w:color w:val="64748B"/>
              <w:sz w:val="17"/>
            </w:rPr>
            <w:t xml:space="preserve"> van </w:t>
          </w:r>
          <w:fldSimple w:instr="NUMPAGES"/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right"/>
    </w:pPr>
    <w:r>
      <w:rPr>
        <w:rFonts w:ascii="Space Grotesk" w:hAnsi="Space Grotesk"/>
        <w:b/>
        <w:color w:val="64748B"/>
        <w:sz w:val="16"/>
      </w:rPr>
      <w:t>CREATION+ALT+FIX • OFFICIEEL BEDRIJFSDOSSIER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